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131393" w14:textId="77777777" w:rsidR="00A905F7" w:rsidRDefault="00A905F7" w:rsidP="00A905F7">
      <w:pPr>
        <w:pStyle w:val="Default"/>
      </w:pPr>
    </w:p>
    <w:p w14:paraId="75746CC2" w14:textId="57B05A0B" w:rsidR="006D3AA9" w:rsidRPr="00427C42" w:rsidRDefault="006D3AA9" w:rsidP="006D3AA9">
      <w:pPr>
        <w:pStyle w:val="Default"/>
        <w:jc w:val="center"/>
        <w:rPr>
          <w:color w:val="538135" w:themeColor="accent6" w:themeShade="BF"/>
          <w:sz w:val="96"/>
          <w:szCs w:val="96"/>
        </w:rPr>
      </w:pPr>
      <w:r w:rsidRPr="00427C42">
        <w:rPr>
          <w:color w:val="538135" w:themeColor="accent6" w:themeShade="BF"/>
          <w:sz w:val="96"/>
          <w:szCs w:val="96"/>
        </w:rPr>
        <w:t xml:space="preserve">Commissioning </w:t>
      </w:r>
      <w:r>
        <w:rPr>
          <w:color w:val="538135" w:themeColor="accent6" w:themeShade="BF"/>
          <w:sz w:val="96"/>
          <w:szCs w:val="96"/>
        </w:rPr>
        <w:t>a</w:t>
      </w:r>
      <w:r w:rsidRPr="00427C42">
        <w:rPr>
          <w:color w:val="538135" w:themeColor="accent6" w:themeShade="BF"/>
          <w:sz w:val="96"/>
          <w:szCs w:val="96"/>
        </w:rPr>
        <w:t xml:space="preserve">lternative </w:t>
      </w:r>
      <w:r>
        <w:rPr>
          <w:color w:val="538135" w:themeColor="accent6" w:themeShade="BF"/>
          <w:sz w:val="96"/>
          <w:szCs w:val="96"/>
        </w:rPr>
        <w:t>p</w:t>
      </w:r>
      <w:r w:rsidRPr="00427C42">
        <w:rPr>
          <w:color w:val="538135" w:themeColor="accent6" w:themeShade="BF"/>
          <w:sz w:val="96"/>
          <w:szCs w:val="96"/>
        </w:rPr>
        <w:t>rovision</w:t>
      </w:r>
    </w:p>
    <w:p w14:paraId="0E7D56B3" w14:textId="77777777" w:rsidR="006D3AA9" w:rsidRPr="00427C42" w:rsidRDefault="006D3AA9" w:rsidP="006D3AA9">
      <w:pPr>
        <w:pStyle w:val="Default"/>
        <w:jc w:val="center"/>
        <w:rPr>
          <w:rFonts w:ascii="Arial" w:hAnsi="Arial" w:cs="Arial"/>
          <w:b/>
          <w:bCs/>
          <w:color w:val="538135" w:themeColor="accent6" w:themeShade="BF"/>
          <w:sz w:val="48"/>
          <w:szCs w:val="48"/>
        </w:rPr>
      </w:pPr>
    </w:p>
    <w:p w14:paraId="7973CD31" w14:textId="77777777" w:rsidR="006D3AA9" w:rsidRPr="00427C42" w:rsidRDefault="006D3AA9" w:rsidP="006D3AA9">
      <w:pPr>
        <w:pStyle w:val="Default"/>
        <w:jc w:val="center"/>
        <w:rPr>
          <w:color w:val="538135" w:themeColor="accent6" w:themeShade="BF"/>
          <w:sz w:val="48"/>
          <w:szCs w:val="48"/>
        </w:rPr>
      </w:pPr>
      <w:r w:rsidRPr="00427C42">
        <w:rPr>
          <w:rFonts w:ascii="Arial" w:hAnsi="Arial" w:cs="Arial"/>
          <w:b/>
          <w:bCs/>
          <w:color w:val="538135" w:themeColor="accent6" w:themeShade="BF"/>
          <w:sz w:val="48"/>
          <w:szCs w:val="48"/>
        </w:rPr>
        <w:t xml:space="preserve">Advice for </w:t>
      </w:r>
      <w:r>
        <w:rPr>
          <w:rFonts w:ascii="Arial" w:hAnsi="Arial" w:cs="Arial"/>
          <w:b/>
          <w:bCs/>
          <w:color w:val="538135" w:themeColor="accent6" w:themeShade="BF"/>
          <w:sz w:val="48"/>
          <w:szCs w:val="48"/>
        </w:rPr>
        <w:t>s</w:t>
      </w:r>
      <w:r w:rsidRPr="00427C42">
        <w:rPr>
          <w:rFonts w:ascii="Arial" w:hAnsi="Arial" w:cs="Arial"/>
          <w:b/>
          <w:bCs/>
          <w:color w:val="538135" w:themeColor="accent6" w:themeShade="BF"/>
          <w:sz w:val="48"/>
          <w:szCs w:val="48"/>
        </w:rPr>
        <w:t xml:space="preserve">chools, </w:t>
      </w:r>
      <w:r>
        <w:rPr>
          <w:rFonts w:ascii="Arial" w:hAnsi="Arial" w:cs="Arial"/>
          <w:b/>
          <w:bCs/>
          <w:color w:val="538135" w:themeColor="accent6" w:themeShade="BF"/>
          <w:sz w:val="48"/>
          <w:szCs w:val="48"/>
        </w:rPr>
        <w:t>c</w:t>
      </w:r>
      <w:r w:rsidRPr="00427C42">
        <w:rPr>
          <w:rFonts w:ascii="Arial" w:hAnsi="Arial" w:cs="Arial"/>
          <w:b/>
          <w:bCs/>
          <w:color w:val="538135" w:themeColor="accent6" w:themeShade="BF"/>
          <w:sz w:val="48"/>
          <w:szCs w:val="48"/>
        </w:rPr>
        <w:t xml:space="preserve">ommissioners and </w:t>
      </w:r>
      <w:r>
        <w:rPr>
          <w:rFonts w:ascii="Arial" w:hAnsi="Arial" w:cs="Arial"/>
          <w:b/>
          <w:bCs/>
          <w:color w:val="538135" w:themeColor="accent6" w:themeShade="BF"/>
          <w:sz w:val="48"/>
          <w:szCs w:val="48"/>
        </w:rPr>
        <w:t>a</w:t>
      </w:r>
      <w:r w:rsidRPr="00427C42">
        <w:rPr>
          <w:rFonts w:ascii="Arial" w:hAnsi="Arial" w:cs="Arial"/>
          <w:b/>
          <w:bCs/>
          <w:color w:val="538135" w:themeColor="accent6" w:themeShade="BF"/>
          <w:sz w:val="48"/>
          <w:szCs w:val="48"/>
        </w:rPr>
        <w:t xml:space="preserve">lternative </w:t>
      </w:r>
      <w:r>
        <w:rPr>
          <w:rFonts w:ascii="Arial" w:hAnsi="Arial" w:cs="Arial"/>
          <w:b/>
          <w:bCs/>
          <w:color w:val="538135" w:themeColor="accent6" w:themeShade="BF"/>
          <w:sz w:val="48"/>
          <w:szCs w:val="48"/>
        </w:rPr>
        <w:t>p</w:t>
      </w:r>
      <w:r w:rsidRPr="00427C42">
        <w:rPr>
          <w:rFonts w:ascii="Arial" w:hAnsi="Arial" w:cs="Arial"/>
          <w:b/>
          <w:bCs/>
          <w:color w:val="538135" w:themeColor="accent6" w:themeShade="BF"/>
          <w:sz w:val="48"/>
          <w:szCs w:val="48"/>
        </w:rPr>
        <w:t>roviders.</w:t>
      </w:r>
    </w:p>
    <w:p w14:paraId="6A93CB88" w14:textId="77777777" w:rsidR="006D3AA9" w:rsidRPr="00427C42" w:rsidRDefault="006D3AA9" w:rsidP="006D3AA9">
      <w:pPr>
        <w:pStyle w:val="Default"/>
        <w:jc w:val="center"/>
        <w:rPr>
          <w:rFonts w:ascii="Arial" w:hAnsi="Arial" w:cs="Arial"/>
          <w:color w:val="538135" w:themeColor="accent6" w:themeShade="BF"/>
          <w:sz w:val="48"/>
          <w:szCs w:val="48"/>
        </w:rPr>
      </w:pPr>
    </w:p>
    <w:p w14:paraId="42F40EA0" w14:textId="77777777" w:rsidR="006D3AA9" w:rsidRDefault="006D3AA9" w:rsidP="006D3AA9">
      <w:pPr>
        <w:pStyle w:val="Default"/>
        <w:jc w:val="center"/>
        <w:rPr>
          <w:rFonts w:ascii="Arial" w:hAnsi="Arial" w:cs="Arial"/>
          <w:color w:val="538135" w:themeColor="accent6" w:themeShade="BF"/>
          <w:sz w:val="48"/>
          <w:szCs w:val="48"/>
        </w:rPr>
      </w:pPr>
      <w:r w:rsidRPr="00427C42">
        <w:rPr>
          <w:rFonts w:ascii="Arial" w:hAnsi="Arial" w:cs="Arial"/>
          <w:color w:val="538135" w:themeColor="accent6" w:themeShade="BF"/>
          <w:sz w:val="48"/>
          <w:szCs w:val="48"/>
        </w:rPr>
        <w:t>July 2024</w:t>
      </w:r>
    </w:p>
    <w:p w14:paraId="4A1C5A6E" w14:textId="77777777" w:rsidR="006D3AA9" w:rsidRDefault="006D3AA9" w:rsidP="006D3AA9">
      <w:pPr>
        <w:pStyle w:val="Default"/>
        <w:jc w:val="center"/>
        <w:rPr>
          <w:rFonts w:ascii="Arial" w:hAnsi="Arial" w:cs="Arial"/>
          <w:color w:val="538135" w:themeColor="accent6" w:themeShade="BF"/>
          <w:sz w:val="48"/>
          <w:szCs w:val="48"/>
        </w:rPr>
      </w:pPr>
    </w:p>
    <w:p w14:paraId="1293A741" w14:textId="77777777" w:rsidR="006D3AA9" w:rsidRDefault="006D3AA9" w:rsidP="006D3AA9">
      <w:pPr>
        <w:pStyle w:val="Default"/>
        <w:jc w:val="center"/>
        <w:rPr>
          <w:rFonts w:ascii="Arial" w:hAnsi="Arial" w:cs="Arial"/>
          <w:color w:val="538135" w:themeColor="accent6" w:themeShade="BF"/>
          <w:sz w:val="48"/>
          <w:szCs w:val="48"/>
        </w:rPr>
      </w:pPr>
    </w:p>
    <w:p w14:paraId="785EAE37" w14:textId="77777777" w:rsidR="006D3AA9" w:rsidRDefault="006D3AA9" w:rsidP="006D3AA9">
      <w:pPr>
        <w:pStyle w:val="Default"/>
        <w:jc w:val="center"/>
        <w:rPr>
          <w:rFonts w:ascii="Arial" w:hAnsi="Arial" w:cs="Arial"/>
          <w:color w:val="538135" w:themeColor="accent6" w:themeShade="BF"/>
          <w:sz w:val="48"/>
          <w:szCs w:val="48"/>
        </w:rPr>
      </w:pPr>
    </w:p>
    <w:p w14:paraId="50D522F6" w14:textId="77777777" w:rsidR="006D3AA9" w:rsidRDefault="006D3AA9" w:rsidP="006D3AA9">
      <w:pPr>
        <w:pStyle w:val="Default"/>
        <w:jc w:val="center"/>
        <w:rPr>
          <w:rFonts w:ascii="Arial" w:hAnsi="Arial" w:cs="Arial"/>
          <w:color w:val="538135" w:themeColor="accent6" w:themeShade="BF"/>
          <w:sz w:val="48"/>
          <w:szCs w:val="48"/>
        </w:rPr>
      </w:pPr>
    </w:p>
    <w:p w14:paraId="0FCAECE2" w14:textId="77777777" w:rsidR="006D3AA9" w:rsidRDefault="006D3AA9" w:rsidP="006D3AA9">
      <w:pPr>
        <w:pStyle w:val="Default"/>
        <w:jc w:val="center"/>
        <w:rPr>
          <w:rFonts w:ascii="Arial" w:hAnsi="Arial" w:cs="Arial"/>
          <w:color w:val="538135" w:themeColor="accent6" w:themeShade="BF"/>
          <w:sz w:val="48"/>
          <w:szCs w:val="48"/>
        </w:rPr>
      </w:pPr>
    </w:p>
    <w:p w14:paraId="2E6DE096" w14:textId="77777777" w:rsidR="006D3AA9" w:rsidRDefault="006D3AA9" w:rsidP="006D3AA9">
      <w:pPr>
        <w:pStyle w:val="Default"/>
        <w:jc w:val="center"/>
        <w:rPr>
          <w:rFonts w:ascii="Arial" w:hAnsi="Arial" w:cs="Arial"/>
          <w:color w:val="538135" w:themeColor="accent6" w:themeShade="BF"/>
          <w:sz w:val="48"/>
          <w:szCs w:val="48"/>
        </w:rPr>
      </w:pPr>
    </w:p>
    <w:p w14:paraId="66A78296" w14:textId="77777777" w:rsidR="006D3AA9" w:rsidRDefault="006D3AA9" w:rsidP="006D3AA9">
      <w:pPr>
        <w:pStyle w:val="Default"/>
        <w:jc w:val="center"/>
        <w:rPr>
          <w:rFonts w:ascii="Arial" w:hAnsi="Arial" w:cs="Arial"/>
          <w:color w:val="538135" w:themeColor="accent6" w:themeShade="BF"/>
          <w:sz w:val="48"/>
          <w:szCs w:val="48"/>
        </w:rPr>
      </w:pPr>
    </w:p>
    <w:p w14:paraId="79AC501D" w14:textId="77777777" w:rsidR="006D3AA9" w:rsidRDefault="006D3AA9" w:rsidP="006D3AA9">
      <w:pPr>
        <w:pStyle w:val="Default"/>
        <w:jc w:val="center"/>
        <w:rPr>
          <w:rFonts w:ascii="Arial" w:hAnsi="Arial" w:cs="Arial"/>
          <w:color w:val="538135" w:themeColor="accent6" w:themeShade="BF"/>
          <w:sz w:val="48"/>
          <w:szCs w:val="48"/>
        </w:rPr>
      </w:pPr>
    </w:p>
    <w:p w14:paraId="72F7EB5F" w14:textId="77777777" w:rsidR="006D3AA9" w:rsidRDefault="006D3AA9" w:rsidP="006D3AA9">
      <w:pPr>
        <w:pStyle w:val="Default"/>
        <w:jc w:val="center"/>
        <w:rPr>
          <w:rFonts w:ascii="Arial" w:hAnsi="Arial" w:cs="Arial"/>
          <w:color w:val="538135" w:themeColor="accent6" w:themeShade="BF"/>
          <w:sz w:val="48"/>
          <w:szCs w:val="48"/>
        </w:rPr>
      </w:pPr>
    </w:p>
    <w:p w14:paraId="1D24DAF5" w14:textId="77777777" w:rsidR="006D3AA9" w:rsidRDefault="006D3AA9" w:rsidP="006D3AA9">
      <w:pPr>
        <w:pStyle w:val="Default"/>
        <w:jc w:val="center"/>
        <w:rPr>
          <w:rFonts w:ascii="Arial" w:hAnsi="Arial" w:cs="Arial"/>
          <w:color w:val="538135" w:themeColor="accent6" w:themeShade="BF"/>
          <w:sz w:val="48"/>
          <w:szCs w:val="48"/>
        </w:rPr>
      </w:pPr>
    </w:p>
    <w:p w14:paraId="103F7A62" w14:textId="77777777" w:rsidR="006D3AA9" w:rsidRPr="00427C42" w:rsidRDefault="006D3AA9" w:rsidP="006D3AA9">
      <w:pPr>
        <w:pStyle w:val="Default"/>
        <w:jc w:val="center"/>
        <w:rPr>
          <w:color w:val="538135" w:themeColor="accent6" w:themeShade="BF"/>
          <w:sz w:val="22"/>
          <w:szCs w:val="22"/>
        </w:rPr>
      </w:pPr>
    </w:p>
    <w:p w14:paraId="481D1CFC" w14:textId="27E1F162" w:rsidR="006D3AA9" w:rsidRDefault="006D3AA9"/>
    <w:tbl>
      <w:tblPr>
        <w:tblpPr w:leftFromText="180" w:rightFromText="180" w:vertAnchor="text" w:horzAnchor="margin" w:tblpXSpec="center" w:tblpY="-39"/>
        <w:tblW w:w="0" w:type="auto"/>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959"/>
        <w:gridCol w:w="8080"/>
      </w:tblGrid>
      <w:tr w:rsidR="00762373" w14:paraId="6C03A3DD" w14:textId="77777777" w:rsidTr="00762373">
        <w:trPr>
          <w:trHeight w:val="120"/>
        </w:trPr>
        <w:tc>
          <w:tcPr>
            <w:tcW w:w="9039" w:type="dxa"/>
            <w:gridSpan w:val="2"/>
            <w:tcBorders>
              <w:top w:val="none" w:sz="6" w:space="0" w:color="auto"/>
              <w:bottom w:val="none" w:sz="6" w:space="0" w:color="auto"/>
              <w:right w:val="none" w:sz="6" w:space="0" w:color="auto"/>
            </w:tcBorders>
          </w:tcPr>
          <w:p w14:paraId="72FCEC56" w14:textId="5FC29D65" w:rsidR="00762373" w:rsidRPr="00427C42" w:rsidRDefault="00762373" w:rsidP="00762373">
            <w:pPr>
              <w:pStyle w:val="Default"/>
              <w:rPr>
                <w:color w:val="538135" w:themeColor="accent6" w:themeShade="BF"/>
                <w:sz w:val="36"/>
                <w:szCs w:val="36"/>
              </w:rPr>
            </w:pPr>
            <w:r w:rsidRPr="00427C42">
              <w:rPr>
                <w:color w:val="538135" w:themeColor="accent6" w:themeShade="BF"/>
                <w:sz w:val="36"/>
                <w:szCs w:val="36"/>
              </w:rPr>
              <w:lastRenderedPageBreak/>
              <w:t>Contents</w:t>
            </w:r>
          </w:p>
        </w:tc>
      </w:tr>
      <w:tr w:rsidR="00762373" w14:paraId="28EC9872" w14:textId="77777777" w:rsidTr="00762373">
        <w:trPr>
          <w:trHeight w:val="120"/>
        </w:trPr>
        <w:tc>
          <w:tcPr>
            <w:tcW w:w="959" w:type="dxa"/>
            <w:tcBorders>
              <w:top w:val="none" w:sz="6" w:space="0" w:color="auto"/>
              <w:bottom w:val="none" w:sz="6" w:space="0" w:color="auto"/>
              <w:right w:val="none" w:sz="6" w:space="0" w:color="auto"/>
            </w:tcBorders>
          </w:tcPr>
          <w:p w14:paraId="62B2429B" w14:textId="77777777" w:rsidR="00762373" w:rsidRPr="00427C42" w:rsidRDefault="00762373" w:rsidP="00762373">
            <w:pPr>
              <w:pStyle w:val="Default"/>
              <w:rPr>
                <w:color w:val="538135" w:themeColor="accent6" w:themeShade="BF"/>
                <w:sz w:val="23"/>
                <w:szCs w:val="23"/>
              </w:rPr>
            </w:pPr>
            <w:r w:rsidRPr="00427C42">
              <w:rPr>
                <w:color w:val="538135" w:themeColor="accent6" w:themeShade="BF"/>
                <w:sz w:val="23"/>
                <w:szCs w:val="23"/>
              </w:rPr>
              <w:t xml:space="preserve">1 </w:t>
            </w:r>
          </w:p>
        </w:tc>
        <w:tc>
          <w:tcPr>
            <w:tcW w:w="8080" w:type="dxa"/>
            <w:tcBorders>
              <w:top w:val="none" w:sz="6" w:space="0" w:color="auto"/>
              <w:left w:val="none" w:sz="6" w:space="0" w:color="auto"/>
              <w:bottom w:val="none" w:sz="6" w:space="0" w:color="auto"/>
              <w:right w:val="none" w:sz="6" w:space="0" w:color="auto"/>
            </w:tcBorders>
          </w:tcPr>
          <w:p w14:paraId="6BB20EBF" w14:textId="62C73EA1" w:rsidR="00762373" w:rsidRPr="00427C42" w:rsidRDefault="00762373" w:rsidP="00762373">
            <w:pPr>
              <w:pStyle w:val="Default"/>
              <w:rPr>
                <w:color w:val="538135" w:themeColor="accent6" w:themeShade="BF"/>
                <w:sz w:val="23"/>
                <w:szCs w:val="23"/>
              </w:rPr>
            </w:pPr>
            <w:r w:rsidRPr="00427C42">
              <w:rPr>
                <w:color w:val="538135" w:themeColor="accent6" w:themeShade="BF"/>
                <w:sz w:val="23"/>
                <w:szCs w:val="23"/>
              </w:rPr>
              <w:t xml:space="preserve">What is </w:t>
            </w:r>
            <w:r w:rsidR="003A4212">
              <w:rPr>
                <w:color w:val="538135" w:themeColor="accent6" w:themeShade="BF"/>
                <w:sz w:val="23"/>
                <w:szCs w:val="23"/>
              </w:rPr>
              <w:t>a</w:t>
            </w:r>
            <w:r w:rsidRPr="00427C42">
              <w:rPr>
                <w:color w:val="538135" w:themeColor="accent6" w:themeShade="BF"/>
                <w:sz w:val="23"/>
                <w:szCs w:val="23"/>
              </w:rPr>
              <w:t xml:space="preserve">lternative </w:t>
            </w:r>
            <w:r w:rsidR="003A4212">
              <w:rPr>
                <w:color w:val="538135" w:themeColor="accent6" w:themeShade="BF"/>
                <w:sz w:val="23"/>
                <w:szCs w:val="23"/>
              </w:rPr>
              <w:t>p</w:t>
            </w:r>
            <w:r w:rsidRPr="00427C42">
              <w:rPr>
                <w:color w:val="538135" w:themeColor="accent6" w:themeShade="BF"/>
                <w:sz w:val="23"/>
                <w:szCs w:val="23"/>
              </w:rPr>
              <w:t xml:space="preserve">rovision? </w:t>
            </w:r>
          </w:p>
        </w:tc>
      </w:tr>
      <w:tr w:rsidR="00762373" w14:paraId="29B6B475" w14:textId="77777777" w:rsidTr="00762373">
        <w:trPr>
          <w:trHeight w:val="120"/>
        </w:trPr>
        <w:tc>
          <w:tcPr>
            <w:tcW w:w="959" w:type="dxa"/>
            <w:tcBorders>
              <w:top w:val="none" w:sz="6" w:space="0" w:color="auto"/>
              <w:bottom w:val="none" w:sz="6" w:space="0" w:color="auto"/>
              <w:right w:val="none" w:sz="6" w:space="0" w:color="auto"/>
            </w:tcBorders>
          </w:tcPr>
          <w:p w14:paraId="17A105FD" w14:textId="77777777" w:rsidR="00762373" w:rsidRPr="00427C42" w:rsidRDefault="00762373" w:rsidP="00762373">
            <w:pPr>
              <w:pStyle w:val="Default"/>
              <w:rPr>
                <w:color w:val="538135" w:themeColor="accent6" w:themeShade="BF"/>
                <w:sz w:val="23"/>
                <w:szCs w:val="23"/>
              </w:rPr>
            </w:pPr>
            <w:r w:rsidRPr="00427C42">
              <w:rPr>
                <w:color w:val="538135" w:themeColor="accent6" w:themeShade="BF"/>
                <w:sz w:val="23"/>
                <w:szCs w:val="23"/>
              </w:rPr>
              <w:t xml:space="preserve">2 </w:t>
            </w:r>
          </w:p>
        </w:tc>
        <w:tc>
          <w:tcPr>
            <w:tcW w:w="8080" w:type="dxa"/>
            <w:tcBorders>
              <w:top w:val="none" w:sz="6" w:space="0" w:color="auto"/>
              <w:left w:val="none" w:sz="6" w:space="0" w:color="auto"/>
              <w:bottom w:val="none" w:sz="6" w:space="0" w:color="auto"/>
              <w:right w:val="none" w:sz="6" w:space="0" w:color="auto"/>
            </w:tcBorders>
          </w:tcPr>
          <w:p w14:paraId="176F73B5" w14:textId="5E5F2155" w:rsidR="00762373" w:rsidRPr="00427C42" w:rsidRDefault="00762373" w:rsidP="00762373">
            <w:pPr>
              <w:pStyle w:val="Default"/>
              <w:rPr>
                <w:color w:val="538135" w:themeColor="accent6" w:themeShade="BF"/>
                <w:sz w:val="23"/>
                <w:szCs w:val="23"/>
              </w:rPr>
            </w:pPr>
            <w:bookmarkStart w:id="0" w:name="_Hlk174446477"/>
            <w:r w:rsidRPr="00427C42">
              <w:rPr>
                <w:color w:val="538135" w:themeColor="accent6" w:themeShade="BF"/>
                <w:sz w:val="23"/>
                <w:szCs w:val="23"/>
              </w:rPr>
              <w:t xml:space="preserve">What </w:t>
            </w:r>
            <w:r w:rsidR="003A4212">
              <w:rPr>
                <w:color w:val="538135" w:themeColor="accent6" w:themeShade="BF"/>
                <w:sz w:val="23"/>
                <w:szCs w:val="23"/>
              </w:rPr>
              <w:t>s</w:t>
            </w:r>
            <w:r w:rsidRPr="00427C42">
              <w:rPr>
                <w:color w:val="538135" w:themeColor="accent6" w:themeShade="BF"/>
                <w:sz w:val="23"/>
                <w:szCs w:val="23"/>
              </w:rPr>
              <w:t xml:space="preserve">chools </w:t>
            </w:r>
            <w:r w:rsidR="003A4212">
              <w:rPr>
                <w:color w:val="538135" w:themeColor="accent6" w:themeShade="BF"/>
                <w:sz w:val="23"/>
                <w:szCs w:val="23"/>
              </w:rPr>
              <w:t>s</w:t>
            </w:r>
            <w:r w:rsidRPr="00427C42">
              <w:rPr>
                <w:color w:val="538135" w:themeColor="accent6" w:themeShade="BF"/>
                <w:sz w:val="23"/>
                <w:szCs w:val="23"/>
              </w:rPr>
              <w:t xml:space="preserve">hould know </w:t>
            </w:r>
            <w:bookmarkEnd w:id="0"/>
          </w:p>
        </w:tc>
      </w:tr>
      <w:tr w:rsidR="00762373" w14:paraId="3432FDB9" w14:textId="77777777" w:rsidTr="00762373">
        <w:trPr>
          <w:trHeight w:val="120"/>
        </w:trPr>
        <w:tc>
          <w:tcPr>
            <w:tcW w:w="959" w:type="dxa"/>
            <w:tcBorders>
              <w:top w:val="none" w:sz="6" w:space="0" w:color="auto"/>
              <w:bottom w:val="none" w:sz="6" w:space="0" w:color="auto"/>
              <w:right w:val="none" w:sz="6" w:space="0" w:color="auto"/>
            </w:tcBorders>
          </w:tcPr>
          <w:p w14:paraId="6135ADD7" w14:textId="77777777" w:rsidR="00762373" w:rsidRPr="00427C42" w:rsidRDefault="00762373" w:rsidP="00762373">
            <w:pPr>
              <w:pStyle w:val="Default"/>
              <w:rPr>
                <w:color w:val="538135" w:themeColor="accent6" w:themeShade="BF"/>
                <w:sz w:val="23"/>
                <w:szCs w:val="23"/>
              </w:rPr>
            </w:pPr>
            <w:r w:rsidRPr="00427C42">
              <w:rPr>
                <w:color w:val="538135" w:themeColor="accent6" w:themeShade="BF"/>
                <w:sz w:val="23"/>
                <w:szCs w:val="23"/>
              </w:rPr>
              <w:t xml:space="preserve">3 </w:t>
            </w:r>
          </w:p>
        </w:tc>
        <w:tc>
          <w:tcPr>
            <w:tcW w:w="8080" w:type="dxa"/>
            <w:tcBorders>
              <w:top w:val="none" w:sz="6" w:space="0" w:color="auto"/>
              <w:left w:val="none" w:sz="6" w:space="0" w:color="auto"/>
              <w:bottom w:val="none" w:sz="6" w:space="0" w:color="auto"/>
              <w:right w:val="none" w:sz="6" w:space="0" w:color="auto"/>
            </w:tcBorders>
          </w:tcPr>
          <w:p w14:paraId="635AF9EE" w14:textId="394206C0" w:rsidR="00762373" w:rsidRPr="00427C42" w:rsidRDefault="00762373" w:rsidP="00762373">
            <w:pPr>
              <w:pStyle w:val="Default"/>
              <w:rPr>
                <w:color w:val="538135" w:themeColor="accent6" w:themeShade="BF"/>
                <w:sz w:val="23"/>
                <w:szCs w:val="23"/>
              </w:rPr>
            </w:pPr>
            <w:r w:rsidRPr="00427C42">
              <w:rPr>
                <w:color w:val="538135" w:themeColor="accent6" w:themeShade="BF"/>
                <w:sz w:val="23"/>
                <w:szCs w:val="23"/>
              </w:rPr>
              <w:t xml:space="preserve">What is </w:t>
            </w:r>
            <w:r w:rsidR="003A4212">
              <w:rPr>
                <w:color w:val="538135" w:themeColor="accent6" w:themeShade="BF"/>
                <w:sz w:val="23"/>
                <w:szCs w:val="23"/>
              </w:rPr>
              <w:t>g</w:t>
            </w:r>
            <w:r w:rsidRPr="00427C42">
              <w:rPr>
                <w:color w:val="538135" w:themeColor="accent6" w:themeShade="BF"/>
                <w:sz w:val="23"/>
                <w:szCs w:val="23"/>
              </w:rPr>
              <w:t xml:space="preserve">ood </w:t>
            </w:r>
            <w:r w:rsidR="003A4212">
              <w:rPr>
                <w:color w:val="538135" w:themeColor="accent6" w:themeShade="BF"/>
                <w:sz w:val="23"/>
                <w:szCs w:val="23"/>
              </w:rPr>
              <w:t>a</w:t>
            </w:r>
            <w:r w:rsidRPr="00427C42">
              <w:rPr>
                <w:color w:val="538135" w:themeColor="accent6" w:themeShade="BF"/>
                <w:sz w:val="23"/>
                <w:szCs w:val="23"/>
              </w:rPr>
              <w:t xml:space="preserve">lternative </w:t>
            </w:r>
            <w:r w:rsidR="003A4212">
              <w:rPr>
                <w:color w:val="538135" w:themeColor="accent6" w:themeShade="BF"/>
                <w:sz w:val="23"/>
                <w:szCs w:val="23"/>
              </w:rPr>
              <w:t>p</w:t>
            </w:r>
            <w:r w:rsidRPr="00427C42">
              <w:rPr>
                <w:color w:val="538135" w:themeColor="accent6" w:themeShade="BF"/>
                <w:sz w:val="23"/>
                <w:szCs w:val="23"/>
              </w:rPr>
              <w:t xml:space="preserve">rovision? </w:t>
            </w:r>
          </w:p>
        </w:tc>
      </w:tr>
      <w:tr w:rsidR="00762373" w14:paraId="06FDBE12" w14:textId="77777777" w:rsidTr="00762373">
        <w:trPr>
          <w:trHeight w:val="120"/>
        </w:trPr>
        <w:tc>
          <w:tcPr>
            <w:tcW w:w="959" w:type="dxa"/>
            <w:tcBorders>
              <w:top w:val="none" w:sz="6" w:space="0" w:color="auto"/>
              <w:bottom w:val="none" w:sz="6" w:space="0" w:color="auto"/>
              <w:right w:val="none" w:sz="6" w:space="0" w:color="auto"/>
            </w:tcBorders>
          </w:tcPr>
          <w:p w14:paraId="233C6904" w14:textId="77777777" w:rsidR="00762373" w:rsidRPr="00427C42" w:rsidRDefault="00762373" w:rsidP="00762373">
            <w:pPr>
              <w:pStyle w:val="Default"/>
              <w:rPr>
                <w:color w:val="538135" w:themeColor="accent6" w:themeShade="BF"/>
                <w:sz w:val="23"/>
                <w:szCs w:val="23"/>
              </w:rPr>
            </w:pPr>
            <w:r w:rsidRPr="00427C42">
              <w:rPr>
                <w:color w:val="538135" w:themeColor="accent6" w:themeShade="BF"/>
                <w:sz w:val="23"/>
                <w:szCs w:val="23"/>
              </w:rPr>
              <w:t xml:space="preserve">4 </w:t>
            </w:r>
          </w:p>
        </w:tc>
        <w:tc>
          <w:tcPr>
            <w:tcW w:w="8080" w:type="dxa"/>
            <w:tcBorders>
              <w:top w:val="none" w:sz="6" w:space="0" w:color="auto"/>
              <w:left w:val="none" w:sz="6" w:space="0" w:color="auto"/>
              <w:bottom w:val="none" w:sz="6" w:space="0" w:color="auto"/>
              <w:right w:val="none" w:sz="6" w:space="0" w:color="auto"/>
            </w:tcBorders>
          </w:tcPr>
          <w:p w14:paraId="5F958AE1" w14:textId="4D05F440" w:rsidR="00762373" w:rsidRPr="00427C42" w:rsidRDefault="00762373" w:rsidP="00762373">
            <w:pPr>
              <w:pStyle w:val="Default"/>
              <w:rPr>
                <w:color w:val="538135" w:themeColor="accent6" w:themeShade="BF"/>
                <w:sz w:val="23"/>
                <w:szCs w:val="23"/>
              </w:rPr>
            </w:pPr>
            <w:r w:rsidRPr="00427C42">
              <w:rPr>
                <w:color w:val="538135" w:themeColor="accent6" w:themeShade="BF"/>
                <w:sz w:val="23"/>
                <w:szCs w:val="23"/>
              </w:rPr>
              <w:t xml:space="preserve">Key </w:t>
            </w:r>
            <w:r w:rsidR="003A4212">
              <w:rPr>
                <w:color w:val="538135" w:themeColor="accent6" w:themeShade="BF"/>
                <w:sz w:val="23"/>
                <w:szCs w:val="23"/>
              </w:rPr>
              <w:t>p</w:t>
            </w:r>
            <w:r w:rsidRPr="00427C42">
              <w:rPr>
                <w:color w:val="538135" w:themeColor="accent6" w:themeShade="BF"/>
                <w:sz w:val="23"/>
                <w:szCs w:val="23"/>
              </w:rPr>
              <w:t xml:space="preserve">oints for </w:t>
            </w:r>
            <w:r w:rsidR="003A4212">
              <w:rPr>
                <w:color w:val="538135" w:themeColor="accent6" w:themeShade="BF"/>
                <w:sz w:val="23"/>
                <w:szCs w:val="23"/>
              </w:rPr>
              <w:t>c</w:t>
            </w:r>
            <w:r w:rsidRPr="00427C42">
              <w:rPr>
                <w:color w:val="538135" w:themeColor="accent6" w:themeShade="BF"/>
                <w:sz w:val="23"/>
                <w:szCs w:val="23"/>
              </w:rPr>
              <w:t xml:space="preserve">onsideration </w:t>
            </w:r>
          </w:p>
        </w:tc>
      </w:tr>
      <w:tr w:rsidR="00762373" w14:paraId="6E2539E0" w14:textId="77777777" w:rsidTr="00762373">
        <w:trPr>
          <w:trHeight w:val="120"/>
        </w:trPr>
        <w:tc>
          <w:tcPr>
            <w:tcW w:w="959" w:type="dxa"/>
            <w:tcBorders>
              <w:top w:val="none" w:sz="6" w:space="0" w:color="auto"/>
              <w:bottom w:val="none" w:sz="6" w:space="0" w:color="auto"/>
              <w:right w:val="none" w:sz="6" w:space="0" w:color="auto"/>
            </w:tcBorders>
          </w:tcPr>
          <w:p w14:paraId="4F717455" w14:textId="77777777" w:rsidR="00762373" w:rsidRPr="00427C42" w:rsidRDefault="00762373" w:rsidP="00762373">
            <w:pPr>
              <w:pStyle w:val="Default"/>
              <w:rPr>
                <w:color w:val="538135" w:themeColor="accent6" w:themeShade="BF"/>
                <w:sz w:val="23"/>
                <w:szCs w:val="23"/>
              </w:rPr>
            </w:pPr>
            <w:r w:rsidRPr="00427C42">
              <w:rPr>
                <w:color w:val="538135" w:themeColor="accent6" w:themeShade="BF"/>
                <w:sz w:val="23"/>
                <w:szCs w:val="23"/>
              </w:rPr>
              <w:t xml:space="preserve">5 </w:t>
            </w:r>
          </w:p>
        </w:tc>
        <w:tc>
          <w:tcPr>
            <w:tcW w:w="8080" w:type="dxa"/>
            <w:tcBorders>
              <w:top w:val="none" w:sz="6" w:space="0" w:color="auto"/>
              <w:left w:val="none" w:sz="6" w:space="0" w:color="auto"/>
              <w:bottom w:val="none" w:sz="6" w:space="0" w:color="auto"/>
              <w:right w:val="none" w:sz="6" w:space="0" w:color="auto"/>
            </w:tcBorders>
          </w:tcPr>
          <w:p w14:paraId="4E88B8C5" w14:textId="36E5A720" w:rsidR="00762373" w:rsidRPr="00427C42" w:rsidRDefault="00762373" w:rsidP="00762373">
            <w:pPr>
              <w:pStyle w:val="Default"/>
              <w:rPr>
                <w:color w:val="538135" w:themeColor="accent6" w:themeShade="BF"/>
                <w:sz w:val="23"/>
                <w:szCs w:val="23"/>
              </w:rPr>
            </w:pPr>
            <w:r w:rsidRPr="00427C42">
              <w:rPr>
                <w:color w:val="538135" w:themeColor="accent6" w:themeShade="BF"/>
                <w:sz w:val="23"/>
                <w:szCs w:val="23"/>
              </w:rPr>
              <w:t xml:space="preserve">DfE </w:t>
            </w:r>
            <w:r w:rsidR="003A4212">
              <w:rPr>
                <w:color w:val="538135" w:themeColor="accent6" w:themeShade="BF"/>
                <w:sz w:val="23"/>
                <w:szCs w:val="23"/>
              </w:rPr>
              <w:t>r</w:t>
            </w:r>
            <w:r w:rsidRPr="00427C42">
              <w:rPr>
                <w:color w:val="538135" w:themeColor="accent6" w:themeShade="BF"/>
                <w:sz w:val="23"/>
                <w:szCs w:val="23"/>
              </w:rPr>
              <w:t xml:space="preserve">egistration </w:t>
            </w:r>
            <w:r w:rsidR="003A4212">
              <w:rPr>
                <w:color w:val="538135" w:themeColor="accent6" w:themeShade="BF"/>
                <w:sz w:val="23"/>
                <w:szCs w:val="23"/>
              </w:rPr>
              <w:t>r</w:t>
            </w:r>
            <w:r w:rsidRPr="00427C42">
              <w:rPr>
                <w:color w:val="538135" w:themeColor="accent6" w:themeShade="BF"/>
                <w:sz w:val="23"/>
                <w:szCs w:val="23"/>
              </w:rPr>
              <w:t xml:space="preserve">equirements for </w:t>
            </w:r>
            <w:r w:rsidR="003A4212">
              <w:rPr>
                <w:color w:val="538135" w:themeColor="accent6" w:themeShade="BF"/>
                <w:sz w:val="23"/>
                <w:szCs w:val="23"/>
              </w:rPr>
              <w:t>a</w:t>
            </w:r>
            <w:r w:rsidRPr="00427C42">
              <w:rPr>
                <w:color w:val="538135" w:themeColor="accent6" w:themeShade="BF"/>
                <w:sz w:val="23"/>
                <w:szCs w:val="23"/>
              </w:rPr>
              <w:t xml:space="preserve">lternative </w:t>
            </w:r>
            <w:r w:rsidR="003A4212">
              <w:rPr>
                <w:color w:val="538135" w:themeColor="accent6" w:themeShade="BF"/>
                <w:sz w:val="23"/>
                <w:szCs w:val="23"/>
              </w:rPr>
              <w:t>pr</w:t>
            </w:r>
            <w:r w:rsidRPr="00427C42">
              <w:rPr>
                <w:color w:val="538135" w:themeColor="accent6" w:themeShade="BF"/>
                <w:sz w:val="23"/>
                <w:szCs w:val="23"/>
              </w:rPr>
              <w:t xml:space="preserve">oviders </w:t>
            </w:r>
          </w:p>
        </w:tc>
      </w:tr>
      <w:tr w:rsidR="00762373" w14:paraId="07C1C732" w14:textId="77777777" w:rsidTr="00762373">
        <w:trPr>
          <w:trHeight w:val="120"/>
        </w:trPr>
        <w:tc>
          <w:tcPr>
            <w:tcW w:w="959" w:type="dxa"/>
            <w:tcBorders>
              <w:top w:val="none" w:sz="6" w:space="0" w:color="auto"/>
              <w:bottom w:val="none" w:sz="6" w:space="0" w:color="auto"/>
              <w:right w:val="none" w:sz="6" w:space="0" w:color="auto"/>
            </w:tcBorders>
          </w:tcPr>
          <w:p w14:paraId="252A3E30" w14:textId="77777777" w:rsidR="00762373" w:rsidRPr="00427C42" w:rsidRDefault="00762373" w:rsidP="00762373">
            <w:pPr>
              <w:pStyle w:val="Default"/>
              <w:rPr>
                <w:color w:val="538135" w:themeColor="accent6" w:themeShade="BF"/>
                <w:sz w:val="23"/>
                <w:szCs w:val="23"/>
              </w:rPr>
            </w:pPr>
            <w:r w:rsidRPr="00427C42">
              <w:rPr>
                <w:color w:val="538135" w:themeColor="accent6" w:themeShade="BF"/>
                <w:sz w:val="23"/>
                <w:szCs w:val="23"/>
              </w:rPr>
              <w:t xml:space="preserve">6 </w:t>
            </w:r>
          </w:p>
        </w:tc>
        <w:tc>
          <w:tcPr>
            <w:tcW w:w="8080" w:type="dxa"/>
            <w:tcBorders>
              <w:top w:val="none" w:sz="6" w:space="0" w:color="auto"/>
              <w:left w:val="none" w:sz="6" w:space="0" w:color="auto"/>
              <w:bottom w:val="none" w:sz="6" w:space="0" w:color="auto"/>
              <w:right w:val="none" w:sz="6" w:space="0" w:color="auto"/>
            </w:tcBorders>
          </w:tcPr>
          <w:p w14:paraId="60A07BFF" w14:textId="61E27F83" w:rsidR="00762373" w:rsidRPr="00427C42" w:rsidRDefault="00762373" w:rsidP="00762373">
            <w:pPr>
              <w:pStyle w:val="Default"/>
              <w:rPr>
                <w:color w:val="538135" w:themeColor="accent6" w:themeShade="BF"/>
                <w:sz w:val="23"/>
                <w:szCs w:val="23"/>
              </w:rPr>
            </w:pPr>
            <w:r w:rsidRPr="00427C42">
              <w:rPr>
                <w:color w:val="538135" w:themeColor="accent6" w:themeShade="BF"/>
                <w:sz w:val="23"/>
                <w:szCs w:val="23"/>
              </w:rPr>
              <w:t xml:space="preserve">Definition of </w:t>
            </w:r>
            <w:r w:rsidR="003A4212">
              <w:rPr>
                <w:color w:val="538135" w:themeColor="accent6" w:themeShade="BF"/>
                <w:sz w:val="23"/>
                <w:szCs w:val="23"/>
              </w:rPr>
              <w:t>f</w:t>
            </w:r>
            <w:r w:rsidRPr="00427C42">
              <w:rPr>
                <w:color w:val="538135" w:themeColor="accent6" w:themeShade="BF"/>
                <w:sz w:val="23"/>
                <w:szCs w:val="23"/>
              </w:rPr>
              <w:t>ull</w:t>
            </w:r>
            <w:r w:rsidR="003A4212">
              <w:rPr>
                <w:color w:val="538135" w:themeColor="accent6" w:themeShade="BF"/>
                <w:sz w:val="23"/>
                <w:szCs w:val="23"/>
              </w:rPr>
              <w:t>-t</w:t>
            </w:r>
            <w:r w:rsidRPr="00427C42">
              <w:rPr>
                <w:color w:val="538135" w:themeColor="accent6" w:themeShade="BF"/>
                <w:sz w:val="23"/>
                <w:szCs w:val="23"/>
              </w:rPr>
              <w:t xml:space="preserve">ime </w:t>
            </w:r>
            <w:r w:rsidR="003A4212">
              <w:rPr>
                <w:color w:val="538135" w:themeColor="accent6" w:themeShade="BF"/>
                <w:sz w:val="23"/>
                <w:szCs w:val="23"/>
              </w:rPr>
              <w:t>p</w:t>
            </w:r>
            <w:r w:rsidRPr="00427C42">
              <w:rPr>
                <w:color w:val="538135" w:themeColor="accent6" w:themeShade="BF"/>
                <w:sz w:val="23"/>
                <w:szCs w:val="23"/>
              </w:rPr>
              <w:t xml:space="preserve">rovision </w:t>
            </w:r>
          </w:p>
        </w:tc>
      </w:tr>
      <w:tr w:rsidR="00762373" w14:paraId="37CF8DDE" w14:textId="77777777" w:rsidTr="00762373">
        <w:trPr>
          <w:trHeight w:val="120"/>
        </w:trPr>
        <w:tc>
          <w:tcPr>
            <w:tcW w:w="959" w:type="dxa"/>
            <w:tcBorders>
              <w:top w:val="none" w:sz="6" w:space="0" w:color="auto"/>
              <w:bottom w:val="none" w:sz="6" w:space="0" w:color="auto"/>
              <w:right w:val="none" w:sz="6" w:space="0" w:color="auto"/>
            </w:tcBorders>
          </w:tcPr>
          <w:p w14:paraId="30038FAC" w14:textId="77777777" w:rsidR="00762373" w:rsidRPr="00427C42" w:rsidRDefault="00762373" w:rsidP="00762373">
            <w:pPr>
              <w:pStyle w:val="Default"/>
              <w:rPr>
                <w:color w:val="538135" w:themeColor="accent6" w:themeShade="BF"/>
                <w:sz w:val="23"/>
                <w:szCs w:val="23"/>
              </w:rPr>
            </w:pPr>
            <w:r w:rsidRPr="00427C42">
              <w:rPr>
                <w:color w:val="538135" w:themeColor="accent6" w:themeShade="BF"/>
                <w:sz w:val="23"/>
                <w:szCs w:val="23"/>
              </w:rPr>
              <w:t xml:space="preserve">7 </w:t>
            </w:r>
          </w:p>
        </w:tc>
        <w:tc>
          <w:tcPr>
            <w:tcW w:w="8080" w:type="dxa"/>
            <w:tcBorders>
              <w:top w:val="none" w:sz="6" w:space="0" w:color="auto"/>
              <w:left w:val="none" w:sz="6" w:space="0" w:color="auto"/>
              <w:bottom w:val="none" w:sz="6" w:space="0" w:color="auto"/>
              <w:right w:val="none" w:sz="6" w:space="0" w:color="auto"/>
            </w:tcBorders>
          </w:tcPr>
          <w:p w14:paraId="13AB9067" w14:textId="0F840B9B" w:rsidR="00762373" w:rsidRPr="00427C42" w:rsidRDefault="00B145BA" w:rsidP="00762373">
            <w:pPr>
              <w:pStyle w:val="Default"/>
              <w:rPr>
                <w:color w:val="538135" w:themeColor="accent6" w:themeShade="BF"/>
                <w:sz w:val="23"/>
                <w:szCs w:val="23"/>
              </w:rPr>
            </w:pPr>
            <w:r>
              <w:rPr>
                <w:color w:val="538135" w:themeColor="accent6" w:themeShade="BF"/>
                <w:sz w:val="23"/>
                <w:szCs w:val="23"/>
              </w:rPr>
              <w:t>Derby City Council’s</w:t>
            </w:r>
            <w:r w:rsidR="00762373" w:rsidRPr="00427C42">
              <w:rPr>
                <w:color w:val="538135" w:themeColor="accent6" w:themeShade="BF"/>
                <w:sz w:val="23"/>
                <w:szCs w:val="23"/>
              </w:rPr>
              <w:t xml:space="preserve"> </w:t>
            </w:r>
            <w:r w:rsidR="003A4212">
              <w:rPr>
                <w:color w:val="538135" w:themeColor="accent6" w:themeShade="BF"/>
                <w:sz w:val="23"/>
                <w:szCs w:val="23"/>
              </w:rPr>
              <w:t>a</w:t>
            </w:r>
            <w:r w:rsidR="00762373" w:rsidRPr="00427C42">
              <w:rPr>
                <w:color w:val="538135" w:themeColor="accent6" w:themeShade="BF"/>
                <w:sz w:val="23"/>
                <w:szCs w:val="23"/>
              </w:rPr>
              <w:t xml:space="preserve">lternative </w:t>
            </w:r>
            <w:r w:rsidR="003A4212">
              <w:rPr>
                <w:color w:val="538135" w:themeColor="accent6" w:themeShade="BF"/>
                <w:sz w:val="23"/>
                <w:szCs w:val="23"/>
              </w:rPr>
              <w:t>p</w:t>
            </w:r>
            <w:r w:rsidR="00762373" w:rsidRPr="00427C42">
              <w:rPr>
                <w:color w:val="538135" w:themeColor="accent6" w:themeShade="BF"/>
                <w:sz w:val="23"/>
                <w:szCs w:val="23"/>
              </w:rPr>
              <w:t xml:space="preserve">rovision </w:t>
            </w:r>
            <w:r w:rsidR="003A4212">
              <w:rPr>
                <w:color w:val="538135" w:themeColor="accent6" w:themeShade="BF"/>
                <w:sz w:val="23"/>
                <w:szCs w:val="23"/>
              </w:rPr>
              <w:t>d</w:t>
            </w:r>
            <w:r w:rsidR="00762373" w:rsidRPr="00427C42">
              <w:rPr>
                <w:color w:val="538135" w:themeColor="accent6" w:themeShade="BF"/>
                <w:sz w:val="23"/>
                <w:szCs w:val="23"/>
              </w:rPr>
              <w:t xml:space="preserve">irectory </w:t>
            </w:r>
          </w:p>
        </w:tc>
      </w:tr>
      <w:tr w:rsidR="00762373" w14:paraId="110D2B12" w14:textId="77777777" w:rsidTr="00762373">
        <w:trPr>
          <w:trHeight w:val="120"/>
        </w:trPr>
        <w:tc>
          <w:tcPr>
            <w:tcW w:w="959" w:type="dxa"/>
            <w:tcBorders>
              <w:top w:val="none" w:sz="6" w:space="0" w:color="auto"/>
              <w:bottom w:val="none" w:sz="6" w:space="0" w:color="auto"/>
              <w:right w:val="none" w:sz="6" w:space="0" w:color="auto"/>
            </w:tcBorders>
          </w:tcPr>
          <w:p w14:paraId="30825E4F" w14:textId="77777777" w:rsidR="00762373" w:rsidRPr="00427C42" w:rsidRDefault="00762373" w:rsidP="00762373">
            <w:pPr>
              <w:pStyle w:val="Default"/>
              <w:rPr>
                <w:color w:val="538135" w:themeColor="accent6" w:themeShade="BF"/>
                <w:sz w:val="23"/>
                <w:szCs w:val="23"/>
              </w:rPr>
            </w:pPr>
            <w:r w:rsidRPr="00427C42">
              <w:rPr>
                <w:color w:val="538135" w:themeColor="accent6" w:themeShade="BF"/>
                <w:sz w:val="23"/>
                <w:szCs w:val="23"/>
              </w:rPr>
              <w:t xml:space="preserve">8 </w:t>
            </w:r>
          </w:p>
        </w:tc>
        <w:tc>
          <w:tcPr>
            <w:tcW w:w="8080" w:type="dxa"/>
            <w:tcBorders>
              <w:top w:val="none" w:sz="6" w:space="0" w:color="auto"/>
              <w:left w:val="none" w:sz="6" w:space="0" w:color="auto"/>
              <w:bottom w:val="none" w:sz="6" w:space="0" w:color="auto"/>
              <w:right w:val="none" w:sz="6" w:space="0" w:color="auto"/>
            </w:tcBorders>
          </w:tcPr>
          <w:p w14:paraId="1468BC51" w14:textId="077F6C3E" w:rsidR="00762373" w:rsidRPr="00427C42" w:rsidRDefault="00762373" w:rsidP="00762373">
            <w:pPr>
              <w:pStyle w:val="Default"/>
              <w:rPr>
                <w:color w:val="538135" w:themeColor="accent6" w:themeShade="BF"/>
                <w:sz w:val="23"/>
                <w:szCs w:val="23"/>
              </w:rPr>
            </w:pPr>
            <w:r w:rsidRPr="00427C42">
              <w:rPr>
                <w:color w:val="538135" w:themeColor="accent6" w:themeShade="BF"/>
                <w:sz w:val="23"/>
                <w:szCs w:val="23"/>
              </w:rPr>
              <w:t xml:space="preserve">The </w:t>
            </w:r>
            <w:r w:rsidR="003A4212">
              <w:rPr>
                <w:color w:val="538135" w:themeColor="accent6" w:themeShade="BF"/>
                <w:sz w:val="23"/>
                <w:szCs w:val="23"/>
              </w:rPr>
              <w:t>p</w:t>
            </w:r>
            <w:r w:rsidRPr="00427C42">
              <w:rPr>
                <w:color w:val="538135" w:themeColor="accent6" w:themeShade="BF"/>
                <w:sz w:val="23"/>
                <w:szCs w:val="23"/>
              </w:rPr>
              <w:t xml:space="preserve">lacement – </w:t>
            </w:r>
            <w:r w:rsidR="003A4212">
              <w:rPr>
                <w:color w:val="538135" w:themeColor="accent6" w:themeShade="BF"/>
                <w:sz w:val="23"/>
                <w:szCs w:val="23"/>
              </w:rPr>
              <w:t>w</w:t>
            </w:r>
            <w:r w:rsidRPr="00427C42">
              <w:rPr>
                <w:color w:val="538135" w:themeColor="accent6" w:themeShade="BF"/>
                <w:sz w:val="23"/>
                <w:szCs w:val="23"/>
              </w:rPr>
              <w:t xml:space="preserve">hat are </w:t>
            </w:r>
            <w:r w:rsidR="003A4212">
              <w:rPr>
                <w:color w:val="538135" w:themeColor="accent6" w:themeShade="BF"/>
                <w:sz w:val="23"/>
                <w:szCs w:val="23"/>
              </w:rPr>
              <w:t>s</w:t>
            </w:r>
            <w:r w:rsidRPr="00427C42">
              <w:rPr>
                <w:color w:val="538135" w:themeColor="accent6" w:themeShade="BF"/>
                <w:sz w:val="23"/>
                <w:szCs w:val="23"/>
              </w:rPr>
              <w:t xml:space="preserve">chools </w:t>
            </w:r>
            <w:r w:rsidR="003A4212">
              <w:rPr>
                <w:color w:val="538135" w:themeColor="accent6" w:themeShade="BF"/>
                <w:sz w:val="23"/>
                <w:szCs w:val="23"/>
              </w:rPr>
              <w:t>r</w:t>
            </w:r>
            <w:r w:rsidRPr="00427C42">
              <w:rPr>
                <w:color w:val="538135" w:themeColor="accent6" w:themeShade="BF"/>
                <w:sz w:val="23"/>
                <w:szCs w:val="23"/>
              </w:rPr>
              <w:t xml:space="preserve">esponsible for? </w:t>
            </w:r>
          </w:p>
        </w:tc>
      </w:tr>
      <w:tr w:rsidR="00762373" w14:paraId="6E968836" w14:textId="77777777" w:rsidTr="00762373">
        <w:trPr>
          <w:trHeight w:val="120"/>
        </w:trPr>
        <w:tc>
          <w:tcPr>
            <w:tcW w:w="959" w:type="dxa"/>
            <w:tcBorders>
              <w:top w:val="none" w:sz="6" w:space="0" w:color="auto"/>
              <w:bottom w:val="none" w:sz="6" w:space="0" w:color="auto"/>
              <w:right w:val="none" w:sz="6" w:space="0" w:color="auto"/>
            </w:tcBorders>
          </w:tcPr>
          <w:p w14:paraId="413A1B7E" w14:textId="77777777" w:rsidR="00762373" w:rsidRPr="00427C42" w:rsidRDefault="00762373" w:rsidP="00762373">
            <w:pPr>
              <w:pStyle w:val="Default"/>
              <w:rPr>
                <w:color w:val="538135" w:themeColor="accent6" w:themeShade="BF"/>
                <w:sz w:val="23"/>
                <w:szCs w:val="23"/>
              </w:rPr>
            </w:pPr>
            <w:r w:rsidRPr="00427C42">
              <w:rPr>
                <w:color w:val="538135" w:themeColor="accent6" w:themeShade="BF"/>
                <w:sz w:val="23"/>
                <w:szCs w:val="23"/>
              </w:rPr>
              <w:t xml:space="preserve">9 </w:t>
            </w:r>
          </w:p>
        </w:tc>
        <w:tc>
          <w:tcPr>
            <w:tcW w:w="8080" w:type="dxa"/>
            <w:tcBorders>
              <w:top w:val="none" w:sz="6" w:space="0" w:color="auto"/>
              <w:left w:val="none" w:sz="6" w:space="0" w:color="auto"/>
              <w:bottom w:val="none" w:sz="6" w:space="0" w:color="auto"/>
              <w:right w:val="none" w:sz="6" w:space="0" w:color="auto"/>
            </w:tcBorders>
          </w:tcPr>
          <w:p w14:paraId="6D3D9553" w14:textId="77777777" w:rsidR="00762373" w:rsidRPr="00427C42" w:rsidRDefault="00762373" w:rsidP="00762373">
            <w:pPr>
              <w:pStyle w:val="Default"/>
              <w:rPr>
                <w:color w:val="538135" w:themeColor="accent6" w:themeShade="BF"/>
                <w:sz w:val="23"/>
                <w:szCs w:val="23"/>
              </w:rPr>
            </w:pPr>
            <w:r w:rsidRPr="00427C42">
              <w:rPr>
                <w:color w:val="538135" w:themeColor="accent6" w:themeShade="BF"/>
                <w:sz w:val="23"/>
                <w:szCs w:val="23"/>
              </w:rPr>
              <w:t xml:space="preserve">Safeguarding </w:t>
            </w:r>
          </w:p>
        </w:tc>
      </w:tr>
      <w:tr w:rsidR="00762373" w14:paraId="0E993B68" w14:textId="77777777" w:rsidTr="00762373">
        <w:trPr>
          <w:trHeight w:val="120"/>
        </w:trPr>
        <w:tc>
          <w:tcPr>
            <w:tcW w:w="959" w:type="dxa"/>
            <w:tcBorders>
              <w:top w:val="none" w:sz="6" w:space="0" w:color="auto"/>
              <w:bottom w:val="none" w:sz="6" w:space="0" w:color="auto"/>
              <w:right w:val="none" w:sz="6" w:space="0" w:color="auto"/>
            </w:tcBorders>
          </w:tcPr>
          <w:p w14:paraId="1FF47196" w14:textId="77777777" w:rsidR="00762373" w:rsidRPr="00427C42" w:rsidRDefault="00762373" w:rsidP="00762373">
            <w:pPr>
              <w:pStyle w:val="Default"/>
              <w:rPr>
                <w:color w:val="538135" w:themeColor="accent6" w:themeShade="BF"/>
                <w:sz w:val="23"/>
                <w:szCs w:val="23"/>
              </w:rPr>
            </w:pPr>
            <w:r w:rsidRPr="00427C42">
              <w:rPr>
                <w:color w:val="538135" w:themeColor="accent6" w:themeShade="BF"/>
                <w:sz w:val="23"/>
                <w:szCs w:val="23"/>
              </w:rPr>
              <w:t xml:space="preserve">10 </w:t>
            </w:r>
          </w:p>
        </w:tc>
        <w:tc>
          <w:tcPr>
            <w:tcW w:w="8080" w:type="dxa"/>
            <w:tcBorders>
              <w:top w:val="none" w:sz="6" w:space="0" w:color="auto"/>
              <w:left w:val="none" w:sz="6" w:space="0" w:color="auto"/>
              <w:bottom w:val="none" w:sz="6" w:space="0" w:color="auto"/>
              <w:right w:val="none" w:sz="6" w:space="0" w:color="auto"/>
            </w:tcBorders>
          </w:tcPr>
          <w:p w14:paraId="7FB6459B" w14:textId="5C0FCF00" w:rsidR="00762373" w:rsidRPr="00427C42" w:rsidRDefault="00762373" w:rsidP="00762373">
            <w:pPr>
              <w:pStyle w:val="Default"/>
              <w:rPr>
                <w:color w:val="538135" w:themeColor="accent6" w:themeShade="BF"/>
                <w:sz w:val="23"/>
                <w:szCs w:val="23"/>
              </w:rPr>
            </w:pPr>
            <w:r w:rsidRPr="00427C42">
              <w:rPr>
                <w:color w:val="538135" w:themeColor="accent6" w:themeShade="BF"/>
                <w:sz w:val="23"/>
                <w:szCs w:val="23"/>
              </w:rPr>
              <w:t xml:space="preserve">Health and </w:t>
            </w:r>
            <w:r w:rsidR="003A4212">
              <w:rPr>
                <w:color w:val="538135" w:themeColor="accent6" w:themeShade="BF"/>
                <w:sz w:val="23"/>
                <w:szCs w:val="23"/>
              </w:rPr>
              <w:t>s</w:t>
            </w:r>
            <w:r w:rsidRPr="00427C42">
              <w:rPr>
                <w:color w:val="538135" w:themeColor="accent6" w:themeShade="BF"/>
                <w:sz w:val="23"/>
                <w:szCs w:val="23"/>
              </w:rPr>
              <w:t xml:space="preserve">afety </w:t>
            </w:r>
          </w:p>
        </w:tc>
      </w:tr>
      <w:tr w:rsidR="00762373" w14:paraId="7E0BB18F" w14:textId="77777777" w:rsidTr="00762373">
        <w:trPr>
          <w:trHeight w:val="120"/>
        </w:trPr>
        <w:tc>
          <w:tcPr>
            <w:tcW w:w="959" w:type="dxa"/>
            <w:tcBorders>
              <w:top w:val="none" w:sz="6" w:space="0" w:color="auto"/>
              <w:bottom w:val="none" w:sz="6" w:space="0" w:color="auto"/>
              <w:right w:val="none" w:sz="6" w:space="0" w:color="auto"/>
            </w:tcBorders>
          </w:tcPr>
          <w:p w14:paraId="2788AE12" w14:textId="77777777" w:rsidR="00762373" w:rsidRPr="00427C42" w:rsidRDefault="00762373" w:rsidP="00762373">
            <w:pPr>
              <w:pStyle w:val="Default"/>
              <w:rPr>
                <w:color w:val="538135" w:themeColor="accent6" w:themeShade="BF"/>
                <w:sz w:val="23"/>
                <w:szCs w:val="23"/>
              </w:rPr>
            </w:pPr>
            <w:r w:rsidRPr="00427C42">
              <w:rPr>
                <w:color w:val="538135" w:themeColor="accent6" w:themeShade="BF"/>
                <w:sz w:val="23"/>
                <w:szCs w:val="23"/>
              </w:rPr>
              <w:t xml:space="preserve">11 </w:t>
            </w:r>
          </w:p>
        </w:tc>
        <w:tc>
          <w:tcPr>
            <w:tcW w:w="8080" w:type="dxa"/>
            <w:tcBorders>
              <w:top w:val="none" w:sz="6" w:space="0" w:color="auto"/>
              <w:left w:val="none" w:sz="6" w:space="0" w:color="auto"/>
              <w:bottom w:val="none" w:sz="6" w:space="0" w:color="auto"/>
              <w:right w:val="none" w:sz="6" w:space="0" w:color="auto"/>
            </w:tcBorders>
          </w:tcPr>
          <w:p w14:paraId="418A9F3D" w14:textId="05FA4CF2" w:rsidR="00762373" w:rsidRPr="00427C42" w:rsidRDefault="00762373" w:rsidP="00762373">
            <w:pPr>
              <w:pStyle w:val="Default"/>
              <w:rPr>
                <w:color w:val="538135" w:themeColor="accent6" w:themeShade="BF"/>
                <w:sz w:val="23"/>
                <w:szCs w:val="23"/>
              </w:rPr>
            </w:pPr>
            <w:r w:rsidRPr="00427C42">
              <w:rPr>
                <w:color w:val="538135" w:themeColor="accent6" w:themeShade="BF"/>
                <w:sz w:val="23"/>
                <w:szCs w:val="23"/>
              </w:rPr>
              <w:t xml:space="preserve">Recording and </w:t>
            </w:r>
            <w:r w:rsidR="003A4212">
              <w:rPr>
                <w:color w:val="538135" w:themeColor="accent6" w:themeShade="BF"/>
                <w:sz w:val="23"/>
                <w:szCs w:val="23"/>
              </w:rPr>
              <w:t>m</w:t>
            </w:r>
            <w:r w:rsidRPr="00427C42">
              <w:rPr>
                <w:color w:val="538135" w:themeColor="accent6" w:themeShade="BF"/>
                <w:sz w:val="23"/>
                <w:szCs w:val="23"/>
              </w:rPr>
              <w:t xml:space="preserve">onitoring </w:t>
            </w:r>
            <w:r w:rsidR="003A4212">
              <w:rPr>
                <w:color w:val="538135" w:themeColor="accent6" w:themeShade="BF"/>
                <w:sz w:val="23"/>
                <w:szCs w:val="23"/>
              </w:rPr>
              <w:t>a</w:t>
            </w:r>
            <w:r w:rsidRPr="00427C42">
              <w:rPr>
                <w:color w:val="538135" w:themeColor="accent6" w:themeShade="BF"/>
                <w:sz w:val="23"/>
                <w:szCs w:val="23"/>
              </w:rPr>
              <w:t xml:space="preserve">ttendance </w:t>
            </w:r>
          </w:p>
        </w:tc>
      </w:tr>
      <w:tr w:rsidR="00762373" w14:paraId="66C776D4" w14:textId="77777777" w:rsidTr="00762373">
        <w:trPr>
          <w:trHeight w:val="120"/>
        </w:trPr>
        <w:tc>
          <w:tcPr>
            <w:tcW w:w="959" w:type="dxa"/>
            <w:tcBorders>
              <w:top w:val="none" w:sz="6" w:space="0" w:color="auto"/>
              <w:bottom w:val="none" w:sz="6" w:space="0" w:color="auto"/>
              <w:right w:val="none" w:sz="6" w:space="0" w:color="auto"/>
            </w:tcBorders>
          </w:tcPr>
          <w:p w14:paraId="21A7C951" w14:textId="77777777" w:rsidR="00762373" w:rsidRPr="00427C42" w:rsidRDefault="00762373" w:rsidP="00762373">
            <w:pPr>
              <w:pStyle w:val="Default"/>
              <w:rPr>
                <w:color w:val="538135" w:themeColor="accent6" w:themeShade="BF"/>
                <w:sz w:val="23"/>
                <w:szCs w:val="23"/>
              </w:rPr>
            </w:pPr>
            <w:r w:rsidRPr="00427C42">
              <w:rPr>
                <w:color w:val="538135" w:themeColor="accent6" w:themeShade="BF"/>
                <w:sz w:val="23"/>
                <w:szCs w:val="23"/>
              </w:rPr>
              <w:t xml:space="preserve">12 </w:t>
            </w:r>
          </w:p>
        </w:tc>
        <w:tc>
          <w:tcPr>
            <w:tcW w:w="8080" w:type="dxa"/>
            <w:tcBorders>
              <w:top w:val="none" w:sz="6" w:space="0" w:color="auto"/>
              <w:left w:val="none" w:sz="6" w:space="0" w:color="auto"/>
              <w:bottom w:val="none" w:sz="6" w:space="0" w:color="auto"/>
              <w:right w:val="none" w:sz="6" w:space="0" w:color="auto"/>
            </w:tcBorders>
          </w:tcPr>
          <w:p w14:paraId="3CE2E066" w14:textId="41A6C7BB" w:rsidR="00762373" w:rsidRPr="00427C42" w:rsidRDefault="00762373" w:rsidP="00762373">
            <w:pPr>
              <w:pStyle w:val="Default"/>
              <w:rPr>
                <w:color w:val="538135" w:themeColor="accent6" w:themeShade="BF"/>
                <w:sz w:val="23"/>
                <w:szCs w:val="23"/>
              </w:rPr>
            </w:pPr>
            <w:r w:rsidRPr="00427C42">
              <w:rPr>
                <w:color w:val="538135" w:themeColor="accent6" w:themeShade="BF"/>
                <w:sz w:val="23"/>
                <w:szCs w:val="23"/>
              </w:rPr>
              <w:t xml:space="preserve">Quality </w:t>
            </w:r>
            <w:r w:rsidR="003A4212">
              <w:rPr>
                <w:color w:val="538135" w:themeColor="accent6" w:themeShade="BF"/>
                <w:sz w:val="23"/>
                <w:szCs w:val="23"/>
              </w:rPr>
              <w:t>a</w:t>
            </w:r>
            <w:r w:rsidRPr="00427C42">
              <w:rPr>
                <w:color w:val="538135" w:themeColor="accent6" w:themeShade="BF"/>
                <w:sz w:val="23"/>
                <w:szCs w:val="23"/>
              </w:rPr>
              <w:t xml:space="preserve">ssurance and </w:t>
            </w:r>
            <w:r w:rsidR="003A4212">
              <w:rPr>
                <w:color w:val="538135" w:themeColor="accent6" w:themeShade="BF"/>
                <w:sz w:val="23"/>
                <w:szCs w:val="23"/>
              </w:rPr>
              <w:t>e</w:t>
            </w:r>
            <w:r w:rsidRPr="00427C42">
              <w:rPr>
                <w:color w:val="538135" w:themeColor="accent6" w:themeShade="BF"/>
                <w:sz w:val="23"/>
                <w:szCs w:val="23"/>
              </w:rPr>
              <w:t xml:space="preserve">valuating the </w:t>
            </w:r>
            <w:r w:rsidR="003A4212">
              <w:rPr>
                <w:color w:val="538135" w:themeColor="accent6" w:themeShade="BF"/>
                <w:sz w:val="23"/>
                <w:szCs w:val="23"/>
              </w:rPr>
              <w:t>i</w:t>
            </w:r>
            <w:r w:rsidRPr="00427C42">
              <w:rPr>
                <w:color w:val="538135" w:themeColor="accent6" w:themeShade="BF"/>
                <w:sz w:val="23"/>
                <w:szCs w:val="23"/>
              </w:rPr>
              <w:t xml:space="preserve">mpact of the </w:t>
            </w:r>
            <w:r w:rsidR="003A4212">
              <w:rPr>
                <w:color w:val="538135" w:themeColor="accent6" w:themeShade="BF"/>
                <w:sz w:val="23"/>
                <w:szCs w:val="23"/>
              </w:rPr>
              <w:t>p</w:t>
            </w:r>
            <w:r w:rsidRPr="00427C42">
              <w:rPr>
                <w:color w:val="538135" w:themeColor="accent6" w:themeShade="BF"/>
                <w:sz w:val="23"/>
                <w:szCs w:val="23"/>
              </w:rPr>
              <w:t xml:space="preserve">rovision </w:t>
            </w:r>
          </w:p>
        </w:tc>
      </w:tr>
      <w:tr w:rsidR="00762373" w14:paraId="4216416D" w14:textId="77777777" w:rsidTr="00762373">
        <w:trPr>
          <w:trHeight w:val="120"/>
        </w:trPr>
        <w:tc>
          <w:tcPr>
            <w:tcW w:w="959" w:type="dxa"/>
            <w:tcBorders>
              <w:top w:val="none" w:sz="6" w:space="0" w:color="auto"/>
              <w:bottom w:val="none" w:sz="6" w:space="0" w:color="auto"/>
              <w:right w:val="none" w:sz="6" w:space="0" w:color="auto"/>
            </w:tcBorders>
          </w:tcPr>
          <w:p w14:paraId="0D2691B0" w14:textId="77777777" w:rsidR="00762373" w:rsidRPr="00427C42" w:rsidRDefault="00762373" w:rsidP="00762373">
            <w:pPr>
              <w:pStyle w:val="Default"/>
              <w:rPr>
                <w:color w:val="538135" w:themeColor="accent6" w:themeShade="BF"/>
                <w:sz w:val="23"/>
                <w:szCs w:val="23"/>
              </w:rPr>
            </w:pPr>
            <w:r w:rsidRPr="00427C42">
              <w:rPr>
                <w:color w:val="538135" w:themeColor="accent6" w:themeShade="BF"/>
                <w:sz w:val="23"/>
                <w:szCs w:val="23"/>
              </w:rPr>
              <w:t xml:space="preserve">13 </w:t>
            </w:r>
          </w:p>
        </w:tc>
        <w:tc>
          <w:tcPr>
            <w:tcW w:w="8080" w:type="dxa"/>
            <w:tcBorders>
              <w:top w:val="none" w:sz="6" w:space="0" w:color="auto"/>
              <w:left w:val="none" w:sz="6" w:space="0" w:color="auto"/>
              <w:bottom w:val="none" w:sz="6" w:space="0" w:color="auto"/>
              <w:right w:val="none" w:sz="6" w:space="0" w:color="auto"/>
            </w:tcBorders>
          </w:tcPr>
          <w:p w14:paraId="1BAFCB48" w14:textId="41F696B0" w:rsidR="00762373" w:rsidRPr="00427C42" w:rsidRDefault="00762373" w:rsidP="00762373">
            <w:pPr>
              <w:pStyle w:val="Default"/>
              <w:rPr>
                <w:color w:val="538135" w:themeColor="accent6" w:themeShade="BF"/>
                <w:sz w:val="23"/>
                <w:szCs w:val="23"/>
              </w:rPr>
            </w:pPr>
            <w:r w:rsidRPr="00427C42">
              <w:rPr>
                <w:color w:val="538135" w:themeColor="accent6" w:themeShade="BF"/>
                <w:sz w:val="23"/>
                <w:szCs w:val="23"/>
              </w:rPr>
              <w:t xml:space="preserve">What are </w:t>
            </w:r>
            <w:r w:rsidR="003A4212">
              <w:rPr>
                <w:color w:val="538135" w:themeColor="accent6" w:themeShade="BF"/>
                <w:sz w:val="23"/>
                <w:szCs w:val="23"/>
              </w:rPr>
              <w:t>a</w:t>
            </w:r>
            <w:r w:rsidRPr="00427C42">
              <w:rPr>
                <w:color w:val="538135" w:themeColor="accent6" w:themeShade="BF"/>
                <w:sz w:val="23"/>
                <w:szCs w:val="23"/>
              </w:rPr>
              <w:t xml:space="preserve">lternative </w:t>
            </w:r>
            <w:r w:rsidR="003A4212">
              <w:rPr>
                <w:color w:val="538135" w:themeColor="accent6" w:themeShade="BF"/>
                <w:sz w:val="23"/>
                <w:szCs w:val="23"/>
              </w:rPr>
              <w:t>p</w:t>
            </w:r>
            <w:r w:rsidRPr="00427C42">
              <w:rPr>
                <w:color w:val="538135" w:themeColor="accent6" w:themeShade="BF"/>
                <w:sz w:val="23"/>
                <w:szCs w:val="23"/>
              </w:rPr>
              <w:t xml:space="preserve">roviders </w:t>
            </w:r>
            <w:r w:rsidR="003A4212">
              <w:rPr>
                <w:color w:val="538135" w:themeColor="accent6" w:themeShade="BF"/>
                <w:sz w:val="23"/>
                <w:szCs w:val="23"/>
              </w:rPr>
              <w:t>r</w:t>
            </w:r>
            <w:r w:rsidRPr="00427C42">
              <w:rPr>
                <w:color w:val="538135" w:themeColor="accent6" w:themeShade="BF"/>
                <w:sz w:val="23"/>
                <w:szCs w:val="23"/>
              </w:rPr>
              <w:t xml:space="preserve">esponsible for? </w:t>
            </w:r>
          </w:p>
        </w:tc>
      </w:tr>
      <w:tr w:rsidR="00762373" w14:paraId="649507D0" w14:textId="77777777" w:rsidTr="00762373">
        <w:trPr>
          <w:trHeight w:val="120"/>
        </w:trPr>
        <w:tc>
          <w:tcPr>
            <w:tcW w:w="959" w:type="dxa"/>
            <w:tcBorders>
              <w:top w:val="none" w:sz="6" w:space="0" w:color="auto"/>
              <w:bottom w:val="none" w:sz="6" w:space="0" w:color="auto"/>
              <w:right w:val="none" w:sz="6" w:space="0" w:color="auto"/>
            </w:tcBorders>
          </w:tcPr>
          <w:p w14:paraId="6AD8DC3F" w14:textId="77777777" w:rsidR="00762373" w:rsidRPr="00427C42" w:rsidRDefault="00762373" w:rsidP="00762373">
            <w:pPr>
              <w:pStyle w:val="Default"/>
              <w:rPr>
                <w:color w:val="538135" w:themeColor="accent6" w:themeShade="BF"/>
                <w:sz w:val="23"/>
                <w:szCs w:val="23"/>
              </w:rPr>
            </w:pPr>
            <w:r w:rsidRPr="00427C42">
              <w:rPr>
                <w:color w:val="538135" w:themeColor="accent6" w:themeShade="BF"/>
                <w:sz w:val="23"/>
                <w:szCs w:val="23"/>
              </w:rPr>
              <w:t xml:space="preserve">14 </w:t>
            </w:r>
          </w:p>
        </w:tc>
        <w:tc>
          <w:tcPr>
            <w:tcW w:w="8080" w:type="dxa"/>
            <w:tcBorders>
              <w:top w:val="none" w:sz="6" w:space="0" w:color="auto"/>
              <w:left w:val="none" w:sz="6" w:space="0" w:color="auto"/>
              <w:bottom w:val="none" w:sz="6" w:space="0" w:color="auto"/>
              <w:right w:val="none" w:sz="6" w:space="0" w:color="auto"/>
            </w:tcBorders>
          </w:tcPr>
          <w:p w14:paraId="1C863B13" w14:textId="1DC4DF94" w:rsidR="00762373" w:rsidRPr="00427C42" w:rsidRDefault="00762373" w:rsidP="00762373">
            <w:pPr>
              <w:pStyle w:val="Default"/>
              <w:rPr>
                <w:color w:val="538135" w:themeColor="accent6" w:themeShade="BF"/>
                <w:sz w:val="23"/>
                <w:szCs w:val="23"/>
              </w:rPr>
            </w:pPr>
            <w:r w:rsidRPr="00427C42">
              <w:rPr>
                <w:color w:val="538135" w:themeColor="accent6" w:themeShade="BF"/>
                <w:sz w:val="23"/>
                <w:szCs w:val="23"/>
              </w:rPr>
              <w:t xml:space="preserve">Role of the </w:t>
            </w:r>
            <w:r w:rsidR="003A4212">
              <w:rPr>
                <w:color w:val="538135" w:themeColor="accent6" w:themeShade="BF"/>
                <w:sz w:val="23"/>
                <w:szCs w:val="23"/>
              </w:rPr>
              <w:t>l</w:t>
            </w:r>
            <w:r w:rsidRPr="00427C42">
              <w:rPr>
                <w:color w:val="538135" w:themeColor="accent6" w:themeShade="BF"/>
                <w:sz w:val="23"/>
                <w:szCs w:val="23"/>
              </w:rPr>
              <w:t xml:space="preserve">ocal </w:t>
            </w:r>
            <w:r w:rsidR="003A4212">
              <w:rPr>
                <w:color w:val="538135" w:themeColor="accent6" w:themeShade="BF"/>
                <w:sz w:val="23"/>
                <w:szCs w:val="23"/>
              </w:rPr>
              <w:t>a</w:t>
            </w:r>
            <w:r w:rsidRPr="00427C42">
              <w:rPr>
                <w:color w:val="538135" w:themeColor="accent6" w:themeShade="BF"/>
                <w:sz w:val="23"/>
                <w:szCs w:val="23"/>
              </w:rPr>
              <w:t xml:space="preserve">uthority </w:t>
            </w:r>
          </w:p>
        </w:tc>
      </w:tr>
      <w:tr w:rsidR="00762373" w14:paraId="11E8EE28" w14:textId="77777777" w:rsidTr="00762373">
        <w:trPr>
          <w:trHeight w:val="120"/>
        </w:trPr>
        <w:tc>
          <w:tcPr>
            <w:tcW w:w="959" w:type="dxa"/>
            <w:tcBorders>
              <w:top w:val="none" w:sz="6" w:space="0" w:color="auto"/>
              <w:bottom w:val="none" w:sz="6" w:space="0" w:color="auto"/>
              <w:right w:val="none" w:sz="6" w:space="0" w:color="auto"/>
            </w:tcBorders>
          </w:tcPr>
          <w:p w14:paraId="4459B471" w14:textId="77777777" w:rsidR="00762373" w:rsidRPr="00427C42" w:rsidRDefault="00762373" w:rsidP="00762373">
            <w:pPr>
              <w:pStyle w:val="Default"/>
              <w:rPr>
                <w:color w:val="538135" w:themeColor="accent6" w:themeShade="BF"/>
                <w:sz w:val="23"/>
                <w:szCs w:val="23"/>
              </w:rPr>
            </w:pPr>
            <w:r w:rsidRPr="00427C42">
              <w:rPr>
                <w:color w:val="538135" w:themeColor="accent6" w:themeShade="BF"/>
                <w:sz w:val="23"/>
                <w:szCs w:val="23"/>
              </w:rPr>
              <w:t>15</w:t>
            </w:r>
          </w:p>
        </w:tc>
        <w:tc>
          <w:tcPr>
            <w:tcW w:w="8080" w:type="dxa"/>
            <w:tcBorders>
              <w:top w:val="none" w:sz="6" w:space="0" w:color="auto"/>
              <w:left w:val="none" w:sz="6" w:space="0" w:color="auto"/>
              <w:bottom w:val="none" w:sz="6" w:space="0" w:color="auto"/>
              <w:right w:val="none" w:sz="6" w:space="0" w:color="auto"/>
            </w:tcBorders>
          </w:tcPr>
          <w:p w14:paraId="406C32E2" w14:textId="1A314A4A" w:rsidR="00762373" w:rsidRPr="00427C42" w:rsidRDefault="00B145BA" w:rsidP="00762373">
            <w:pPr>
              <w:pStyle w:val="Default"/>
              <w:rPr>
                <w:color w:val="538135" w:themeColor="accent6" w:themeShade="BF"/>
                <w:sz w:val="23"/>
                <w:szCs w:val="23"/>
              </w:rPr>
            </w:pPr>
            <w:r>
              <w:rPr>
                <w:color w:val="538135" w:themeColor="accent6" w:themeShade="BF"/>
                <w:sz w:val="23"/>
                <w:szCs w:val="23"/>
              </w:rPr>
              <w:t xml:space="preserve">Alternative </w:t>
            </w:r>
            <w:r w:rsidR="003A4212">
              <w:rPr>
                <w:color w:val="538135" w:themeColor="accent6" w:themeShade="BF"/>
                <w:sz w:val="23"/>
                <w:szCs w:val="23"/>
              </w:rPr>
              <w:t>p</w:t>
            </w:r>
            <w:r>
              <w:rPr>
                <w:color w:val="538135" w:themeColor="accent6" w:themeShade="BF"/>
                <w:sz w:val="23"/>
                <w:szCs w:val="23"/>
              </w:rPr>
              <w:t xml:space="preserve">rovision </w:t>
            </w:r>
            <w:r w:rsidR="003A4212">
              <w:rPr>
                <w:color w:val="538135" w:themeColor="accent6" w:themeShade="BF"/>
                <w:sz w:val="23"/>
                <w:szCs w:val="23"/>
              </w:rPr>
              <w:t>r</w:t>
            </w:r>
            <w:r>
              <w:rPr>
                <w:color w:val="538135" w:themeColor="accent6" w:themeShade="BF"/>
                <w:sz w:val="23"/>
                <w:szCs w:val="23"/>
              </w:rPr>
              <w:t xml:space="preserve">eferral </w:t>
            </w:r>
            <w:r w:rsidR="003A4212">
              <w:rPr>
                <w:color w:val="538135" w:themeColor="accent6" w:themeShade="BF"/>
                <w:sz w:val="23"/>
                <w:szCs w:val="23"/>
              </w:rPr>
              <w:t>f</w:t>
            </w:r>
            <w:r>
              <w:rPr>
                <w:color w:val="538135" w:themeColor="accent6" w:themeShade="BF"/>
                <w:sz w:val="23"/>
                <w:szCs w:val="23"/>
              </w:rPr>
              <w:t xml:space="preserve">orm </w:t>
            </w:r>
          </w:p>
        </w:tc>
      </w:tr>
      <w:tr w:rsidR="00762373" w14:paraId="3F77FE5C" w14:textId="77777777" w:rsidTr="00762373">
        <w:trPr>
          <w:trHeight w:val="120"/>
        </w:trPr>
        <w:tc>
          <w:tcPr>
            <w:tcW w:w="959" w:type="dxa"/>
            <w:tcBorders>
              <w:top w:val="none" w:sz="6" w:space="0" w:color="auto"/>
              <w:bottom w:val="none" w:sz="6" w:space="0" w:color="auto"/>
              <w:right w:val="none" w:sz="6" w:space="0" w:color="auto"/>
            </w:tcBorders>
          </w:tcPr>
          <w:p w14:paraId="30053725" w14:textId="77777777" w:rsidR="00762373" w:rsidRPr="00427C42" w:rsidRDefault="00762373" w:rsidP="00762373">
            <w:pPr>
              <w:pStyle w:val="Default"/>
              <w:rPr>
                <w:color w:val="538135" w:themeColor="accent6" w:themeShade="BF"/>
                <w:sz w:val="23"/>
                <w:szCs w:val="23"/>
              </w:rPr>
            </w:pPr>
            <w:r w:rsidRPr="00427C42">
              <w:rPr>
                <w:color w:val="538135" w:themeColor="accent6" w:themeShade="BF"/>
                <w:sz w:val="23"/>
                <w:szCs w:val="23"/>
              </w:rPr>
              <w:t>16</w:t>
            </w:r>
          </w:p>
        </w:tc>
        <w:tc>
          <w:tcPr>
            <w:tcW w:w="8080" w:type="dxa"/>
            <w:tcBorders>
              <w:top w:val="none" w:sz="6" w:space="0" w:color="auto"/>
              <w:left w:val="none" w:sz="6" w:space="0" w:color="auto"/>
              <w:bottom w:val="none" w:sz="6" w:space="0" w:color="auto"/>
              <w:right w:val="none" w:sz="6" w:space="0" w:color="auto"/>
            </w:tcBorders>
          </w:tcPr>
          <w:p w14:paraId="53214C46" w14:textId="762E89F4" w:rsidR="00762373" w:rsidRPr="00427C42" w:rsidRDefault="00B145BA" w:rsidP="00762373">
            <w:pPr>
              <w:pStyle w:val="Default"/>
              <w:rPr>
                <w:color w:val="538135" w:themeColor="accent6" w:themeShade="BF"/>
                <w:sz w:val="23"/>
                <w:szCs w:val="23"/>
              </w:rPr>
            </w:pPr>
            <w:r>
              <w:rPr>
                <w:color w:val="538135" w:themeColor="accent6" w:themeShade="BF"/>
                <w:sz w:val="23"/>
                <w:szCs w:val="23"/>
              </w:rPr>
              <w:t xml:space="preserve">Alternative </w:t>
            </w:r>
            <w:r w:rsidR="003A4212">
              <w:rPr>
                <w:color w:val="538135" w:themeColor="accent6" w:themeShade="BF"/>
                <w:sz w:val="23"/>
                <w:szCs w:val="23"/>
              </w:rPr>
              <w:t>pr</w:t>
            </w:r>
            <w:r>
              <w:rPr>
                <w:color w:val="538135" w:themeColor="accent6" w:themeShade="BF"/>
                <w:sz w:val="23"/>
                <w:szCs w:val="23"/>
              </w:rPr>
              <w:t xml:space="preserve">ovision </w:t>
            </w:r>
            <w:r w:rsidR="003A4212">
              <w:rPr>
                <w:color w:val="538135" w:themeColor="accent6" w:themeShade="BF"/>
                <w:sz w:val="23"/>
                <w:szCs w:val="23"/>
              </w:rPr>
              <w:t>c</w:t>
            </w:r>
            <w:r w:rsidR="00762373" w:rsidRPr="00427C42">
              <w:rPr>
                <w:color w:val="538135" w:themeColor="accent6" w:themeShade="BF"/>
                <w:sz w:val="23"/>
                <w:szCs w:val="23"/>
              </w:rPr>
              <w:t xml:space="preserve">ommissioning </w:t>
            </w:r>
            <w:r w:rsidR="003A4212">
              <w:rPr>
                <w:color w:val="538135" w:themeColor="accent6" w:themeShade="BF"/>
                <w:sz w:val="23"/>
                <w:szCs w:val="23"/>
              </w:rPr>
              <w:t>a</w:t>
            </w:r>
            <w:r w:rsidR="00762373" w:rsidRPr="00427C42">
              <w:rPr>
                <w:color w:val="538135" w:themeColor="accent6" w:themeShade="BF"/>
                <w:sz w:val="23"/>
                <w:szCs w:val="23"/>
              </w:rPr>
              <w:t>greement</w:t>
            </w:r>
          </w:p>
        </w:tc>
      </w:tr>
      <w:tr w:rsidR="00762373" w14:paraId="6F904208" w14:textId="77777777" w:rsidTr="00762373">
        <w:trPr>
          <w:trHeight w:val="120"/>
        </w:trPr>
        <w:tc>
          <w:tcPr>
            <w:tcW w:w="959" w:type="dxa"/>
            <w:tcBorders>
              <w:top w:val="none" w:sz="6" w:space="0" w:color="auto"/>
              <w:bottom w:val="none" w:sz="6" w:space="0" w:color="auto"/>
              <w:right w:val="none" w:sz="6" w:space="0" w:color="auto"/>
            </w:tcBorders>
          </w:tcPr>
          <w:p w14:paraId="7965DC98" w14:textId="77777777" w:rsidR="00762373" w:rsidRPr="00427C42" w:rsidRDefault="00762373" w:rsidP="00762373">
            <w:pPr>
              <w:pStyle w:val="Default"/>
              <w:rPr>
                <w:color w:val="538135" w:themeColor="accent6" w:themeShade="BF"/>
                <w:sz w:val="23"/>
                <w:szCs w:val="23"/>
              </w:rPr>
            </w:pPr>
            <w:r w:rsidRPr="00427C42">
              <w:rPr>
                <w:color w:val="538135" w:themeColor="accent6" w:themeShade="BF"/>
                <w:sz w:val="23"/>
                <w:szCs w:val="23"/>
              </w:rPr>
              <w:t>17</w:t>
            </w:r>
          </w:p>
        </w:tc>
        <w:tc>
          <w:tcPr>
            <w:tcW w:w="8080" w:type="dxa"/>
            <w:tcBorders>
              <w:top w:val="none" w:sz="6" w:space="0" w:color="auto"/>
              <w:left w:val="none" w:sz="6" w:space="0" w:color="auto"/>
              <w:bottom w:val="none" w:sz="6" w:space="0" w:color="auto"/>
              <w:right w:val="none" w:sz="6" w:space="0" w:color="auto"/>
            </w:tcBorders>
          </w:tcPr>
          <w:p w14:paraId="53CCB6DE" w14:textId="315DD8E0" w:rsidR="00762373" w:rsidRPr="00427C42" w:rsidRDefault="00B145BA" w:rsidP="00762373">
            <w:pPr>
              <w:pStyle w:val="Default"/>
              <w:rPr>
                <w:color w:val="538135" w:themeColor="accent6" w:themeShade="BF"/>
                <w:sz w:val="23"/>
                <w:szCs w:val="23"/>
              </w:rPr>
            </w:pPr>
            <w:r>
              <w:rPr>
                <w:color w:val="538135" w:themeColor="accent6" w:themeShade="BF"/>
                <w:sz w:val="23"/>
                <w:szCs w:val="23"/>
              </w:rPr>
              <w:t xml:space="preserve">Alternative </w:t>
            </w:r>
            <w:r w:rsidR="003A4212">
              <w:rPr>
                <w:color w:val="538135" w:themeColor="accent6" w:themeShade="BF"/>
                <w:sz w:val="23"/>
                <w:szCs w:val="23"/>
              </w:rPr>
              <w:t>p</w:t>
            </w:r>
            <w:r>
              <w:rPr>
                <w:color w:val="538135" w:themeColor="accent6" w:themeShade="BF"/>
                <w:sz w:val="23"/>
                <w:szCs w:val="23"/>
              </w:rPr>
              <w:t xml:space="preserve">rovision </w:t>
            </w:r>
            <w:r w:rsidR="003A4212">
              <w:rPr>
                <w:color w:val="538135" w:themeColor="accent6" w:themeShade="BF"/>
                <w:sz w:val="23"/>
                <w:szCs w:val="23"/>
              </w:rPr>
              <w:t>s</w:t>
            </w:r>
            <w:r w:rsidR="00762373" w:rsidRPr="00427C42">
              <w:rPr>
                <w:color w:val="538135" w:themeColor="accent6" w:themeShade="BF"/>
                <w:sz w:val="23"/>
                <w:szCs w:val="23"/>
              </w:rPr>
              <w:t xml:space="preserve">ervice </w:t>
            </w:r>
            <w:r w:rsidR="003A4212">
              <w:rPr>
                <w:color w:val="538135" w:themeColor="accent6" w:themeShade="BF"/>
                <w:sz w:val="23"/>
                <w:szCs w:val="23"/>
              </w:rPr>
              <w:t>l</w:t>
            </w:r>
            <w:r w:rsidR="00762373" w:rsidRPr="00427C42">
              <w:rPr>
                <w:color w:val="538135" w:themeColor="accent6" w:themeShade="BF"/>
                <w:sz w:val="23"/>
                <w:szCs w:val="23"/>
              </w:rPr>
              <w:t xml:space="preserve">evel </w:t>
            </w:r>
            <w:r w:rsidR="003A4212">
              <w:rPr>
                <w:color w:val="538135" w:themeColor="accent6" w:themeShade="BF"/>
                <w:sz w:val="23"/>
                <w:szCs w:val="23"/>
              </w:rPr>
              <w:t>a</w:t>
            </w:r>
            <w:r w:rsidR="00762373" w:rsidRPr="00427C42">
              <w:rPr>
                <w:color w:val="538135" w:themeColor="accent6" w:themeShade="BF"/>
                <w:sz w:val="23"/>
                <w:szCs w:val="23"/>
              </w:rPr>
              <w:t xml:space="preserve">greement </w:t>
            </w:r>
          </w:p>
        </w:tc>
      </w:tr>
      <w:tr w:rsidR="00762373" w14:paraId="5E56410B" w14:textId="77777777" w:rsidTr="00762373">
        <w:trPr>
          <w:trHeight w:val="120"/>
        </w:trPr>
        <w:tc>
          <w:tcPr>
            <w:tcW w:w="959" w:type="dxa"/>
            <w:tcBorders>
              <w:top w:val="none" w:sz="6" w:space="0" w:color="auto"/>
              <w:bottom w:val="none" w:sz="6" w:space="0" w:color="auto"/>
              <w:right w:val="none" w:sz="6" w:space="0" w:color="auto"/>
            </w:tcBorders>
          </w:tcPr>
          <w:p w14:paraId="0C420F84" w14:textId="77777777" w:rsidR="00762373" w:rsidRPr="00427C42" w:rsidRDefault="00762373" w:rsidP="00762373">
            <w:pPr>
              <w:pStyle w:val="Default"/>
              <w:rPr>
                <w:color w:val="538135" w:themeColor="accent6" w:themeShade="BF"/>
                <w:sz w:val="23"/>
                <w:szCs w:val="23"/>
              </w:rPr>
            </w:pPr>
            <w:r w:rsidRPr="00427C42">
              <w:rPr>
                <w:color w:val="538135" w:themeColor="accent6" w:themeShade="BF"/>
                <w:sz w:val="23"/>
                <w:szCs w:val="23"/>
              </w:rPr>
              <w:t>18</w:t>
            </w:r>
          </w:p>
        </w:tc>
        <w:tc>
          <w:tcPr>
            <w:tcW w:w="8080" w:type="dxa"/>
            <w:tcBorders>
              <w:top w:val="none" w:sz="6" w:space="0" w:color="auto"/>
              <w:left w:val="none" w:sz="6" w:space="0" w:color="auto"/>
              <w:bottom w:val="none" w:sz="6" w:space="0" w:color="auto"/>
              <w:right w:val="none" w:sz="6" w:space="0" w:color="auto"/>
            </w:tcBorders>
          </w:tcPr>
          <w:p w14:paraId="5D59EFED" w14:textId="0A1EBA8A" w:rsidR="00762373" w:rsidRPr="00427C42" w:rsidRDefault="00762373" w:rsidP="00762373">
            <w:pPr>
              <w:pStyle w:val="Default"/>
              <w:rPr>
                <w:color w:val="538135" w:themeColor="accent6" w:themeShade="BF"/>
                <w:sz w:val="23"/>
                <w:szCs w:val="23"/>
              </w:rPr>
            </w:pPr>
            <w:r w:rsidRPr="00427C42">
              <w:rPr>
                <w:color w:val="538135" w:themeColor="accent6" w:themeShade="BF"/>
                <w:sz w:val="23"/>
                <w:szCs w:val="23"/>
              </w:rPr>
              <w:t xml:space="preserve">Quality </w:t>
            </w:r>
            <w:r w:rsidR="003A4212">
              <w:rPr>
                <w:color w:val="538135" w:themeColor="accent6" w:themeShade="BF"/>
                <w:sz w:val="23"/>
                <w:szCs w:val="23"/>
              </w:rPr>
              <w:t>a</w:t>
            </w:r>
            <w:r w:rsidRPr="00427C42">
              <w:rPr>
                <w:color w:val="538135" w:themeColor="accent6" w:themeShade="BF"/>
                <w:sz w:val="23"/>
                <w:szCs w:val="23"/>
              </w:rPr>
              <w:t xml:space="preserve">ssurance </w:t>
            </w:r>
            <w:r w:rsidR="003A4212">
              <w:rPr>
                <w:color w:val="538135" w:themeColor="accent6" w:themeShade="BF"/>
                <w:sz w:val="23"/>
                <w:szCs w:val="23"/>
              </w:rPr>
              <w:t>f</w:t>
            </w:r>
            <w:r w:rsidRPr="00427C42">
              <w:rPr>
                <w:color w:val="538135" w:themeColor="accent6" w:themeShade="BF"/>
                <w:sz w:val="23"/>
                <w:szCs w:val="23"/>
              </w:rPr>
              <w:t>ramework</w:t>
            </w:r>
            <w:r w:rsidR="00B145BA">
              <w:rPr>
                <w:color w:val="538135" w:themeColor="accent6" w:themeShade="BF"/>
                <w:sz w:val="23"/>
                <w:szCs w:val="23"/>
              </w:rPr>
              <w:t xml:space="preserve"> for </w:t>
            </w:r>
            <w:r w:rsidR="003A4212">
              <w:rPr>
                <w:color w:val="538135" w:themeColor="accent6" w:themeShade="BF"/>
                <w:sz w:val="23"/>
                <w:szCs w:val="23"/>
              </w:rPr>
              <w:t>u</w:t>
            </w:r>
            <w:r w:rsidR="00B145BA">
              <w:rPr>
                <w:color w:val="538135" w:themeColor="accent6" w:themeShade="BF"/>
                <w:sz w:val="23"/>
                <w:szCs w:val="23"/>
              </w:rPr>
              <w:t xml:space="preserve">nregulated </w:t>
            </w:r>
            <w:r w:rsidR="003A4212">
              <w:rPr>
                <w:color w:val="538135" w:themeColor="accent6" w:themeShade="BF"/>
                <w:sz w:val="23"/>
                <w:szCs w:val="23"/>
              </w:rPr>
              <w:t>a</w:t>
            </w:r>
            <w:r w:rsidR="00B145BA">
              <w:rPr>
                <w:color w:val="538135" w:themeColor="accent6" w:themeShade="BF"/>
                <w:sz w:val="23"/>
                <w:szCs w:val="23"/>
              </w:rPr>
              <w:t xml:space="preserve">lternative </w:t>
            </w:r>
            <w:r w:rsidR="003A4212">
              <w:rPr>
                <w:color w:val="538135" w:themeColor="accent6" w:themeShade="BF"/>
                <w:sz w:val="23"/>
                <w:szCs w:val="23"/>
              </w:rPr>
              <w:t>p</w:t>
            </w:r>
            <w:r w:rsidR="00B145BA">
              <w:rPr>
                <w:color w:val="538135" w:themeColor="accent6" w:themeShade="BF"/>
                <w:sz w:val="23"/>
                <w:szCs w:val="23"/>
              </w:rPr>
              <w:t xml:space="preserve">rovision </w:t>
            </w:r>
          </w:p>
        </w:tc>
      </w:tr>
    </w:tbl>
    <w:p w14:paraId="1E79022C" w14:textId="77777777" w:rsidR="00A905F7" w:rsidRDefault="00A905F7" w:rsidP="00A905F7">
      <w:pPr>
        <w:pStyle w:val="Default"/>
        <w:rPr>
          <w:color w:val="auto"/>
        </w:rPr>
      </w:pPr>
    </w:p>
    <w:p w14:paraId="68A998E2" w14:textId="77777777" w:rsidR="000A6ABC" w:rsidRDefault="000A6ABC"/>
    <w:p w14:paraId="4F0E203C" w14:textId="77777777" w:rsidR="00A905F7" w:rsidRDefault="00A905F7">
      <w:pPr>
        <w:rPr>
          <w:rFonts w:ascii="Calibri" w:hAnsi="Calibri" w:cs="Calibri"/>
          <w:color w:val="000000"/>
          <w:kern w:val="0"/>
          <w:sz w:val="26"/>
          <w:szCs w:val="26"/>
        </w:rPr>
      </w:pPr>
      <w:r>
        <w:rPr>
          <w:sz w:val="26"/>
          <w:szCs w:val="26"/>
        </w:rPr>
        <w:br w:type="page"/>
      </w:r>
    </w:p>
    <w:p w14:paraId="2E3D66DA" w14:textId="77777777" w:rsidR="008464F3" w:rsidRDefault="008464F3" w:rsidP="00A905F7">
      <w:pPr>
        <w:pStyle w:val="Default"/>
        <w:rPr>
          <w:color w:val="538135" w:themeColor="accent6" w:themeShade="BF"/>
          <w:sz w:val="26"/>
          <w:szCs w:val="26"/>
        </w:rPr>
        <w:sectPr w:rsidR="008464F3" w:rsidSect="00EA0EB6">
          <w:headerReference w:type="default" r:id="rId13"/>
          <w:pgSz w:w="11906" w:h="16838"/>
          <w:pgMar w:top="1440" w:right="1134" w:bottom="1440" w:left="851" w:header="709" w:footer="709" w:gutter="0"/>
          <w:pgNumType w:start="3"/>
          <w:cols w:space="708"/>
          <w:titlePg/>
          <w:docGrid w:linePitch="360"/>
        </w:sectPr>
      </w:pPr>
    </w:p>
    <w:p w14:paraId="1FEDEFBB" w14:textId="1A8F4A51" w:rsidR="00A905F7" w:rsidRPr="00422384" w:rsidRDefault="00A905F7" w:rsidP="00A905F7">
      <w:pPr>
        <w:pStyle w:val="Default"/>
        <w:rPr>
          <w:color w:val="538135" w:themeColor="accent6" w:themeShade="BF"/>
          <w:sz w:val="26"/>
          <w:szCs w:val="26"/>
        </w:rPr>
      </w:pPr>
      <w:r w:rsidRPr="00422384">
        <w:rPr>
          <w:color w:val="538135" w:themeColor="accent6" w:themeShade="BF"/>
          <w:sz w:val="26"/>
          <w:szCs w:val="26"/>
        </w:rPr>
        <w:lastRenderedPageBreak/>
        <w:t xml:space="preserve">1. What is </w:t>
      </w:r>
      <w:r w:rsidR="00CD4281">
        <w:rPr>
          <w:color w:val="538135" w:themeColor="accent6" w:themeShade="BF"/>
          <w:sz w:val="26"/>
          <w:szCs w:val="26"/>
        </w:rPr>
        <w:t>a</w:t>
      </w:r>
      <w:r w:rsidRPr="00422384">
        <w:rPr>
          <w:color w:val="538135" w:themeColor="accent6" w:themeShade="BF"/>
          <w:sz w:val="26"/>
          <w:szCs w:val="26"/>
        </w:rPr>
        <w:t>lternative</w:t>
      </w:r>
      <w:r w:rsidR="00CD4281">
        <w:rPr>
          <w:color w:val="538135" w:themeColor="accent6" w:themeShade="BF"/>
          <w:sz w:val="26"/>
          <w:szCs w:val="26"/>
        </w:rPr>
        <w:t xml:space="preserve"> p</w:t>
      </w:r>
      <w:r w:rsidRPr="00422384">
        <w:rPr>
          <w:color w:val="538135" w:themeColor="accent6" w:themeShade="BF"/>
          <w:sz w:val="26"/>
          <w:szCs w:val="26"/>
        </w:rPr>
        <w:t xml:space="preserve">rovision? </w:t>
      </w:r>
    </w:p>
    <w:p w14:paraId="67B99425" w14:textId="77777777" w:rsidR="00A905F7" w:rsidRDefault="00A905F7" w:rsidP="00A905F7">
      <w:pPr>
        <w:pStyle w:val="Default"/>
        <w:rPr>
          <w:sz w:val="22"/>
          <w:szCs w:val="22"/>
        </w:rPr>
      </w:pPr>
    </w:p>
    <w:p w14:paraId="0612AF2E" w14:textId="11A0FA93" w:rsidR="00A905F7" w:rsidRDefault="00A905F7" w:rsidP="00A905F7">
      <w:pPr>
        <w:pStyle w:val="Default"/>
        <w:rPr>
          <w:sz w:val="22"/>
          <w:szCs w:val="22"/>
        </w:rPr>
      </w:pPr>
      <w:r>
        <w:rPr>
          <w:sz w:val="22"/>
          <w:szCs w:val="22"/>
        </w:rPr>
        <w:t xml:space="preserve">Alternative provision can be defined as something in which a pupil participates as part of their regular timetable, away from the site of the school or the pupil referral unit where they are enrolled, and not led by school staff. </w:t>
      </w:r>
    </w:p>
    <w:p w14:paraId="0D1365EF" w14:textId="77777777" w:rsidR="00A905F7" w:rsidRDefault="00A905F7" w:rsidP="00A905F7">
      <w:pPr>
        <w:pStyle w:val="Default"/>
        <w:rPr>
          <w:sz w:val="22"/>
          <w:szCs w:val="22"/>
        </w:rPr>
      </w:pPr>
    </w:p>
    <w:p w14:paraId="15D72DD0" w14:textId="23565718" w:rsidR="00A905F7" w:rsidRDefault="00A905F7" w:rsidP="00A905F7">
      <w:pPr>
        <w:pStyle w:val="Default"/>
        <w:rPr>
          <w:sz w:val="22"/>
          <w:szCs w:val="22"/>
        </w:rPr>
      </w:pPr>
      <w:r>
        <w:rPr>
          <w:sz w:val="22"/>
          <w:szCs w:val="22"/>
        </w:rPr>
        <w:t xml:space="preserve">Schools can use such provision to try to prevent exclusions, or to re-engage pupils in their education. Pupil referral units are themselves a form of alternative provision, but many pupils who are on the </w:t>
      </w:r>
      <w:proofErr w:type="spellStart"/>
      <w:r>
        <w:rPr>
          <w:sz w:val="22"/>
          <w:szCs w:val="22"/>
        </w:rPr>
        <w:t>roll</w:t>
      </w:r>
      <w:proofErr w:type="spellEnd"/>
      <w:r>
        <w:rPr>
          <w:sz w:val="22"/>
          <w:szCs w:val="22"/>
        </w:rPr>
        <w:t xml:space="preserve"> of a pupil referral unit also attend additional forms of alternative provision off</w:t>
      </w:r>
      <w:r w:rsidR="00CD4281">
        <w:rPr>
          <w:sz w:val="22"/>
          <w:szCs w:val="22"/>
        </w:rPr>
        <w:t>-</w:t>
      </w:r>
      <w:r>
        <w:rPr>
          <w:sz w:val="22"/>
          <w:szCs w:val="22"/>
        </w:rPr>
        <w:t xml:space="preserve">site. </w:t>
      </w:r>
    </w:p>
    <w:p w14:paraId="10FE6330" w14:textId="77777777" w:rsidR="00A905F7" w:rsidRDefault="00A905F7" w:rsidP="00A905F7">
      <w:pPr>
        <w:pStyle w:val="Default"/>
        <w:rPr>
          <w:sz w:val="26"/>
          <w:szCs w:val="26"/>
        </w:rPr>
      </w:pPr>
    </w:p>
    <w:p w14:paraId="7B053D94" w14:textId="748F5FBB" w:rsidR="00A905F7" w:rsidRPr="00422384" w:rsidRDefault="00A905F7" w:rsidP="00A905F7">
      <w:pPr>
        <w:pStyle w:val="Default"/>
        <w:rPr>
          <w:color w:val="538135" w:themeColor="accent6" w:themeShade="BF"/>
          <w:sz w:val="26"/>
          <w:szCs w:val="26"/>
        </w:rPr>
      </w:pPr>
      <w:r w:rsidRPr="00422384">
        <w:rPr>
          <w:color w:val="538135" w:themeColor="accent6" w:themeShade="BF"/>
          <w:sz w:val="26"/>
          <w:szCs w:val="26"/>
        </w:rPr>
        <w:t xml:space="preserve">2. What </w:t>
      </w:r>
      <w:r w:rsidR="00CD4281">
        <w:rPr>
          <w:color w:val="538135" w:themeColor="accent6" w:themeShade="BF"/>
          <w:sz w:val="26"/>
          <w:szCs w:val="26"/>
        </w:rPr>
        <w:t>s</w:t>
      </w:r>
      <w:r w:rsidRPr="00422384">
        <w:rPr>
          <w:color w:val="538135" w:themeColor="accent6" w:themeShade="BF"/>
          <w:sz w:val="26"/>
          <w:szCs w:val="26"/>
        </w:rPr>
        <w:t xml:space="preserve">chools </w:t>
      </w:r>
      <w:r w:rsidR="00CD4281">
        <w:rPr>
          <w:color w:val="538135" w:themeColor="accent6" w:themeShade="BF"/>
          <w:sz w:val="26"/>
          <w:szCs w:val="26"/>
        </w:rPr>
        <w:t>s</w:t>
      </w:r>
      <w:r w:rsidRPr="00422384">
        <w:rPr>
          <w:color w:val="538135" w:themeColor="accent6" w:themeShade="BF"/>
          <w:sz w:val="26"/>
          <w:szCs w:val="26"/>
        </w:rPr>
        <w:t xml:space="preserve">hould </w:t>
      </w:r>
      <w:r w:rsidR="00CD4281">
        <w:rPr>
          <w:color w:val="538135" w:themeColor="accent6" w:themeShade="BF"/>
          <w:sz w:val="26"/>
          <w:szCs w:val="26"/>
        </w:rPr>
        <w:t>k</w:t>
      </w:r>
      <w:r w:rsidRPr="00422384">
        <w:rPr>
          <w:color w:val="538135" w:themeColor="accent6" w:themeShade="BF"/>
          <w:sz w:val="26"/>
          <w:szCs w:val="26"/>
        </w:rPr>
        <w:t xml:space="preserve">now </w:t>
      </w:r>
    </w:p>
    <w:p w14:paraId="0FF1D72D" w14:textId="77777777" w:rsidR="00A905F7" w:rsidRDefault="00A905F7" w:rsidP="00A905F7">
      <w:pPr>
        <w:pStyle w:val="Default"/>
        <w:rPr>
          <w:sz w:val="22"/>
          <w:szCs w:val="22"/>
        </w:rPr>
      </w:pPr>
    </w:p>
    <w:p w14:paraId="13185FBD" w14:textId="6BF77935" w:rsidR="00A905F7" w:rsidRDefault="00A905F7" w:rsidP="00A905F7">
      <w:pPr>
        <w:pStyle w:val="Default"/>
        <w:rPr>
          <w:sz w:val="22"/>
          <w:szCs w:val="22"/>
        </w:rPr>
      </w:pPr>
      <w:r>
        <w:rPr>
          <w:sz w:val="22"/>
          <w:szCs w:val="22"/>
        </w:rPr>
        <w:t xml:space="preserve">Responsibility for the alternative provision used rests with the school commissioning the placement. Commissioning schools should carefully consider what providers are available that can meet the needs of their pupils, including the quality and safety of the provision, costs and value for money. </w:t>
      </w:r>
    </w:p>
    <w:p w14:paraId="1E10742F" w14:textId="77777777" w:rsidR="00A905F7" w:rsidRDefault="00A905F7" w:rsidP="00A905F7">
      <w:pPr>
        <w:pStyle w:val="Default"/>
        <w:rPr>
          <w:sz w:val="22"/>
          <w:szCs w:val="22"/>
        </w:rPr>
      </w:pPr>
    </w:p>
    <w:p w14:paraId="291D8AA3" w14:textId="3C3A27AA" w:rsidR="00A905F7" w:rsidRDefault="00A905F7" w:rsidP="00A905F7">
      <w:pPr>
        <w:pStyle w:val="Default"/>
        <w:rPr>
          <w:sz w:val="22"/>
          <w:szCs w:val="22"/>
        </w:rPr>
      </w:pPr>
      <w:r>
        <w:rPr>
          <w:sz w:val="22"/>
          <w:szCs w:val="22"/>
        </w:rPr>
        <w:t xml:space="preserve">A personalised plan for intervention should be prepared by the commissioner setting clear objectives for improvement and attainment, timeframes, arrangements for assessment and monitoring progress, and a baseline of the current position against which to measure progress. Plans should be linked to other relevant information or activities such as EHCPs for children with SEND. </w:t>
      </w:r>
    </w:p>
    <w:p w14:paraId="2F2A6934" w14:textId="77777777" w:rsidR="00A905F7" w:rsidRDefault="00A905F7" w:rsidP="00A905F7">
      <w:pPr>
        <w:pStyle w:val="Default"/>
        <w:rPr>
          <w:sz w:val="22"/>
          <w:szCs w:val="22"/>
        </w:rPr>
      </w:pPr>
    </w:p>
    <w:p w14:paraId="6D5C52CC" w14:textId="7845F73A" w:rsidR="00A905F7" w:rsidRDefault="00A905F7" w:rsidP="00A905F7">
      <w:pPr>
        <w:pStyle w:val="Default"/>
        <w:rPr>
          <w:sz w:val="22"/>
          <w:szCs w:val="22"/>
        </w:rPr>
      </w:pPr>
      <w:r>
        <w:rPr>
          <w:sz w:val="22"/>
          <w:szCs w:val="22"/>
        </w:rPr>
        <w:t xml:space="preserve">The school commissioning the placement should maintain on-going contact with the provider and pupil, with clear procedures in place to exchange information, monitor progress and provide pastoral support. </w:t>
      </w:r>
    </w:p>
    <w:p w14:paraId="2D0C080F" w14:textId="77777777" w:rsidR="00A905F7" w:rsidRDefault="00A905F7" w:rsidP="00A905F7">
      <w:pPr>
        <w:pStyle w:val="Default"/>
        <w:rPr>
          <w:sz w:val="22"/>
          <w:szCs w:val="22"/>
        </w:rPr>
      </w:pPr>
    </w:p>
    <w:p w14:paraId="09E1562C" w14:textId="0912B08F" w:rsidR="00A905F7" w:rsidRDefault="00A905F7" w:rsidP="00A905F7">
      <w:pPr>
        <w:pStyle w:val="Default"/>
        <w:rPr>
          <w:sz w:val="22"/>
          <w:szCs w:val="22"/>
        </w:rPr>
      </w:pPr>
      <w:r>
        <w:rPr>
          <w:sz w:val="22"/>
          <w:szCs w:val="22"/>
        </w:rPr>
        <w:t xml:space="preserve">The school commissioning the placement should maintain a full record of all placements they make, including a pupil’s progress, achievements and destination following the placement. This should also include the pupil’s own assessment of their placement. </w:t>
      </w:r>
    </w:p>
    <w:p w14:paraId="661D001F" w14:textId="77777777" w:rsidR="00A905F7" w:rsidRDefault="00A905F7" w:rsidP="00A905F7">
      <w:pPr>
        <w:pStyle w:val="Default"/>
        <w:rPr>
          <w:sz w:val="22"/>
          <w:szCs w:val="22"/>
        </w:rPr>
      </w:pPr>
    </w:p>
    <w:p w14:paraId="24B3856A" w14:textId="412D9C42" w:rsidR="00A905F7" w:rsidRDefault="00A905F7" w:rsidP="00A905F7">
      <w:pPr>
        <w:pStyle w:val="Default"/>
        <w:rPr>
          <w:sz w:val="22"/>
          <w:szCs w:val="22"/>
        </w:rPr>
      </w:pPr>
      <w:r>
        <w:rPr>
          <w:sz w:val="22"/>
          <w:szCs w:val="22"/>
        </w:rPr>
        <w:t xml:space="preserve">The Ofsted </w:t>
      </w:r>
      <w:r w:rsidR="00CD4281">
        <w:rPr>
          <w:sz w:val="22"/>
          <w:szCs w:val="22"/>
        </w:rPr>
        <w:t>h</w:t>
      </w:r>
      <w:r>
        <w:rPr>
          <w:sz w:val="22"/>
          <w:szCs w:val="22"/>
        </w:rPr>
        <w:t xml:space="preserve">andbook (September 2022 inspections) describes how schools will be evaluated on their use of alternative provision on inspection. This includes: </w:t>
      </w:r>
    </w:p>
    <w:p w14:paraId="16120C87" w14:textId="101CD653" w:rsidR="00A905F7" w:rsidRDefault="00A905F7" w:rsidP="00A905F7">
      <w:pPr>
        <w:pStyle w:val="Default"/>
        <w:ind w:left="720"/>
        <w:rPr>
          <w:sz w:val="22"/>
          <w:szCs w:val="22"/>
        </w:rPr>
      </w:pPr>
      <w:r>
        <w:rPr>
          <w:sz w:val="22"/>
          <w:szCs w:val="22"/>
        </w:rPr>
        <w:t xml:space="preserve">361. Inspectors will evaluate how well a school continues to take responsibility for its pupils who attend alternative or off-site provision. Inspectors need to be assured that </w:t>
      </w:r>
      <w:r>
        <w:rPr>
          <w:sz w:val="22"/>
          <w:szCs w:val="22"/>
        </w:rPr>
        <w:lastRenderedPageBreak/>
        <w:t>leaders have ensured that the alternative provision is a suitable and safe placement that will meet pupils’ academic/vocational/technical needs, pastoral needs and, if appropriate, SEND needs</w:t>
      </w:r>
      <w:r w:rsidR="00CD4281">
        <w:rPr>
          <w:sz w:val="22"/>
          <w:szCs w:val="22"/>
        </w:rPr>
        <w:t>.</w:t>
      </w:r>
    </w:p>
    <w:p w14:paraId="6D16FB76" w14:textId="4CD2245A" w:rsidR="00A905F7" w:rsidRDefault="00A905F7" w:rsidP="00A905F7">
      <w:pPr>
        <w:pStyle w:val="Default"/>
        <w:ind w:left="720"/>
        <w:rPr>
          <w:sz w:val="22"/>
          <w:szCs w:val="22"/>
        </w:rPr>
      </w:pPr>
      <w:r>
        <w:rPr>
          <w:sz w:val="22"/>
          <w:szCs w:val="22"/>
        </w:rPr>
        <w:t>363. Inspectors will normally visit a sample of any part-time unregistered alternative providers during the inspection, as directed by the relevant Ofsted region. This may be completed remotely. This is to assess the adequacy of the school’s quality assurance process</w:t>
      </w:r>
      <w:r w:rsidR="00CD4281">
        <w:rPr>
          <w:sz w:val="22"/>
          <w:szCs w:val="22"/>
        </w:rPr>
        <w:t>.</w:t>
      </w:r>
    </w:p>
    <w:p w14:paraId="69734D69" w14:textId="77777777" w:rsidR="00A905F7" w:rsidRDefault="00A905F7" w:rsidP="00A905F7">
      <w:pPr>
        <w:pStyle w:val="Default"/>
        <w:rPr>
          <w:sz w:val="26"/>
          <w:szCs w:val="26"/>
        </w:rPr>
      </w:pPr>
    </w:p>
    <w:p w14:paraId="733C2FF4" w14:textId="5875F429" w:rsidR="00A905F7" w:rsidRPr="00422384" w:rsidRDefault="00A905F7" w:rsidP="00A905F7">
      <w:pPr>
        <w:pStyle w:val="Default"/>
        <w:rPr>
          <w:color w:val="538135" w:themeColor="accent6" w:themeShade="BF"/>
          <w:sz w:val="26"/>
          <w:szCs w:val="26"/>
        </w:rPr>
      </w:pPr>
      <w:r w:rsidRPr="00422384">
        <w:rPr>
          <w:color w:val="538135" w:themeColor="accent6" w:themeShade="BF"/>
          <w:sz w:val="26"/>
          <w:szCs w:val="26"/>
        </w:rPr>
        <w:t xml:space="preserve">3. What is </w:t>
      </w:r>
      <w:r w:rsidR="00CD4281">
        <w:rPr>
          <w:color w:val="538135" w:themeColor="accent6" w:themeShade="BF"/>
          <w:sz w:val="26"/>
          <w:szCs w:val="26"/>
        </w:rPr>
        <w:t>g</w:t>
      </w:r>
      <w:r w:rsidRPr="00422384">
        <w:rPr>
          <w:color w:val="538135" w:themeColor="accent6" w:themeShade="BF"/>
          <w:sz w:val="26"/>
          <w:szCs w:val="26"/>
        </w:rPr>
        <w:t xml:space="preserve">ood </w:t>
      </w:r>
      <w:r w:rsidR="00CD4281">
        <w:rPr>
          <w:color w:val="538135" w:themeColor="accent6" w:themeShade="BF"/>
          <w:sz w:val="26"/>
          <w:szCs w:val="26"/>
        </w:rPr>
        <w:t>a</w:t>
      </w:r>
      <w:r w:rsidRPr="00422384">
        <w:rPr>
          <w:color w:val="538135" w:themeColor="accent6" w:themeShade="BF"/>
          <w:sz w:val="26"/>
          <w:szCs w:val="26"/>
        </w:rPr>
        <w:t xml:space="preserve">lternative </w:t>
      </w:r>
      <w:r w:rsidR="00CD4281">
        <w:rPr>
          <w:color w:val="538135" w:themeColor="accent6" w:themeShade="BF"/>
          <w:sz w:val="26"/>
          <w:szCs w:val="26"/>
        </w:rPr>
        <w:t>p</w:t>
      </w:r>
      <w:r w:rsidRPr="00422384">
        <w:rPr>
          <w:color w:val="538135" w:themeColor="accent6" w:themeShade="BF"/>
          <w:sz w:val="26"/>
          <w:szCs w:val="26"/>
        </w:rPr>
        <w:t xml:space="preserve">rovision? </w:t>
      </w:r>
    </w:p>
    <w:p w14:paraId="549DB403" w14:textId="77777777" w:rsidR="00A905F7" w:rsidRDefault="00A905F7" w:rsidP="00A905F7">
      <w:pPr>
        <w:pStyle w:val="Default"/>
        <w:rPr>
          <w:sz w:val="22"/>
          <w:szCs w:val="22"/>
        </w:rPr>
      </w:pPr>
    </w:p>
    <w:p w14:paraId="6708941B" w14:textId="1FD8B7C6" w:rsidR="00A905F7" w:rsidRDefault="00A905F7" w:rsidP="00A905F7">
      <w:pPr>
        <w:pStyle w:val="Default"/>
        <w:rPr>
          <w:sz w:val="22"/>
          <w:szCs w:val="22"/>
        </w:rPr>
      </w:pPr>
      <w:r>
        <w:rPr>
          <w:sz w:val="22"/>
          <w:szCs w:val="22"/>
        </w:rPr>
        <w:t>Good alternative provision is that which appropriately meets the needs of pupils and enables them to achieve good educational attainment on par with their mainstream peers.</w:t>
      </w:r>
    </w:p>
    <w:p w14:paraId="4F26C260" w14:textId="77777777" w:rsidR="00A905F7" w:rsidRDefault="00A905F7" w:rsidP="00A905F7">
      <w:pPr>
        <w:pStyle w:val="Default"/>
        <w:rPr>
          <w:color w:val="auto"/>
        </w:rPr>
      </w:pPr>
    </w:p>
    <w:p w14:paraId="1CFBAC4D" w14:textId="77777777" w:rsidR="00A905F7" w:rsidRDefault="00A905F7" w:rsidP="00A905F7">
      <w:pPr>
        <w:pStyle w:val="Default"/>
        <w:pageBreakBefore/>
        <w:rPr>
          <w:color w:val="auto"/>
          <w:sz w:val="22"/>
          <w:szCs w:val="22"/>
        </w:rPr>
      </w:pPr>
      <w:r>
        <w:rPr>
          <w:b/>
          <w:bCs/>
          <w:color w:val="auto"/>
          <w:sz w:val="22"/>
          <w:szCs w:val="22"/>
        </w:rPr>
        <w:t xml:space="preserve">Provision will differ from pupil to pupil, but DfE say provision should: </w:t>
      </w:r>
    </w:p>
    <w:p w14:paraId="7E0DCE20" w14:textId="585E79A6" w:rsidR="00A905F7" w:rsidRDefault="00A905F7" w:rsidP="00A905F7">
      <w:pPr>
        <w:pStyle w:val="Default"/>
        <w:numPr>
          <w:ilvl w:val="0"/>
          <w:numId w:val="13"/>
        </w:numPr>
        <w:spacing w:after="51"/>
        <w:rPr>
          <w:color w:val="auto"/>
          <w:sz w:val="22"/>
          <w:szCs w:val="22"/>
        </w:rPr>
      </w:pPr>
      <w:r>
        <w:rPr>
          <w:color w:val="auto"/>
          <w:sz w:val="22"/>
          <w:szCs w:val="22"/>
        </w:rPr>
        <w:t>Have a clear purpose with a focus on education and achievement as well as meeting the pupils needs and rigorous assessment of progress</w:t>
      </w:r>
      <w:r w:rsidR="00CD4281">
        <w:rPr>
          <w:color w:val="auto"/>
          <w:sz w:val="22"/>
          <w:szCs w:val="22"/>
        </w:rPr>
        <w:t>.</w:t>
      </w:r>
    </w:p>
    <w:p w14:paraId="72A99EC1" w14:textId="41E6E912" w:rsidR="00A905F7" w:rsidRDefault="00A905F7" w:rsidP="00A905F7">
      <w:pPr>
        <w:pStyle w:val="Default"/>
        <w:numPr>
          <w:ilvl w:val="0"/>
          <w:numId w:val="13"/>
        </w:numPr>
        <w:spacing w:after="51"/>
        <w:rPr>
          <w:color w:val="auto"/>
          <w:sz w:val="22"/>
          <w:szCs w:val="22"/>
        </w:rPr>
      </w:pPr>
      <w:r>
        <w:rPr>
          <w:color w:val="auto"/>
          <w:sz w:val="22"/>
          <w:szCs w:val="22"/>
        </w:rPr>
        <w:t xml:space="preserve">Offer appropriate and challenging teaching in English, mathematics and science (including IT) on par with mainstream education - unless this is being provided elsewhere within a package of provision. </w:t>
      </w:r>
    </w:p>
    <w:p w14:paraId="703C3923" w14:textId="52882E4E" w:rsidR="00A905F7" w:rsidRDefault="00A905F7" w:rsidP="00A905F7">
      <w:pPr>
        <w:pStyle w:val="Default"/>
        <w:numPr>
          <w:ilvl w:val="0"/>
          <w:numId w:val="13"/>
        </w:numPr>
        <w:spacing w:after="51"/>
        <w:rPr>
          <w:color w:val="auto"/>
          <w:sz w:val="22"/>
          <w:szCs w:val="22"/>
        </w:rPr>
      </w:pPr>
      <w:r>
        <w:rPr>
          <w:color w:val="auto"/>
          <w:sz w:val="22"/>
          <w:szCs w:val="22"/>
        </w:rPr>
        <w:t xml:space="preserve">Be suited to the pupil’s capabilities; give pupils the opportunity to take appropriate qualifications and involve suitably qualified staff who can help pupils make excellent progress; and </w:t>
      </w:r>
    </w:p>
    <w:p w14:paraId="5168EAA0" w14:textId="4D654D36" w:rsidR="00A905F7" w:rsidRDefault="00A905F7" w:rsidP="00A905F7">
      <w:pPr>
        <w:pStyle w:val="Default"/>
        <w:numPr>
          <w:ilvl w:val="0"/>
          <w:numId w:val="13"/>
        </w:numPr>
        <w:rPr>
          <w:color w:val="auto"/>
          <w:sz w:val="22"/>
          <w:szCs w:val="22"/>
        </w:rPr>
      </w:pPr>
      <w:r>
        <w:rPr>
          <w:color w:val="auto"/>
          <w:sz w:val="22"/>
          <w:szCs w:val="22"/>
        </w:rPr>
        <w:t xml:space="preserve">Have good arrangements for working with other relevant services such as social are, education psychology, child and adolescent mental health services, youth offending teams, and drug support services, etc. </w:t>
      </w:r>
    </w:p>
    <w:p w14:paraId="40FDE028" w14:textId="77777777" w:rsidR="00A905F7" w:rsidRDefault="00A905F7" w:rsidP="00A905F7">
      <w:pPr>
        <w:pStyle w:val="Default"/>
        <w:rPr>
          <w:color w:val="auto"/>
          <w:sz w:val="22"/>
          <w:szCs w:val="22"/>
        </w:rPr>
      </w:pPr>
    </w:p>
    <w:p w14:paraId="668D24D0" w14:textId="77777777" w:rsidR="00A905F7" w:rsidRDefault="00A905F7" w:rsidP="00A905F7">
      <w:pPr>
        <w:pStyle w:val="Default"/>
        <w:rPr>
          <w:color w:val="auto"/>
          <w:sz w:val="22"/>
          <w:szCs w:val="22"/>
        </w:rPr>
      </w:pPr>
      <w:r>
        <w:rPr>
          <w:b/>
          <w:bCs/>
          <w:color w:val="auto"/>
          <w:sz w:val="22"/>
          <w:szCs w:val="22"/>
        </w:rPr>
        <w:t xml:space="preserve">Schools should also ensure that: </w:t>
      </w:r>
    </w:p>
    <w:p w14:paraId="4FCA27F0" w14:textId="5F1EE5D1" w:rsidR="00A905F7" w:rsidRDefault="00A905F7" w:rsidP="00A905F7">
      <w:pPr>
        <w:pStyle w:val="Default"/>
        <w:numPr>
          <w:ilvl w:val="0"/>
          <w:numId w:val="13"/>
        </w:numPr>
        <w:spacing w:after="52"/>
        <w:rPr>
          <w:color w:val="auto"/>
          <w:sz w:val="22"/>
          <w:szCs w:val="22"/>
        </w:rPr>
      </w:pPr>
      <w:r>
        <w:rPr>
          <w:color w:val="auto"/>
          <w:sz w:val="22"/>
          <w:szCs w:val="22"/>
        </w:rPr>
        <w:t xml:space="preserve">The specific personal, social and academic needs of pupils are properly identified and met in order to help them to overcome any barriers to attainment; </w:t>
      </w:r>
    </w:p>
    <w:p w14:paraId="196AFD01" w14:textId="08F37EAF" w:rsidR="00A905F7" w:rsidRDefault="00A905F7" w:rsidP="00A905F7">
      <w:pPr>
        <w:pStyle w:val="Default"/>
        <w:numPr>
          <w:ilvl w:val="0"/>
          <w:numId w:val="13"/>
        </w:numPr>
        <w:spacing w:after="52"/>
        <w:rPr>
          <w:color w:val="auto"/>
          <w:sz w:val="22"/>
          <w:szCs w:val="22"/>
        </w:rPr>
      </w:pPr>
      <w:r>
        <w:rPr>
          <w:color w:val="auto"/>
          <w:sz w:val="22"/>
          <w:szCs w:val="22"/>
        </w:rPr>
        <w:t>Provision leads to improved pupil motivation and self-confidence, attendance and engagement with education</w:t>
      </w:r>
      <w:r w:rsidR="00CD4281">
        <w:rPr>
          <w:color w:val="auto"/>
          <w:sz w:val="22"/>
          <w:szCs w:val="22"/>
        </w:rPr>
        <w:t>;</w:t>
      </w:r>
    </w:p>
    <w:p w14:paraId="0CB1F9F4" w14:textId="49B2ACCA" w:rsidR="00A905F7" w:rsidRPr="00A905F7" w:rsidRDefault="00A905F7" w:rsidP="00A905F7">
      <w:pPr>
        <w:pStyle w:val="Default"/>
        <w:numPr>
          <w:ilvl w:val="0"/>
          <w:numId w:val="13"/>
        </w:numPr>
        <w:rPr>
          <w:color w:val="auto"/>
          <w:sz w:val="22"/>
          <w:szCs w:val="22"/>
        </w:rPr>
      </w:pPr>
      <w:r>
        <w:rPr>
          <w:color w:val="auto"/>
          <w:sz w:val="22"/>
          <w:szCs w:val="22"/>
        </w:rPr>
        <w:t xml:space="preserve">Provision has clearly defined objectives, including the next steps following the placement such as reintegration into mainstream education, further education, training or employment. </w:t>
      </w:r>
    </w:p>
    <w:p w14:paraId="139FADDD" w14:textId="77777777" w:rsidR="00A905F7" w:rsidRDefault="00A905F7" w:rsidP="00A905F7">
      <w:pPr>
        <w:pStyle w:val="Default"/>
        <w:rPr>
          <w:color w:val="auto"/>
          <w:sz w:val="26"/>
          <w:szCs w:val="26"/>
        </w:rPr>
      </w:pPr>
    </w:p>
    <w:p w14:paraId="22CEB260" w14:textId="081E3D5D" w:rsidR="00A905F7" w:rsidRPr="00422384" w:rsidRDefault="00A905F7" w:rsidP="00A905F7">
      <w:pPr>
        <w:pStyle w:val="Default"/>
        <w:rPr>
          <w:color w:val="538135" w:themeColor="accent6" w:themeShade="BF"/>
          <w:sz w:val="26"/>
          <w:szCs w:val="26"/>
        </w:rPr>
      </w:pPr>
      <w:r w:rsidRPr="00422384">
        <w:rPr>
          <w:color w:val="538135" w:themeColor="accent6" w:themeShade="BF"/>
          <w:sz w:val="26"/>
          <w:szCs w:val="26"/>
        </w:rPr>
        <w:t xml:space="preserve">4. Key </w:t>
      </w:r>
      <w:r w:rsidR="00CD4281">
        <w:rPr>
          <w:color w:val="538135" w:themeColor="accent6" w:themeShade="BF"/>
          <w:sz w:val="26"/>
          <w:szCs w:val="26"/>
        </w:rPr>
        <w:t>p</w:t>
      </w:r>
      <w:r w:rsidRPr="00422384">
        <w:rPr>
          <w:color w:val="538135" w:themeColor="accent6" w:themeShade="BF"/>
          <w:sz w:val="26"/>
          <w:szCs w:val="26"/>
        </w:rPr>
        <w:t xml:space="preserve">oints for </w:t>
      </w:r>
      <w:r w:rsidR="00CD4281">
        <w:rPr>
          <w:color w:val="538135" w:themeColor="accent6" w:themeShade="BF"/>
          <w:sz w:val="26"/>
          <w:szCs w:val="26"/>
        </w:rPr>
        <w:t>c</w:t>
      </w:r>
      <w:r w:rsidRPr="00422384">
        <w:rPr>
          <w:color w:val="538135" w:themeColor="accent6" w:themeShade="BF"/>
          <w:sz w:val="26"/>
          <w:szCs w:val="26"/>
        </w:rPr>
        <w:t xml:space="preserve">onsideration </w:t>
      </w:r>
    </w:p>
    <w:p w14:paraId="48220205" w14:textId="77777777" w:rsidR="00422384" w:rsidRDefault="00422384" w:rsidP="00422384">
      <w:pPr>
        <w:pStyle w:val="Default"/>
        <w:spacing w:after="51"/>
        <w:rPr>
          <w:color w:val="auto"/>
          <w:sz w:val="22"/>
          <w:szCs w:val="22"/>
        </w:rPr>
      </w:pPr>
    </w:p>
    <w:p w14:paraId="6E9DD135" w14:textId="4C21CF7E" w:rsidR="00A905F7" w:rsidRDefault="00A905F7" w:rsidP="00A905F7">
      <w:pPr>
        <w:pStyle w:val="Default"/>
        <w:numPr>
          <w:ilvl w:val="0"/>
          <w:numId w:val="13"/>
        </w:numPr>
        <w:spacing w:after="51"/>
        <w:rPr>
          <w:color w:val="auto"/>
          <w:sz w:val="22"/>
          <w:szCs w:val="22"/>
        </w:rPr>
      </w:pPr>
      <w:r>
        <w:rPr>
          <w:color w:val="auto"/>
          <w:sz w:val="22"/>
          <w:szCs w:val="22"/>
        </w:rPr>
        <w:t xml:space="preserve">Have the pupil, parents and relevant teacher been spoken to before a decision about alternative provision has been made? </w:t>
      </w:r>
    </w:p>
    <w:p w14:paraId="376FD145" w14:textId="76B98C6F" w:rsidR="00A905F7" w:rsidRDefault="00B145BA" w:rsidP="00A905F7">
      <w:pPr>
        <w:pStyle w:val="Default"/>
        <w:numPr>
          <w:ilvl w:val="0"/>
          <w:numId w:val="13"/>
        </w:numPr>
        <w:spacing w:after="51"/>
        <w:rPr>
          <w:color w:val="auto"/>
          <w:sz w:val="22"/>
          <w:szCs w:val="22"/>
        </w:rPr>
      </w:pPr>
      <w:r>
        <w:rPr>
          <w:color w:val="auto"/>
          <w:sz w:val="22"/>
          <w:szCs w:val="22"/>
        </w:rPr>
        <w:t>Is</w:t>
      </w:r>
      <w:r w:rsidR="00A905F7">
        <w:rPr>
          <w:color w:val="auto"/>
          <w:sz w:val="22"/>
          <w:szCs w:val="22"/>
        </w:rPr>
        <w:t xml:space="preserve"> the nature of the intervention, objectives and timeline clearly defined? </w:t>
      </w:r>
    </w:p>
    <w:p w14:paraId="57BC1703" w14:textId="24655862" w:rsidR="00A905F7" w:rsidRDefault="00A905F7" w:rsidP="00A905F7">
      <w:pPr>
        <w:pStyle w:val="Default"/>
        <w:numPr>
          <w:ilvl w:val="0"/>
          <w:numId w:val="13"/>
        </w:numPr>
        <w:spacing w:after="51"/>
        <w:rPr>
          <w:color w:val="auto"/>
          <w:sz w:val="22"/>
          <w:szCs w:val="22"/>
        </w:rPr>
      </w:pPr>
      <w:r>
        <w:rPr>
          <w:color w:val="auto"/>
          <w:sz w:val="22"/>
          <w:szCs w:val="22"/>
        </w:rPr>
        <w:t xml:space="preserve">What other considerations are there, such as transport arrangements? </w:t>
      </w:r>
    </w:p>
    <w:p w14:paraId="65CBAAD9" w14:textId="007630F5" w:rsidR="00A905F7" w:rsidRDefault="00A905F7" w:rsidP="00A905F7">
      <w:pPr>
        <w:pStyle w:val="Default"/>
        <w:numPr>
          <w:ilvl w:val="0"/>
          <w:numId w:val="13"/>
        </w:numPr>
        <w:spacing w:after="51"/>
        <w:rPr>
          <w:color w:val="auto"/>
          <w:sz w:val="22"/>
          <w:szCs w:val="22"/>
        </w:rPr>
      </w:pPr>
      <w:r>
        <w:rPr>
          <w:color w:val="auto"/>
          <w:sz w:val="22"/>
          <w:szCs w:val="22"/>
        </w:rPr>
        <w:t xml:space="preserve">What does the pupil want, or need, to get from the provision? </w:t>
      </w:r>
    </w:p>
    <w:p w14:paraId="51664217" w14:textId="1785E328" w:rsidR="00A905F7" w:rsidRDefault="00A905F7" w:rsidP="00A905F7">
      <w:pPr>
        <w:pStyle w:val="Default"/>
        <w:numPr>
          <w:ilvl w:val="0"/>
          <w:numId w:val="13"/>
        </w:numPr>
        <w:spacing w:after="51"/>
        <w:rPr>
          <w:color w:val="auto"/>
          <w:sz w:val="22"/>
          <w:szCs w:val="22"/>
        </w:rPr>
      </w:pPr>
      <w:r>
        <w:rPr>
          <w:color w:val="auto"/>
          <w:sz w:val="22"/>
          <w:szCs w:val="22"/>
        </w:rPr>
        <w:t xml:space="preserve">How long should the provision be for? </w:t>
      </w:r>
    </w:p>
    <w:p w14:paraId="5B023E7A" w14:textId="1E5944FB" w:rsidR="00A905F7" w:rsidRDefault="00A905F7" w:rsidP="00A905F7">
      <w:pPr>
        <w:pStyle w:val="Default"/>
        <w:numPr>
          <w:ilvl w:val="0"/>
          <w:numId w:val="13"/>
        </w:numPr>
        <w:spacing w:after="51"/>
        <w:rPr>
          <w:color w:val="auto"/>
          <w:sz w:val="22"/>
          <w:szCs w:val="22"/>
        </w:rPr>
      </w:pPr>
      <w:r>
        <w:rPr>
          <w:color w:val="auto"/>
          <w:sz w:val="22"/>
          <w:szCs w:val="22"/>
        </w:rPr>
        <w:t>Is it part time or full time? If part-time, the pupil should attend school as usual on the days they are not in the alternative provision</w:t>
      </w:r>
      <w:r w:rsidR="00CD4281">
        <w:rPr>
          <w:color w:val="auto"/>
          <w:sz w:val="22"/>
          <w:szCs w:val="22"/>
        </w:rPr>
        <w:t>.</w:t>
      </w:r>
    </w:p>
    <w:p w14:paraId="0023AB29" w14:textId="67D9E24A" w:rsidR="00A905F7" w:rsidRDefault="00A905F7" w:rsidP="00A905F7">
      <w:pPr>
        <w:pStyle w:val="Default"/>
        <w:numPr>
          <w:ilvl w:val="0"/>
          <w:numId w:val="13"/>
        </w:numPr>
        <w:spacing w:after="51"/>
        <w:rPr>
          <w:color w:val="auto"/>
          <w:sz w:val="22"/>
          <w:szCs w:val="22"/>
        </w:rPr>
      </w:pPr>
      <w:r>
        <w:rPr>
          <w:color w:val="auto"/>
          <w:sz w:val="22"/>
          <w:szCs w:val="22"/>
        </w:rPr>
        <w:t xml:space="preserve">How will it fit with the pupil’s mainstream curriculum? If part-time or temporary, it should complement and keep up with the pupil’s current curriculum, timetable and qualification route. </w:t>
      </w:r>
    </w:p>
    <w:p w14:paraId="7369F964" w14:textId="2CCB1D75" w:rsidR="00A905F7" w:rsidRDefault="00A905F7" w:rsidP="00A905F7">
      <w:pPr>
        <w:pStyle w:val="Default"/>
        <w:numPr>
          <w:ilvl w:val="0"/>
          <w:numId w:val="13"/>
        </w:numPr>
        <w:spacing w:after="51"/>
        <w:rPr>
          <w:color w:val="auto"/>
          <w:sz w:val="22"/>
          <w:szCs w:val="22"/>
        </w:rPr>
      </w:pPr>
      <w:r>
        <w:rPr>
          <w:color w:val="auto"/>
          <w:sz w:val="22"/>
          <w:szCs w:val="22"/>
        </w:rPr>
        <w:t xml:space="preserve">What will success look like at the end of the provision? </w:t>
      </w:r>
    </w:p>
    <w:p w14:paraId="3BF722F9" w14:textId="0735CC8D" w:rsidR="00A905F7" w:rsidRPr="00A905F7" w:rsidRDefault="00A905F7" w:rsidP="00A905F7">
      <w:pPr>
        <w:pStyle w:val="Default"/>
        <w:numPr>
          <w:ilvl w:val="0"/>
          <w:numId w:val="13"/>
        </w:numPr>
        <w:rPr>
          <w:color w:val="auto"/>
          <w:sz w:val="22"/>
          <w:szCs w:val="22"/>
        </w:rPr>
      </w:pPr>
      <w:r>
        <w:rPr>
          <w:color w:val="auto"/>
          <w:sz w:val="22"/>
          <w:szCs w:val="22"/>
        </w:rPr>
        <w:t xml:space="preserve">What outcomes do you hope to achieve – particularly in the areas of attendance, attitude, attainment, behaviour and positive destination? </w:t>
      </w:r>
    </w:p>
    <w:p w14:paraId="2965048D" w14:textId="77777777" w:rsidR="00A905F7" w:rsidRDefault="00A905F7" w:rsidP="00A905F7">
      <w:pPr>
        <w:pStyle w:val="Default"/>
        <w:rPr>
          <w:color w:val="auto"/>
          <w:sz w:val="26"/>
          <w:szCs w:val="26"/>
        </w:rPr>
      </w:pPr>
    </w:p>
    <w:p w14:paraId="130584F9" w14:textId="5EC2D390" w:rsidR="00A905F7" w:rsidRPr="00422384" w:rsidRDefault="00A905F7" w:rsidP="00A905F7">
      <w:pPr>
        <w:pStyle w:val="Default"/>
        <w:rPr>
          <w:color w:val="538135" w:themeColor="accent6" w:themeShade="BF"/>
          <w:sz w:val="26"/>
          <w:szCs w:val="26"/>
        </w:rPr>
      </w:pPr>
      <w:r w:rsidRPr="00422384">
        <w:rPr>
          <w:color w:val="538135" w:themeColor="accent6" w:themeShade="BF"/>
          <w:sz w:val="26"/>
          <w:szCs w:val="26"/>
        </w:rPr>
        <w:t xml:space="preserve">5. DfE </w:t>
      </w:r>
      <w:r w:rsidR="00CD4281">
        <w:rPr>
          <w:color w:val="538135" w:themeColor="accent6" w:themeShade="BF"/>
          <w:sz w:val="26"/>
          <w:szCs w:val="26"/>
        </w:rPr>
        <w:t>r</w:t>
      </w:r>
      <w:r w:rsidRPr="00422384">
        <w:rPr>
          <w:color w:val="538135" w:themeColor="accent6" w:themeShade="BF"/>
          <w:sz w:val="26"/>
          <w:szCs w:val="26"/>
        </w:rPr>
        <w:t xml:space="preserve">egistration </w:t>
      </w:r>
      <w:r w:rsidR="00CD4281">
        <w:rPr>
          <w:color w:val="538135" w:themeColor="accent6" w:themeShade="BF"/>
          <w:sz w:val="26"/>
          <w:szCs w:val="26"/>
        </w:rPr>
        <w:t>r</w:t>
      </w:r>
      <w:r w:rsidRPr="00422384">
        <w:rPr>
          <w:color w:val="538135" w:themeColor="accent6" w:themeShade="BF"/>
          <w:sz w:val="26"/>
          <w:szCs w:val="26"/>
        </w:rPr>
        <w:t xml:space="preserve">equirements for </w:t>
      </w:r>
      <w:r w:rsidR="00CD4281">
        <w:rPr>
          <w:color w:val="538135" w:themeColor="accent6" w:themeShade="BF"/>
          <w:sz w:val="26"/>
          <w:szCs w:val="26"/>
        </w:rPr>
        <w:t>a</w:t>
      </w:r>
      <w:r w:rsidRPr="00422384">
        <w:rPr>
          <w:color w:val="538135" w:themeColor="accent6" w:themeShade="BF"/>
          <w:sz w:val="26"/>
          <w:szCs w:val="26"/>
        </w:rPr>
        <w:t xml:space="preserve">lternative </w:t>
      </w:r>
      <w:r w:rsidR="00CD4281">
        <w:rPr>
          <w:color w:val="538135" w:themeColor="accent6" w:themeShade="BF"/>
          <w:sz w:val="26"/>
          <w:szCs w:val="26"/>
        </w:rPr>
        <w:t>p</w:t>
      </w:r>
      <w:r w:rsidRPr="00422384">
        <w:rPr>
          <w:color w:val="538135" w:themeColor="accent6" w:themeShade="BF"/>
          <w:sz w:val="26"/>
          <w:szCs w:val="26"/>
        </w:rPr>
        <w:t xml:space="preserve">roviders </w:t>
      </w:r>
    </w:p>
    <w:p w14:paraId="62C07FEC" w14:textId="77777777" w:rsidR="00A905F7" w:rsidRDefault="00A905F7" w:rsidP="00A905F7">
      <w:pPr>
        <w:pStyle w:val="Default"/>
        <w:rPr>
          <w:color w:val="auto"/>
          <w:sz w:val="22"/>
          <w:szCs w:val="22"/>
        </w:rPr>
      </w:pPr>
    </w:p>
    <w:p w14:paraId="55CB081E" w14:textId="67848A74" w:rsidR="00A905F7" w:rsidRDefault="00A905F7" w:rsidP="00A905F7">
      <w:pPr>
        <w:pStyle w:val="Default"/>
        <w:rPr>
          <w:color w:val="auto"/>
          <w:sz w:val="22"/>
          <w:szCs w:val="22"/>
        </w:rPr>
      </w:pPr>
      <w:r>
        <w:rPr>
          <w:color w:val="auto"/>
          <w:sz w:val="22"/>
          <w:szCs w:val="22"/>
        </w:rPr>
        <w:t xml:space="preserve">Every provider of education that is not a maintained school or academy must be registered as an ‘independent school’ if it provides full-time education to: </w:t>
      </w:r>
    </w:p>
    <w:p w14:paraId="6903418F" w14:textId="69E36374" w:rsidR="00A905F7" w:rsidRDefault="00A905F7" w:rsidP="00A905F7">
      <w:pPr>
        <w:pStyle w:val="Default"/>
        <w:numPr>
          <w:ilvl w:val="0"/>
          <w:numId w:val="13"/>
        </w:numPr>
        <w:spacing w:after="51"/>
        <w:rPr>
          <w:color w:val="auto"/>
          <w:sz w:val="22"/>
          <w:szCs w:val="22"/>
        </w:rPr>
      </w:pPr>
      <w:r>
        <w:rPr>
          <w:color w:val="auto"/>
          <w:sz w:val="22"/>
          <w:szCs w:val="22"/>
        </w:rPr>
        <w:t xml:space="preserve">five or more pupils of compulsory school age, or </w:t>
      </w:r>
    </w:p>
    <w:p w14:paraId="3CF702E9" w14:textId="536B43C3" w:rsidR="00A905F7" w:rsidRDefault="00A905F7" w:rsidP="00A905F7">
      <w:pPr>
        <w:pStyle w:val="Default"/>
        <w:numPr>
          <w:ilvl w:val="0"/>
          <w:numId w:val="13"/>
        </w:numPr>
        <w:spacing w:after="51"/>
        <w:rPr>
          <w:color w:val="auto"/>
          <w:sz w:val="22"/>
          <w:szCs w:val="22"/>
        </w:rPr>
      </w:pPr>
      <w:r>
        <w:rPr>
          <w:color w:val="auto"/>
          <w:sz w:val="22"/>
          <w:szCs w:val="22"/>
        </w:rPr>
        <w:t xml:space="preserve">one such pupil who is looked-after, or </w:t>
      </w:r>
    </w:p>
    <w:p w14:paraId="6B377710" w14:textId="55137BE3" w:rsidR="00A905F7" w:rsidRDefault="00A905F7" w:rsidP="00A905F7">
      <w:pPr>
        <w:pStyle w:val="Default"/>
        <w:numPr>
          <w:ilvl w:val="0"/>
          <w:numId w:val="13"/>
        </w:numPr>
        <w:rPr>
          <w:color w:val="auto"/>
          <w:sz w:val="22"/>
          <w:szCs w:val="22"/>
        </w:rPr>
      </w:pPr>
      <w:r>
        <w:rPr>
          <w:color w:val="auto"/>
          <w:sz w:val="22"/>
          <w:szCs w:val="22"/>
        </w:rPr>
        <w:t xml:space="preserve">one such pupil with an Education Health &amp; Care Plan (EHCP). </w:t>
      </w:r>
    </w:p>
    <w:p w14:paraId="49DF9986" w14:textId="77777777" w:rsidR="00A905F7" w:rsidRDefault="00A905F7" w:rsidP="00A905F7">
      <w:pPr>
        <w:pStyle w:val="Default"/>
        <w:rPr>
          <w:color w:val="auto"/>
          <w:sz w:val="22"/>
          <w:szCs w:val="22"/>
        </w:rPr>
      </w:pPr>
    </w:p>
    <w:p w14:paraId="12C76FD2" w14:textId="052427DC" w:rsidR="00A905F7" w:rsidRPr="00A905F7" w:rsidRDefault="00A905F7" w:rsidP="00A905F7">
      <w:pPr>
        <w:pStyle w:val="Default"/>
        <w:pageBreakBefore/>
        <w:rPr>
          <w:color w:val="auto"/>
          <w:sz w:val="22"/>
          <w:szCs w:val="22"/>
        </w:rPr>
      </w:pPr>
      <w:r>
        <w:rPr>
          <w:color w:val="auto"/>
          <w:sz w:val="22"/>
          <w:szCs w:val="22"/>
        </w:rPr>
        <w:t xml:space="preserve">It is an offence to operate an unregistered independent school. Applications for registration by new schools must be submitted and approved before a school begins to operate and admit pupils. Ofsted may decide to make an unannounced visit to an institution on the basis of information they have received about it operating as an unregistered independent school. If Ofsted consider in the course of such a visit that an institution is operating unlawfully and should cease to operate as a school, they will inform the operator it is an offence to operate without registration and take any appropriate steps with the LA to ensure the premises and closed and the children provided for. </w:t>
      </w:r>
    </w:p>
    <w:p w14:paraId="10C297F0" w14:textId="77777777" w:rsidR="00A905F7" w:rsidRDefault="00A905F7" w:rsidP="00A905F7">
      <w:pPr>
        <w:pStyle w:val="Default"/>
        <w:rPr>
          <w:color w:val="auto"/>
          <w:sz w:val="26"/>
          <w:szCs w:val="26"/>
        </w:rPr>
      </w:pPr>
    </w:p>
    <w:p w14:paraId="58A78E44" w14:textId="150B88A9" w:rsidR="00A905F7" w:rsidRPr="00D42793" w:rsidRDefault="00A905F7" w:rsidP="00A905F7">
      <w:pPr>
        <w:pStyle w:val="Default"/>
        <w:rPr>
          <w:color w:val="538135" w:themeColor="accent6" w:themeShade="BF"/>
          <w:sz w:val="26"/>
          <w:szCs w:val="26"/>
        </w:rPr>
      </w:pPr>
      <w:r w:rsidRPr="00D42793">
        <w:rPr>
          <w:color w:val="538135" w:themeColor="accent6" w:themeShade="BF"/>
          <w:sz w:val="26"/>
          <w:szCs w:val="26"/>
        </w:rPr>
        <w:t xml:space="preserve">6. Definition of </w:t>
      </w:r>
      <w:r w:rsidR="00CD4281">
        <w:rPr>
          <w:color w:val="538135" w:themeColor="accent6" w:themeShade="BF"/>
          <w:sz w:val="26"/>
          <w:szCs w:val="26"/>
        </w:rPr>
        <w:t>f</w:t>
      </w:r>
      <w:r w:rsidRPr="00D42793">
        <w:rPr>
          <w:color w:val="538135" w:themeColor="accent6" w:themeShade="BF"/>
          <w:sz w:val="26"/>
          <w:szCs w:val="26"/>
        </w:rPr>
        <w:t>ull</w:t>
      </w:r>
      <w:r w:rsidR="00CD4281">
        <w:rPr>
          <w:color w:val="538135" w:themeColor="accent6" w:themeShade="BF"/>
          <w:sz w:val="26"/>
          <w:szCs w:val="26"/>
        </w:rPr>
        <w:t>-t</w:t>
      </w:r>
      <w:r w:rsidRPr="00D42793">
        <w:rPr>
          <w:color w:val="538135" w:themeColor="accent6" w:themeShade="BF"/>
          <w:sz w:val="26"/>
          <w:szCs w:val="26"/>
        </w:rPr>
        <w:t xml:space="preserve">ime </w:t>
      </w:r>
      <w:r w:rsidR="00CD4281">
        <w:rPr>
          <w:color w:val="538135" w:themeColor="accent6" w:themeShade="BF"/>
          <w:sz w:val="26"/>
          <w:szCs w:val="26"/>
        </w:rPr>
        <w:t>p</w:t>
      </w:r>
      <w:r w:rsidRPr="00D42793">
        <w:rPr>
          <w:color w:val="538135" w:themeColor="accent6" w:themeShade="BF"/>
          <w:sz w:val="26"/>
          <w:szCs w:val="26"/>
        </w:rPr>
        <w:t xml:space="preserve">rovision </w:t>
      </w:r>
    </w:p>
    <w:p w14:paraId="130D22AE" w14:textId="77777777" w:rsidR="00A905F7" w:rsidRDefault="00A905F7" w:rsidP="00A905F7">
      <w:pPr>
        <w:pStyle w:val="Default"/>
        <w:rPr>
          <w:color w:val="auto"/>
          <w:sz w:val="22"/>
          <w:szCs w:val="22"/>
        </w:rPr>
      </w:pPr>
    </w:p>
    <w:p w14:paraId="2F09AA6F" w14:textId="7947858F" w:rsidR="00A905F7" w:rsidRDefault="00A905F7" w:rsidP="00A905F7">
      <w:pPr>
        <w:pStyle w:val="Default"/>
        <w:rPr>
          <w:color w:val="auto"/>
          <w:sz w:val="22"/>
          <w:szCs w:val="22"/>
        </w:rPr>
      </w:pPr>
      <w:r>
        <w:rPr>
          <w:color w:val="auto"/>
          <w:sz w:val="22"/>
          <w:szCs w:val="22"/>
        </w:rPr>
        <w:t>‘Full-time education’ is not defined in law but DfE s</w:t>
      </w:r>
      <w:r w:rsidR="00CD4281">
        <w:rPr>
          <w:color w:val="auto"/>
          <w:sz w:val="22"/>
          <w:szCs w:val="22"/>
        </w:rPr>
        <w:t>tate</w:t>
      </w:r>
      <w:r>
        <w:rPr>
          <w:color w:val="auto"/>
          <w:sz w:val="22"/>
          <w:szCs w:val="22"/>
        </w:rPr>
        <w:t xml:space="preserve"> it should equate to what the pupil would normally have in school – for example, for pupils in Key Stage 4 full-time education in a school would usually be 25 hours a week. </w:t>
      </w:r>
    </w:p>
    <w:p w14:paraId="42AE27B5" w14:textId="77777777" w:rsidR="00A905F7" w:rsidRDefault="00A905F7" w:rsidP="00A905F7">
      <w:pPr>
        <w:pStyle w:val="Default"/>
        <w:rPr>
          <w:color w:val="auto"/>
          <w:sz w:val="22"/>
          <w:szCs w:val="22"/>
        </w:rPr>
      </w:pPr>
    </w:p>
    <w:p w14:paraId="20DC3519" w14:textId="0E6B2232" w:rsidR="00A905F7" w:rsidRDefault="00A905F7" w:rsidP="00A905F7">
      <w:pPr>
        <w:pStyle w:val="Default"/>
        <w:rPr>
          <w:color w:val="auto"/>
          <w:sz w:val="22"/>
          <w:szCs w:val="22"/>
        </w:rPr>
      </w:pPr>
      <w:r>
        <w:rPr>
          <w:color w:val="auto"/>
          <w:sz w:val="22"/>
          <w:szCs w:val="22"/>
        </w:rPr>
        <w:t>DfE also s</w:t>
      </w:r>
      <w:r w:rsidR="00CD4281">
        <w:rPr>
          <w:color w:val="auto"/>
          <w:sz w:val="22"/>
          <w:szCs w:val="22"/>
        </w:rPr>
        <w:t>tate</w:t>
      </w:r>
      <w:r>
        <w:rPr>
          <w:color w:val="auto"/>
          <w:sz w:val="22"/>
          <w:szCs w:val="22"/>
        </w:rPr>
        <w:t xml:space="preserve"> they will consider any institution that is operating during the day for more than 18 hours per week to be providing full time education. This is because the education being provided is taking up the substantial part of the week in which it can be reasonably expected a child can be educated, and therefore indicates that the education provided is the main source of education for that child. </w:t>
      </w:r>
    </w:p>
    <w:p w14:paraId="6F3AA079" w14:textId="77777777" w:rsidR="00A905F7" w:rsidRDefault="00A905F7" w:rsidP="00A905F7">
      <w:pPr>
        <w:pStyle w:val="Default"/>
        <w:rPr>
          <w:color w:val="auto"/>
          <w:sz w:val="22"/>
          <w:szCs w:val="22"/>
        </w:rPr>
      </w:pPr>
    </w:p>
    <w:p w14:paraId="3AEDD294" w14:textId="38498C24" w:rsidR="00A905F7" w:rsidRDefault="00A905F7" w:rsidP="00A905F7">
      <w:pPr>
        <w:pStyle w:val="Default"/>
        <w:rPr>
          <w:color w:val="auto"/>
          <w:sz w:val="22"/>
          <w:szCs w:val="22"/>
        </w:rPr>
      </w:pPr>
      <w:r>
        <w:rPr>
          <w:color w:val="auto"/>
          <w:sz w:val="22"/>
          <w:szCs w:val="22"/>
        </w:rPr>
        <w:t>Relevant factors in determining whether education is full-time include</w:t>
      </w:r>
      <w:r w:rsidR="00CD4281">
        <w:rPr>
          <w:color w:val="auto"/>
          <w:sz w:val="22"/>
          <w:szCs w:val="22"/>
        </w:rPr>
        <w:t>;</w:t>
      </w:r>
      <w:r>
        <w:rPr>
          <w:color w:val="auto"/>
          <w:sz w:val="22"/>
          <w:szCs w:val="22"/>
        </w:rPr>
        <w:t xml:space="preserve"> the number of hours per week including breaks and independent study time, the number of weeks in the academic term/year the education is provided, the time of day, and whether the education provision in practice precludes the possibility that full-time education could be provided elsewhere. </w:t>
      </w:r>
    </w:p>
    <w:p w14:paraId="0FB8C61D" w14:textId="77777777" w:rsidR="00A905F7" w:rsidRDefault="00A905F7" w:rsidP="00A905F7">
      <w:pPr>
        <w:pStyle w:val="Default"/>
        <w:rPr>
          <w:color w:val="auto"/>
          <w:sz w:val="22"/>
          <w:szCs w:val="22"/>
        </w:rPr>
      </w:pPr>
    </w:p>
    <w:p w14:paraId="50B45114" w14:textId="372B35B9" w:rsidR="00A905F7" w:rsidRDefault="00A905F7" w:rsidP="00A905F7">
      <w:pPr>
        <w:pStyle w:val="Default"/>
        <w:rPr>
          <w:color w:val="auto"/>
          <w:sz w:val="22"/>
          <w:szCs w:val="22"/>
        </w:rPr>
      </w:pPr>
      <w:r>
        <w:rPr>
          <w:color w:val="auto"/>
          <w:sz w:val="22"/>
          <w:szCs w:val="22"/>
        </w:rPr>
        <w:t xml:space="preserve">All pupils must receive full-time provision in total, whether in one setting or more, unless a pupil’s medical condition makes full-time provision inappropriate. </w:t>
      </w:r>
    </w:p>
    <w:p w14:paraId="313F51D3" w14:textId="77777777" w:rsidR="00A905F7" w:rsidRDefault="00A905F7" w:rsidP="00A905F7">
      <w:pPr>
        <w:pStyle w:val="Default"/>
        <w:rPr>
          <w:color w:val="auto"/>
          <w:sz w:val="26"/>
          <w:szCs w:val="26"/>
        </w:rPr>
      </w:pPr>
    </w:p>
    <w:p w14:paraId="309759E3" w14:textId="512F89F2" w:rsidR="00A905F7" w:rsidRPr="00422384" w:rsidRDefault="00A905F7" w:rsidP="00A905F7">
      <w:pPr>
        <w:pStyle w:val="Default"/>
        <w:rPr>
          <w:color w:val="538135" w:themeColor="accent6" w:themeShade="BF"/>
          <w:sz w:val="26"/>
          <w:szCs w:val="26"/>
        </w:rPr>
      </w:pPr>
      <w:r w:rsidRPr="00422384">
        <w:rPr>
          <w:color w:val="538135" w:themeColor="accent6" w:themeShade="BF"/>
          <w:sz w:val="26"/>
          <w:szCs w:val="26"/>
        </w:rPr>
        <w:t>7.</w:t>
      </w:r>
      <w:r w:rsidR="00B145BA">
        <w:rPr>
          <w:color w:val="538135" w:themeColor="accent6" w:themeShade="BF"/>
          <w:sz w:val="26"/>
          <w:szCs w:val="26"/>
        </w:rPr>
        <w:t xml:space="preserve"> </w:t>
      </w:r>
      <w:r w:rsidRPr="00422384">
        <w:rPr>
          <w:color w:val="538135" w:themeColor="accent6" w:themeShade="BF"/>
          <w:sz w:val="26"/>
          <w:szCs w:val="26"/>
        </w:rPr>
        <w:t xml:space="preserve">Derby </w:t>
      </w:r>
      <w:r w:rsidR="00CD4281">
        <w:rPr>
          <w:color w:val="538135" w:themeColor="accent6" w:themeShade="BF"/>
          <w:sz w:val="26"/>
          <w:szCs w:val="26"/>
        </w:rPr>
        <w:t>c</w:t>
      </w:r>
      <w:r w:rsidRPr="00422384">
        <w:rPr>
          <w:color w:val="538135" w:themeColor="accent6" w:themeShade="BF"/>
          <w:sz w:val="26"/>
          <w:szCs w:val="26"/>
        </w:rPr>
        <w:t xml:space="preserve">ity </w:t>
      </w:r>
      <w:r w:rsidR="00CD4281">
        <w:rPr>
          <w:color w:val="538135" w:themeColor="accent6" w:themeShade="BF"/>
          <w:sz w:val="26"/>
          <w:szCs w:val="26"/>
        </w:rPr>
        <w:t>a</w:t>
      </w:r>
      <w:r w:rsidRPr="00422384">
        <w:rPr>
          <w:color w:val="538135" w:themeColor="accent6" w:themeShade="BF"/>
          <w:sz w:val="26"/>
          <w:szCs w:val="26"/>
        </w:rPr>
        <w:t xml:space="preserve">lternative </w:t>
      </w:r>
      <w:r w:rsidR="00CD4281">
        <w:rPr>
          <w:color w:val="538135" w:themeColor="accent6" w:themeShade="BF"/>
          <w:sz w:val="26"/>
          <w:szCs w:val="26"/>
        </w:rPr>
        <w:t>p</w:t>
      </w:r>
      <w:r w:rsidRPr="00422384">
        <w:rPr>
          <w:color w:val="538135" w:themeColor="accent6" w:themeShade="BF"/>
          <w:sz w:val="26"/>
          <w:szCs w:val="26"/>
        </w:rPr>
        <w:t xml:space="preserve">rovision </w:t>
      </w:r>
      <w:r w:rsidR="00CD4281">
        <w:rPr>
          <w:color w:val="538135" w:themeColor="accent6" w:themeShade="BF"/>
          <w:sz w:val="26"/>
          <w:szCs w:val="26"/>
        </w:rPr>
        <w:t>d</w:t>
      </w:r>
      <w:r w:rsidRPr="00422384">
        <w:rPr>
          <w:color w:val="538135" w:themeColor="accent6" w:themeShade="BF"/>
          <w:sz w:val="26"/>
          <w:szCs w:val="26"/>
        </w:rPr>
        <w:t xml:space="preserve">irectory </w:t>
      </w:r>
    </w:p>
    <w:p w14:paraId="31C66BEC" w14:textId="77777777" w:rsidR="00A905F7" w:rsidRDefault="00A905F7" w:rsidP="00A905F7">
      <w:pPr>
        <w:pStyle w:val="Default"/>
        <w:rPr>
          <w:color w:val="auto"/>
          <w:sz w:val="22"/>
          <w:szCs w:val="22"/>
        </w:rPr>
      </w:pPr>
    </w:p>
    <w:p w14:paraId="39602957" w14:textId="3AA284B0" w:rsidR="00A905F7" w:rsidRDefault="00A905F7" w:rsidP="00A905F7">
      <w:pPr>
        <w:pStyle w:val="Default"/>
        <w:rPr>
          <w:color w:val="auto"/>
          <w:sz w:val="22"/>
          <w:szCs w:val="22"/>
        </w:rPr>
      </w:pPr>
      <w:r>
        <w:rPr>
          <w:color w:val="auto"/>
          <w:sz w:val="22"/>
          <w:szCs w:val="22"/>
        </w:rPr>
        <w:t>The Alternative Provision Directory is a list of alternative providers that have identified that they wish to be part of the directory. The quality assurance of providers remains the responsibility of the commissioner, i</w:t>
      </w:r>
      <w:r w:rsidR="00B145BA">
        <w:rPr>
          <w:color w:val="auto"/>
          <w:sz w:val="22"/>
          <w:szCs w:val="22"/>
        </w:rPr>
        <w:t>.</w:t>
      </w:r>
      <w:r>
        <w:rPr>
          <w:color w:val="auto"/>
          <w:sz w:val="22"/>
          <w:szCs w:val="22"/>
        </w:rPr>
        <w:t>e</w:t>
      </w:r>
      <w:r w:rsidR="00B145BA">
        <w:rPr>
          <w:color w:val="auto"/>
          <w:sz w:val="22"/>
          <w:szCs w:val="22"/>
        </w:rPr>
        <w:t>.</w:t>
      </w:r>
      <w:r>
        <w:rPr>
          <w:color w:val="auto"/>
          <w:sz w:val="22"/>
          <w:szCs w:val="22"/>
        </w:rPr>
        <w:t xml:space="preserve"> the school where the child is on roll. </w:t>
      </w:r>
    </w:p>
    <w:p w14:paraId="0A1E3CA4" w14:textId="77777777" w:rsidR="00A905F7" w:rsidRDefault="00A905F7" w:rsidP="00A905F7">
      <w:pPr>
        <w:pStyle w:val="Default"/>
        <w:rPr>
          <w:color w:val="auto"/>
          <w:sz w:val="22"/>
          <w:szCs w:val="22"/>
        </w:rPr>
      </w:pPr>
    </w:p>
    <w:p w14:paraId="391EBA35" w14:textId="2427135A" w:rsidR="00A905F7" w:rsidRDefault="00A905F7" w:rsidP="00A905F7">
      <w:pPr>
        <w:pStyle w:val="Default"/>
        <w:rPr>
          <w:color w:val="auto"/>
          <w:sz w:val="22"/>
          <w:szCs w:val="22"/>
        </w:rPr>
      </w:pPr>
      <w:r>
        <w:rPr>
          <w:color w:val="auto"/>
          <w:sz w:val="22"/>
          <w:szCs w:val="22"/>
        </w:rPr>
        <w:t xml:space="preserve">All commissioners of AP, including schools should: </w:t>
      </w:r>
    </w:p>
    <w:p w14:paraId="6ADA67A8" w14:textId="4421F704" w:rsidR="00A905F7" w:rsidRDefault="00A905F7" w:rsidP="00A905F7">
      <w:pPr>
        <w:pStyle w:val="Default"/>
        <w:numPr>
          <w:ilvl w:val="0"/>
          <w:numId w:val="13"/>
        </w:numPr>
        <w:spacing w:after="49"/>
        <w:rPr>
          <w:color w:val="auto"/>
          <w:sz w:val="22"/>
          <w:szCs w:val="22"/>
        </w:rPr>
      </w:pPr>
      <w:r>
        <w:rPr>
          <w:color w:val="auto"/>
          <w:sz w:val="22"/>
          <w:szCs w:val="22"/>
        </w:rPr>
        <w:t xml:space="preserve">Check the registration status of each provider and whether they should be registered if they are not. </w:t>
      </w:r>
    </w:p>
    <w:p w14:paraId="57C78128" w14:textId="660E3782" w:rsidR="00A905F7" w:rsidRDefault="00A905F7" w:rsidP="00A905F7">
      <w:pPr>
        <w:pStyle w:val="Default"/>
        <w:numPr>
          <w:ilvl w:val="0"/>
          <w:numId w:val="13"/>
        </w:numPr>
        <w:spacing w:after="49"/>
        <w:rPr>
          <w:color w:val="auto"/>
          <w:sz w:val="22"/>
          <w:szCs w:val="22"/>
        </w:rPr>
      </w:pPr>
      <w:r>
        <w:rPr>
          <w:color w:val="auto"/>
          <w:sz w:val="22"/>
          <w:szCs w:val="22"/>
        </w:rPr>
        <w:t xml:space="preserve">Never use provision which contravenes the registration regulations. </w:t>
      </w:r>
    </w:p>
    <w:p w14:paraId="1BB2AF61" w14:textId="4A745503" w:rsidR="00A905F7" w:rsidRDefault="00A905F7" w:rsidP="00A905F7">
      <w:pPr>
        <w:pStyle w:val="Default"/>
        <w:numPr>
          <w:ilvl w:val="0"/>
          <w:numId w:val="13"/>
        </w:numPr>
        <w:spacing w:after="49"/>
        <w:rPr>
          <w:color w:val="auto"/>
          <w:sz w:val="22"/>
          <w:szCs w:val="22"/>
        </w:rPr>
      </w:pPr>
      <w:r>
        <w:rPr>
          <w:color w:val="auto"/>
          <w:sz w:val="22"/>
          <w:szCs w:val="22"/>
        </w:rPr>
        <w:t xml:space="preserve">Check provider’s policies and </w:t>
      </w:r>
      <w:proofErr w:type="gramStart"/>
      <w:r>
        <w:rPr>
          <w:color w:val="auto"/>
          <w:sz w:val="22"/>
          <w:szCs w:val="22"/>
        </w:rPr>
        <w:t>procedures</w:t>
      </w:r>
      <w:proofErr w:type="gramEnd"/>
      <w:r>
        <w:rPr>
          <w:color w:val="auto"/>
          <w:sz w:val="22"/>
          <w:szCs w:val="22"/>
        </w:rPr>
        <w:t xml:space="preserve"> </w:t>
      </w:r>
    </w:p>
    <w:p w14:paraId="30FED988" w14:textId="7FDB60CD" w:rsidR="00A905F7" w:rsidRDefault="00A905F7" w:rsidP="00A905F7">
      <w:pPr>
        <w:pStyle w:val="Default"/>
        <w:numPr>
          <w:ilvl w:val="0"/>
          <w:numId w:val="13"/>
        </w:numPr>
        <w:spacing w:after="49"/>
        <w:rPr>
          <w:color w:val="auto"/>
          <w:sz w:val="22"/>
          <w:szCs w:val="22"/>
        </w:rPr>
      </w:pPr>
      <w:r>
        <w:rPr>
          <w:color w:val="auto"/>
          <w:sz w:val="22"/>
          <w:szCs w:val="22"/>
        </w:rPr>
        <w:t xml:space="preserve">Give providers information in writing about the school’s expectations for </w:t>
      </w:r>
      <w:r w:rsidR="00B145BA">
        <w:rPr>
          <w:color w:val="auto"/>
          <w:sz w:val="22"/>
          <w:szCs w:val="22"/>
        </w:rPr>
        <w:t>safeguarding</w:t>
      </w:r>
      <w:r>
        <w:rPr>
          <w:color w:val="auto"/>
          <w:sz w:val="22"/>
          <w:szCs w:val="22"/>
        </w:rPr>
        <w:t xml:space="preserve"> and procedures they should follow if they have a concern about a </w:t>
      </w:r>
      <w:proofErr w:type="gramStart"/>
      <w:r>
        <w:rPr>
          <w:color w:val="auto"/>
          <w:sz w:val="22"/>
          <w:szCs w:val="22"/>
        </w:rPr>
        <w:t>pupil</w:t>
      </w:r>
      <w:proofErr w:type="gramEnd"/>
      <w:r>
        <w:rPr>
          <w:color w:val="auto"/>
          <w:sz w:val="22"/>
          <w:szCs w:val="22"/>
        </w:rPr>
        <w:t xml:space="preserve"> </w:t>
      </w:r>
    </w:p>
    <w:p w14:paraId="3BEC0036" w14:textId="2A1A4402" w:rsidR="00A905F7" w:rsidRDefault="00A905F7" w:rsidP="00A905F7">
      <w:pPr>
        <w:pStyle w:val="Default"/>
        <w:numPr>
          <w:ilvl w:val="0"/>
          <w:numId w:val="13"/>
        </w:numPr>
        <w:spacing w:after="49"/>
        <w:rPr>
          <w:color w:val="auto"/>
          <w:sz w:val="22"/>
          <w:szCs w:val="22"/>
        </w:rPr>
      </w:pPr>
      <w:r>
        <w:rPr>
          <w:color w:val="auto"/>
          <w:sz w:val="22"/>
          <w:szCs w:val="22"/>
        </w:rPr>
        <w:lastRenderedPageBreak/>
        <w:t xml:space="preserve">Support providers to access appropriate safeguarding training and information. </w:t>
      </w:r>
    </w:p>
    <w:p w14:paraId="67D0EE3B" w14:textId="4CAFC164" w:rsidR="00A905F7" w:rsidRDefault="00A905F7" w:rsidP="00A905F7">
      <w:pPr>
        <w:pStyle w:val="Default"/>
        <w:numPr>
          <w:ilvl w:val="0"/>
          <w:numId w:val="13"/>
        </w:numPr>
        <w:rPr>
          <w:color w:val="auto"/>
          <w:sz w:val="22"/>
          <w:szCs w:val="22"/>
        </w:rPr>
      </w:pPr>
      <w:r>
        <w:rPr>
          <w:color w:val="auto"/>
          <w:sz w:val="22"/>
          <w:szCs w:val="22"/>
        </w:rPr>
        <w:t xml:space="preserve">Give providers information in writing about how the school should be informed of attendance and agree the subsequent follow up of absence. </w:t>
      </w:r>
    </w:p>
    <w:p w14:paraId="3689C789" w14:textId="77777777" w:rsidR="002A20B2" w:rsidRDefault="002A20B2" w:rsidP="00A905F7">
      <w:pPr>
        <w:pStyle w:val="Default"/>
        <w:rPr>
          <w:color w:val="auto"/>
          <w:sz w:val="22"/>
          <w:szCs w:val="22"/>
        </w:rPr>
      </w:pPr>
    </w:p>
    <w:p w14:paraId="5ACC3C31" w14:textId="77777777" w:rsidR="00684235" w:rsidRDefault="00684235" w:rsidP="00A905F7">
      <w:pPr>
        <w:pStyle w:val="Default"/>
        <w:rPr>
          <w:color w:val="auto"/>
          <w:sz w:val="26"/>
          <w:szCs w:val="26"/>
        </w:rPr>
      </w:pPr>
    </w:p>
    <w:p w14:paraId="372B555A" w14:textId="6532EC62" w:rsidR="00A905F7" w:rsidRPr="00422384" w:rsidRDefault="00A905F7" w:rsidP="00A905F7">
      <w:pPr>
        <w:pStyle w:val="Default"/>
        <w:rPr>
          <w:color w:val="538135" w:themeColor="accent6" w:themeShade="BF"/>
          <w:sz w:val="26"/>
          <w:szCs w:val="26"/>
        </w:rPr>
      </w:pPr>
      <w:r w:rsidRPr="00422384">
        <w:rPr>
          <w:color w:val="538135" w:themeColor="accent6" w:themeShade="BF"/>
          <w:sz w:val="26"/>
          <w:szCs w:val="26"/>
        </w:rPr>
        <w:t xml:space="preserve">8. The Placement - What are Schools Responsible for? </w:t>
      </w:r>
    </w:p>
    <w:p w14:paraId="6E0A2F19" w14:textId="77777777" w:rsidR="002A20B2" w:rsidRDefault="002A20B2" w:rsidP="00A905F7">
      <w:pPr>
        <w:pStyle w:val="Default"/>
        <w:rPr>
          <w:color w:val="auto"/>
          <w:sz w:val="22"/>
          <w:szCs w:val="22"/>
        </w:rPr>
      </w:pPr>
    </w:p>
    <w:p w14:paraId="14762D59" w14:textId="5EB8AE79" w:rsidR="00A905F7" w:rsidRDefault="00A905F7" w:rsidP="00A905F7">
      <w:pPr>
        <w:pStyle w:val="Default"/>
        <w:rPr>
          <w:color w:val="auto"/>
          <w:sz w:val="22"/>
          <w:szCs w:val="22"/>
        </w:rPr>
      </w:pPr>
      <w:r>
        <w:rPr>
          <w:color w:val="auto"/>
          <w:sz w:val="22"/>
          <w:szCs w:val="22"/>
        </w:rPr>
        <w:t xml:space="preserve">Once a placement has been agreed, the school maintains responsibility for: </w:t>
      </w:r>
    </w:p>
    <w:p w14:paraId="14B66608" w14:textId="74D83D1A" w:rsidR="00A905F7" w:rsidRDefault="00A905F7" w:rsidP="002A20B2">
      <w:pPr>
        <w:pStyle w:val="Default"/>
        <w:numPr>
          <w:ilvl w:val="0"/>
          <w:numId w:val="13"/>
        </w:numPr>
        <w:spacing w:after="51"/>
        <w:rPr>
          <w:color w:val="auto"/>
          <w:sz w:val="22"/>
          <w:szCs w:val="22"/>
        </w:rPr>
      </w:pPr>
      <w:r>
        <w:rPr>
          <w:color w:val="auto"/>
          <w:sz w:val="22"/>
          <w:szCs w:val="22"/>
        </w:rPr>
        <w:t xml:space="preserve">Pupil welfare: safeguarding, child protection; health and safety </w:t>
      </w:r>
    </w:p>
    <w:p w14:paraId="6D5D5A5C" w14:textId="3D7C5EB4" w:rsidR="00A905F7" w:rsidRDefault="00A905F7" w:rsidP="002A20B2">
      <w:pPr>
        <w:pStyle w:val="Default"/>
        <w:numPr>
          <w:ilvl w:val="0"/>
          <w:numId w:val="13"/>
        </w:numPr>
        <w:rPr>
          <w:color w:val="auto"/>
          <w:sz w:val="22"/>
          <w:szCs w:val="22"/>
        </w:rPr>
      </w:pPr>
      <w:r>
        <w:rPr>
          <w:color w:val="auto"/>
          <w:sz w:val="22"/>
          <w:szCs w:val="22"/>
        </w:rPr>
        <w:t>Sharing all relevant information with the provider including any information on SEND, literacy, safeguarding or other issues.</w:t>
      </w:r>
    </w:p>
    <w:p w14:paraId="6926789D" w14:textId="4B50A13F" w:rsidR="002A20B2" w:rsidRDefault="002A20B2" w:rsidP="002A20B2">
      <w:pPr>
        <w:pStyle w:val="Default"/>
        <w:numPr>
          <w:ilvl w:val="0"/>
          <w:numId w:val="13"/>
        </w:numPr>
        <w:spacing w:after="51"/>
        <w:rPr>
          <w:color w:val="auto"/>
          <w:sz w:val="22"/>
          <w:szCs w:val="22"/>
        </w:rPr>
      </w:pPr>
      <w:r>
        <w:rPr>
          <w:color w:val="auto"/>
          <w:sz w:val="22"/>
          <w:szCs w:val="22"/>
        </w:rPr>
        <w:t>Ensuring that parents have clear information about the placement - why, when, where, and how it will be reviewed</w:t>
      </w:r>
      <w:r w:rsidR="00684235">
        <w:rPr>
          <w:color w:val="auto"/>
          <w:sz w:val="22"/>
          <w:szCs w:val="22"/>
        </w:rPr>
        <w:t>.</w:t>
      </w:r>
    </w:p>
    <w:p w14:paraId="03EE052B" w14:textId="77777777" w:rsidR="002A20B2" w:rsidRDefault="002A20B2" w:rsidP="002A20B2">
      <w:pPr>
        <w:pStyle w:val="Default"/>
        <w:numPr>
          <w:ilvl w:val="0"/>
          <w:numId w:val="13"/>
        </w:numPr>
        <w:spacing w:after="51"/>
        <w:rPr>
          <w:color w:val="auto"/>
          <w:sz w:val="22"/>
          <w:szCs w:val="22"/>
        </w:rPr>
      </w:pPr>
      <w:r>
        <w:rPr>
          <w:color w:val="auto"/>
          <w:sz w:val="22"/>
          <w:szCs w:val="22"/>
        </w:rPr>
        <w:t xml:space="preserve">Setting out in writing the agreed objectives and plans for the placement, and monitoring progress against the objectives of the placement, including carrying out frequent visits to the provider </w:t>
      </w:r>
    </w:p>
    <w:p w14:paraId="5D48E5D6" w14:textId="0724565F" w:rsidR="002A20B2" w:rsidRDefault="002A20B2" w:rsidP="002A20B2">
      <w:pPr>
        <w:pStyle w:val="Default"/>
        <w:numPr>
          <w:ilvl w:val="0"/>
          <w:numId w:val="13"/>
        </w:numPr>
        <w:spacing w:after="51"/>
        <w:rPr>
          <w:color w:val="auto"/>
          <w:sz w:val="22"/>
          <w:szCs w:val="22"/>
        </w:rPr>
      </w:pPr>
      <w:r>
        <w:rPr>
          <w:color w:val="auto"/>
          <w:sz w:val="22"/>
          <w:szCs w:val="22"/>
        </w:rPr>
        <w:t>Where reintegration to school is an objective, planning for and providing an appropriate package of support to assist the pupil’s reintegration</w:t>
      </w:r>
      <w:r w:rsidR="00684235">
        <w:rPr>
          <w:color w:val="auto"/>
          <w:sz w:val="22"/>
          <w:szCs w:val="22"/>
        </w:rPr>
        <w:t>.</w:t>
      </w:r>
    </w:p>
    <w:p w14:paraId="50A62AD1" w14:textId="77777777" w:rsidR="002A20B2" w:rsidRDefault="002A20B2" w:rsidP="002A20B2">
      <w:pPr>
        <w:pStyle w:val="Default"/>
        <w:numPr>
          <w:ilvl w:val="0"/>
          <w:numId w:val="13"/>
        </w:numPr>
        <w:spacing w:after="51"/>
        <w:rPr>
          <w:color w:val="auto"/>
          <w:sz w:val="22"/>
          <w:szCs w:val="22"/>
        </w:rPr>
      </w:pPr>
      <w:r>
        <w:rPr>
          <w:color w:val="auto"/>
          <w:sz w:val="22"/>
          <w:szCs w:val="22"/>
        </w:rPr>
        <w:t xml:space="preserve">Involving parents in regular reviews of the placement. </w:t>
      </w:r>
    </w:p>
    <w:p w14:paraId="11C5793B" w14:textId="77777777" w:rsidR="002A20B2" w:rsidRDefault="002A20B2" w:rsidP="002A20B2">
      <w:pPr>
        <w:pStyle w:val="Default"/>
        <w:numPr>
          <w:ilvl w:val="0"/>
          <w:numId w:val="13"/>
        </w:numPr>
        <w:spacing w:after="51"/>
        <w:rPr>
          <w:color w:val="auto"/>
          <w:sz w:val="22"/>
          <w:szCs w:val="22"/>
        </w:rPr>
      </w:pPr>
      <w:r>
        <w:rPr>
          <w:color w:val="auto"/>
          <w:sz w:val="22"/>
          <w:szCs w:val="22"/>
        </w:rPr>
        <w:t xml:space="preserve">Attendance monitoring and follow-up of absences </w:t>
      </w:r>
    </w:p>
    <w:p w14:paraId="5FC89616" w14:textId="77777777" w:rsidR="002A20B2" w:rsidRDefault="002A20B2" w:rsidP="002A20B2">
      <w:pPr>
        <w:pStyle w:val="Default"/>
        <w:numPr>
          <w:ilvl w:val="0"/>
          <w:numId w:val="13"/>
        </w:numPr>
        <w:spacing w:after="51"/>
        <w:rPr>
          <w:color w:val="auto"/>
          <w:sz w:val="22"/>
          <w:szCs w:val="22"/>
        </w:rPr>
      </w:pPr>
      <w:r>
        <w:rPr>
          <w:color w:val="auto"/>
          <w:sz w:val="22"/>
          <w:szCs w:val="22"/>
        </w:rPr>
        <w:t xml:space="preserve">Meeting the needs identified within a child’s EHC Plan; </w:t>
      </w:r>
    </w:p>
    <w:p w14:paraId="2D32B90A" w14:textId="77777777" w:rsidR="002A20B2" w:rsidRDefault="002A20B2" w:rsidP="002A20B2">
      <w:pPr>
        <w:pStyle w:val="Default"/>
        <w:numPr>
          <w:ilvl w:val="0"/>
          <w:numId w:val="13"/>
        </w:numPr>
        <w:spacing w:after="51"/>
        <w:rPr>
          <w:color w:val="auto"/>
          <w:sz w:val="22"/>
          <w:szCs w:val="22"/>
        </w:rPr>
      </w:pPr>
      <w:r>
        <w:rPr>
          <w:color w:val="auto"/>
          <w:sz w:val="22"/>
          <w:szCs w:val="22"/>
        </w:rPr>
        <w:t xml:space="preserve">Transport arrangements; </w:t>
      </w:r>
    </w:p>
    <w:p w14:paraId="0DF16F74" w14:textId="77777777" w:rsidR="002A20B2" w:rsidRDefault="002A20B2" w:rsidP="002A20B2">
      <w:pPr>
        <w:pStyle w:val="Default"/>
        <w:numPr>
          <w:ilvl w:val="0"/>
          <w:numId w:val="13"/>
        </w:numPr>
        <w:spacing w:after="51"/>
        <w:rPr>
          <w:color w:val="auto"/>
          <w:sz w:val="22"/>
          <w:szCs w:val="22"/>
        </w:rPr>
      </w:pPr>
      <w:r>
        <w:rPr>
          <w:color w:val="auto"/>
          <w:sz w:val="22"/>
          <w:szCs w:val="22"/>
        </w:rPr>
        <w:t xml:space="preserve">Where a pupil is eligible for free school meals, this will need communicating to the provider and suitable arrangements made; </w:t>
      </w:r>
    </w:p>
    <w:p w14:paraId="024D7F2D" w14:textId="77777777" w:rsidR="002A20B2" w:rsidRDefault="002A20B2" w:rsidP="002A20B2">
      <w:pPr>
        <w:pStyle w:val="Default"/>
        <w:numPr>
          <w:ilvl w:val="0"/>
          <w:numId w:val="13"/>
        </w:numPr>
        <w:spacing w:after="51"/>
        <w:rPr>
          <w:color w:val="auto"/>
          <w:sz w:val="22"/>
          <w:szCs w:val="22"/>
        </w:rPr>
      </w:pPr>
      <w:r>
        <w:rPr>
          <w:color w:val="auto"/>
          <w:sz w:val="22"/>
          <w:szCs w:val="22"/>
        </w:rPr>
        <w:t xml:space="preserve">Sanctioning a fixed term or permanent exclusion; pupils are legally on the </w:t>
      </w:r>
      <w:proofErr w:type="spellStart"/>
      <w:r>
        <w:rPr>
          <w:color w:val="auto"/>
          <w:sz w:val="22"/>
          <w:szCs w:val="22"/>
        </w:rPr>
        <w:t>roll</w:t>
      </w:r>
      <w:proofErr w:type="spellEnd"/>
      <w:r>
        <w:rPr>
          <w:color w:val="auto"/>
          <w:sz w:val="22"/>
          <w:szCs w:val="22"/>
        </w:rPr>
        <w:t xml:space="preserve"> of a school and therefore only the pupil’s home school can sanction these; </w:t>
      </w:r>
    </w:p>
    <w:p w14:paraId="72148024" w14:textId="77777777" w:rsidR="002A20B2" w:rsidRDefault="002A20B2" w:rsidP="002A20B2">
      <w:pPr>
        <w:pStyle w:val="Default"/>
        <w:numPr>
          <w:ilvl w:val="0"/>
          <w:numId w:val="13"/>
        </w:numPr>
        <w:spacing w:after="51"/>
        <w:rPr>
          <w:color w:val="auto"/>
          <w:sz w:val="22"/>
          <w:szCs w:val="22"/>
        </w:rPr>
      </w:pPr>
      <w:r>
        <w:rPr>
          <w:color w:val="auto"/>
          <w:sz w:val="22"/>
          <w:szCs w:val="22"/>
        </w:rPr>
        <w:t xml:space="preserve">Ongoing contact with the pupil and provider to exchange information, monitor progress and provide pastoral support; </w:t>
      </w:r>
    </w:p>
    <w:p w14:paraId="1784D806" w14:textId="77777777" w:rsidR="002A20B2" w:rsidRDefault="002A20B2" w:rsidP="002A20B2">
      <w:pPr>
        <w:pStyle w:val="Default"/>
        <w:numPr>
          <w:ilvl w:val="0"/>
          <w:numId w:val="13"/>
        </w:numPr>
        <w:spacing w:after="51"/>
        <w:rPr>
          <w:color w:val="auto"/>
          <w:sz w:val="22"/>
          <w:szCs w:val="22"/>
        </w:rPr>
      </w:pPr>
      <w:r>
        <w:rPr>
          <w:color w:val="auto"/>
          <w:sz w:val="22"/>
          <w:szCs w:val="22"/>
        </w:rPr>
        <w:t xml:space="preserve">Ensuring the child remains a member of the school community, such as involvement with extra-curricular activities, social events, parents’ evenings, letters to parents or child, and rewards; </w:t>
      </w:r>
    </w:p>
    <w:p w14:paraId="5E601ACC" w14:textId="77777777" w:rsidR="002A20B2" w:rsidRDefault="002A20B2" w:rsidP="002A20B2">
      <w:pPr>
        <w:pStyle w:val="Default"/>
        <w:numPr>
          <w:ilvl w:val="0"/>
          <w:numId w:val="13"/>
        </w:numPr>
        <w:spacing w:after="51"/>
        <w:rPr>
          <w:color w:val="auto"/>
          <w:sz w:val="22"/>
          <w:szCs w:val="22"/>
        </w:rPr>
      </w:pPr>
      <w:r>
        <w:rPr>
          <w:color w:val="auto"/>
          <w:sz w:val="22"/>
          <w:szCs w:val="22"/>
        </w:rPr>
        <w:t xml:space="preserve">Careers guidance, schools to ensure pupils receive their full entitlement to careers information, advice and guidance; </w:t>
      </w:r>
    </w:p>
    <w:p w14:paraId="27F0DBED" w14:textId="77777777" w:rsidR="002A20B2" w:rsidRDefault="002A20B2" w:rsidP="002A20B2">
      <w:pPr>
        <w:pStyle w:val="Default"/>
        <w:numPr>
          <w:ilvl w:val="0"/>
          <w:numId w:val="13"/>
        </w:numPr>
        <w:spacing w:after="51"/>
        <w:rPr>
          <w:color w:val="auto"/>
          <w:sz w:val="22"/>
          <w:szCs w:val="22"/>
        </w:rPr>
      </w:pPr>
      <w:r>
        <w:rPr>
          <w:color w:val="auto"/>
          <w:sz w:val="22"/>
          <w:szCs w:val="22"/>
        </w:rPr>
        <w:t xml:space="preserve">Pupil outcomes – obtaining a final report on the pupil’s achievements during the placement including attainment and progress, attendance records and evidence of change in behaviour. </w:t>
      </w:r>
    </w:p>
    <w:p w14:paraId="5E31E871" w14:textId="77777777" w:rsidR="002A20B2" w:rsidRDefault="002A20B2" w:rsidP="002A20B2">
      <w:pPr>
        <w:pStyle w:val="Default"/>
        <w:numPr>
          <w:ilvl w:val="0"/>
          <w:numId w:val="13"/>
        </w:numPr>
        <w:spacing w:after="51"/>
        <w:rPr>
          <w:color w:val="auto"/>
          <w:sz w:val="22"/>
          <w:szCs w:val="22"/>
        </w:rPr>
      </w:pPr>
      <w:r>
        <w:rPr>
          <w:color w:val="auto"/>
          <w:sz w:val="22"/>
          <w:szCs w:val="22"/>
        </w:rPr>
        <w:lastRenderedPageBreak/>
        <w:t xml:space="preserve">Seeking pupil’s views on success of the placement. </w:t>
      </w:r>
    </w:p>
    <w:p w14:paraId="3BAF0C9F" w14:textId="77777777" w:rsidR="002A20B2" w:rsidRDefault="002A20B2" w:rsidP="002A20B2">
      <w:pPr>
        <w:pStyle w:val="Default"/>
        <w:numPr>
          <w:ilvl w:val="0"/>
          <w:numId w:val="13"/>
        </w:numPr>
        <w:rPr>
          <w:color w:val="auto"/>
          <w:sz w:val="22"/>
          <w:szCs w:val="22"/>
        </w:rPr>
      </w:pPr>
      <w:r>
        <w:rPr>
          <w:color w:val="auto"/>
          <w:sz w:val="22"/>
          <w:szCs w:val="22"/>
        </w:rPr>
        <w:t xml:space="preserve">For Year 11s, working with the provider to prevent young people becoming NEET and ensuring that they can move on to suitable education, training or employment alongside part-time study. Schools should collect and record information about the pupil’s next destination, as an indicator of alternative provision quality. </w:t>
      </w:r>
    </w:p>
    <w:p w14:paraId="1777D37B" w14:textId="77777777" w:rsidR="00A905F7" w:rsidRDefault="00A905F7" w:rsidP="00A905F7">
      <w:pPr>
        <w:pStyle w:val="Default"/>
        <w:rPr>
          <w:color w:val="auto"/>
          <w:sz w:val="22"/>
          <w:szCs w:val="22"/>
        </w:rPr>
      </w:pPr>
    </w:p>
    <w:p w14:paraId="6AF8C230" w14:textId="3E55C4C7" w:rsidR="00A905F7" w:rsidRDefault="00B145BA" w:rsidP="00A905F7">
      <w:pPr>
        <w:pStyle w:val="Default"/>
        <w:rPr>
          <w:color w:val="auto"/>
          <w:sz w:val="22"/>
          <w:szCs w:val="22"/>
        </w:rPr>
      </w:pPr>
      <w:r>
        <w:rPr>
          <w:b/>
          <w:bCs/>
          <w:i/>
          <w:iCs/>
          <w:color w:val="auto"/>
          <w:sz w:val="22"/>
          <w:szCs w:val="22"/>
        </w:rPr>
        <w:t>Section 18</w:t>
      </w:r>
      <w:r w:rsidR="00A905F7">
        <w:rPr>
          <w:b/>
          <w:bCs/>
          <w:i/>
          <w:iCs/>
          <w:color w:val="auto"/>
          <w:sz w:val="22"/>
          <w:szCs w:val="22"/>
        </w:rPr>
        <w:t xml:space="preserve"> contains a template which schools can use to quality assure alternative provisions which they commission. </w:t>
      </w:r>
    </w:p>
    <w:p w14:paraId="51BCF9CA" w14:textId="77777777" w:rsidR="00A905F7" w:rsidRDefault="00A905F7" w:rsidP="00A905F7">
      <w:pPr>
        <w:pStyle w:val="Default"/>
        <w:rPr>
          <w:color w:val="auto"/>
          <w:sz w:val="26"/>
          <w:szCs w:val="26"/>
        </w:rPr>
      </w:pPr>
    </w:p>
    <w:p w14:paraId="643EA798" w14:textId="2E88D0BF" w:rsidR="00A905F7" w:rsidRPr="00422384" w:rsidRDefault="00A905F7" w:rsidP="00A905F7">
      <w:pPr>
        <w:pStyle w:val="Default"/>
        <w:rPr>
          <w:color w:val="538135" w:themeColor="accent6" w:themeShade="BF"/>
          <w:sz w:val="26"/>
          <w:szCs w:val="26"/>
        </w:rPr>
      </w:pPr>
      <w:r w:rsidRPr="00422384">
        <w:rPr>
          <w:color w:val="538135" w:themeColor="accent6" w:themeShade="BF"/>
          <w:sz w:val="26"/>
          <w:szCs w:val="26"/>
        </w:rPr>
        <w:t xml:space="preserve">9. Safeguarding </w:t>
      </w:r>
    </w:p>
    <w:p w14:paraId="722F901E" w14:textId="77777777" w:rsidR="002A20B2" w:rsidRDefault="002A20B2" w:rsidP="00A905F7">
      <w:pPr>
        <w:pStyle w:val="Default"/>
        <w:rPr>
          <w:color w:val="auto"/>
          <w:sz w:val="22"/>
          <w:szCs w:val="22"/>
        </w:rPr>
      </w:pPr>
    </w:p>
    <w:p w14:paraId="52B04B4F" w14:textId="4583F3DF" w:rsidR="00A905F7" w:rsidRDefault="00A905F7" w:rsidP="00A905F7">
      <w:pPr>
        <w:pStyle w:val="Default"/>
        <w:rPr>
          <w:color w:val="auto"/>
          <w:sz w:val="22"/>
          <w:szCs w:val="22"/>
        </w:rPr>
      </w:pPr>
      <w:r>
        <w:rPr>
          <w:color w:val="auto"/>
          <w:sz w:val="22"/>
          <w:szCs w:val="22"/>
        </w:rPr>
        <w:t xml:space="preserve">Commissioning schools must satisfy themselves that providers are compliant with the statutory guidance Keeping Children Safe in Education. A key part of this process should be school staff ensuring that staff at the alternative provision had appropriate checks, for example Disclosure and Barring Service (DBS) Checks. </w:t>
      </w:r>
    </w:p>
    <w:p w14:paraId="3EBCE0E2" w14:textId="77777777" w:rsidR="002A20B2" w:rsidRDefault="002A20B2" w:rsidP="00A905F7">
      <w:pPr>
        <w:pStyle w:val="Default"/>
        <w:rPr>
          <w:color w:val="auto"/>
          <w:sz w:val="22"/>
          <w:szCs w:val="22"/>
        </w:rPr>
      </w:pPr>
    </w:p>
    <w:p w14:paraId="5045EE6A" w14:textId="69C6B1C7" w:rsidR="00A905F7" w:rsidRDefault="00A905F7" w:rsidP="00A905F7">
      <w:pPr>
        <w:pStyle w:val="Default"/>
        <w:rPr>
          <w:color w:val="auto"/>
          <w:sz w:val="22"/>
          <w:szCs w:val="22"/>
        </w:rPr>
      </w:pPr>
      <w:r>
        <w:rPr>
          <w:color w:val="auto"/>
          <w:sz w:val="22"/>
          <w:szCs w:val="22"/>
        </w:rPr>
        <w:t xml:space="preserve">Commissioning schools must satisfy themselves that providers are familiar with </w:t>
      </w:r>
      <w:r w:rsidR="00B145BA">
        <w:rPr>
          <w:color w:val="auto"/>
          <w:sz w:val="22"/>
          <w:szCs w:val="22"/>
        </w:rPr>
        <w:t>Derby &amp; Derbyshire Safeguarding Children Partnership</w:t>
      </w:r>
      <w:r>
        <w:rPr>
          <w:color w:val="auto"/>
          <w:sz w:val="22"/>
          <w:szCs w:val="22"/>
        </w:rPr>
        <w:t xml:space="preserve"> procedures and protocols for safeguarding the welfare of their pupils in alternative provision</w:t>
      </w:r>
      <w:r w:rsidR="00B145BA">
        <w:rPr>
          <w:color w:val="auto"/>
          <w:sz w:val="22"/>
          <w:szCs w:val="22"/>
        </w:rPr>
        <w:t>.</w:t>
      </w:r>
      <w:r>
        <w:rPr>
          <w:color w:val="auto"/>
          <w:sz w:val="22"/>
          <w:szCs w:val="22"/>
        </w:rPr>
        <w:t xml:space="preserve"> </w:t>
      </w:r>
      <w:r w:rsidR="00B145BA">
        <w:rPr>
          <w:color w:val="auto"/>
          <w:sz w:val="22"/>
          <w:szCs w:val="22"/>
        </w:rPr>
        <w:t>P</w:t>
      </w:r>
      <w:r>
        <w:rPr>
          <w:color w:val="auto"/>
          <w:sz w:val="22"/>
          <w:szCs w:val="22"/>
        </w:rPr>
        <w:t xml:space="preserve">roviders must have a </w:t>
      </w:r>
      <w:r w:rsidR="00B145BA">
        <w:rPr>
          <w:color w:val="auto"/>
          <w:sz w:val="22"/>
          <w:szCs w:val="22"/>
        </w:rPr>
        <w:t>D</w:t>
      </w:r>
      <w:r>
        <w:rPr>
          <w:color w:val="auto"/>
          <w:sz w:val="22"/>
          <w:szCs w:val="22"/>
        </w:rPr>
        <w:t xml:space="preserve">esignated Safeguarding Lead and deputy and have undertaken the relevant and appropriate training. </w:t>
      </w:r>
    </w:p>
    <w:p w14:paraId="0B1134BB" w14:textId="6AF5EFD9" w:rsidR="00A905F7" w:rsidRDefault="00A905F7" w:rsidP="00A905F7">
      <w:r>
        <w:t xml:space="preserve">Commissioning schools retain responsibility for the process of making referrals to children’s social care and for statutory assessments under the Children Act 1989 and any role they might be expected to play in such assessments (KCSIE). </w:t>
      </w:r>
    </w:p>
    <w:p w14:paraId="364AA91A" w14:textId="77777777" w:rsidR="00684235" w:rsidRDefault="00684235" w:rsidP="00A905F7"/>
    <w:p w14:paraId="50E86594" w14:textId="0AAF2947" w:rsidR="00A905F7" w:rsidRPr="00422384" w:rsidRDefault="00A905F7" w:rsidP="00A905F7">
      <w:pPr>
        <w:pStyle w:val="Default"/>
        <w:rPr>
          <w:color w:val="538135" w:themeColor="accent6" w:themeShade="BF"/>
          <w:sz w:val="26"/>
          <w:szCs w:val="26"/>
        </w:rPr>
      </w:pPr>
      <w:r w:rsidRPr="00422384">
        <w:rPr>
          <w:color w:val="538135" w:themeColor="accent6" w:themeShade="BF"/>
          <w:sz w:val="26"/>
          <w:szCs w:val="26"/>
        </w:rPr>
        <w:t xml:space="preserve">10. Health </w:t>
      </w:r>
      <w:r w:rsidRPr="00684235">
        <w:rPr>
          <w:color w:val="538135" w:themeColor="accent6" w:themeShade="BF"/>
          <w:sz w:val="26"/>
          <w:szCs w:val="26"/>
        </w:rPr>
        <w:t>and</w:t>
      </w:r>
      <w:r w:rsidRPr="00422384">
        <w:rPr>
          <w:color w:val="538135" w:themeColor="accent6" w:themeShade="BF"/>
          <w:sz w:val="26"/>
          <w:szCs w:val="26"/>
        </w:rPr>
        <w:t xml:space="preserve"> </w:t>
      </w:r>
      <w:r w:rsidR="00684235">
        <w:rPr>
          <w:color w:val="538135" w:themeColor="accent6" w:themeShade="BF"/>
          <w:sz w:val="26"/>
          <w:szCs w:val="26"/>
        </w:rPr>
        <w:t>s</w:t>
      </w:r>
      <w:r w:rsidRPr="00422384">
        <w:rPr>
          <w:color w:val="538135" w:themeColor="accent6" w:themeShade="BF"/>
          <w:sz w:val="26"/>
          <w:szCs w:val="26"/>
        </w:rPr>
        <w:t xml:space="preserve">afety </w:t>
      </w:r>
    </w:p>
    <w:p w14:paraId="3AC08F99" w14:textId="77777777" w:rsidR="002A20B2" w:rsidRDefault="002A20B2" w:rsidP="00A905F7">
      <w:pPr>
        <w:pStyle w:val="Default"/>
        <w:rPr>
          <w:sz w:val="22"/>
          <w:szCs w:val="22"/>
        </w:rPr>
      </w:pPr>
    </w:p>
    <w:p w14:paraId="7E8DB48E" w14:textId="6F0C0249" w:rsidR="00A905F7" w:rsidRDefault="00A905F7" w:rsidP="00A905F7">
      <w:pPr>
        <w:pStyle w:val="Default"/>
        <w:rPr>
          <w:sz w:val="22"/>
          <w:szCs w:val="22"/>
        </w:rPr>
      </w:pPr>
      <w:r>
        <w:rPr>
          <w:sz w:val="22"/>
          <w:szCs w:val="22"/>
        </w:rPr>
        <w:t xml:space="preserve">The Health and Safety at Work Act 1974 places a duty on employers, including alternative education providers to ensure, so far as is reasonably practicable, the health, safety and welfare at work of its employees, and others who are affected by their activities such as young people on educational placements. </w:t>
      </w:r>
    </w:p>
    <w:p w14:paraId="429D5094" w14:textId="77777777" w:rsidR="002A20B2" w:rsidRDefault="002A20B2" w:rsidP="00A905F7">
      <w:pPr>
        <w:pStyle w:val="Default"/>
        <w:rPr>
          <w:sz w:val="22"/>
          <w:szCs w:val="22"/>
        </w:rPr>
      </w:pPr>
    </w:p>
    <w:p w14:paraId="1D54AAF7" w14:textId="5E6FFD3D" w:rsidR="00A905F7" w:rsidRDefault="00A905F7" w:rsidP="00A905F7">
      <w:pPr>
        <w:pStyle w:val="Default"/>
        <w:rPr>
          <w:sz w:val="22"/>
          <w:szCs w:val="22"/>
        </w:rPr>
      </w:pPr>
      <w:r>
        <w:rPr>
          <w:sz w:val="22"/>
          <w:szCs w:val="22"/>
        </w:rPr>
        <w:t xml:space="preserve">Under the Management of Health and Safety at Work Regulations 1999, employers have a responsibility to ensure that young people at work (including those attending alternative education provision) are not exposed to risk due to lack of experience, being </w:t>
      </w:r>
      <w:r>
        <w:rPr>
          <w:sz w:val="22"/>
          <w:szCs w:val="22"/>
        </w:rPr>
        <w:lastRenderedPageBreak/>
        <w:t xml:space="preserve">unaware of existing or potential risks and/or lack of maturity, physical capability etc. The council follows the current guidance by the Health and Safety Executive (HSE). This information should be referred to in conjunction with this guidance. </w:t>
      </w:r>
    </w:p>
    <w:p w14:paraId="4E858F4E" w14:textId="77777777" w:rsidR="002A20B2" w:rsidRDefault="002A20B2" w:rsidP="00A905F7">
      <w:pPr>
        <w:pStyle w:val="Default"/>
        <w:rPr>
          <w:b/>
          <w:bCs/>
          <w:sz w:val="22"/>
          <w:szCs w:val="22"/>
        </w:rPr>
      </w:pPr>
    </w:p>
    <w:p w14:paraId="542F977A" w14:textId="67DE1982" w:rsidR="00A905F7" w:rsidRDefault="00A905F7" w:rsidP="00A905F7">
      <w:pPr>
        <w:pStyle w:val="Default"/>
        <w:rPr>
          <w:sz w:val="22"/>
          <w:szCs w:val="22"/>
        </w:rPr>
      </w:pPr>
      <w:r>
        <w:rPr>
          <w:b/>
          <w:bCs/>
          <w:sz w:val="22"/>
          <w:szCs w:val="22"/>
        </w:rPr>
        <w:t xml:space="preserve">Key Points: </w:t>
      </w:r>
    </w:p>
    <w:p w14:paraId="40D303AE" w14:textId="314A3D65" w:rsidR="00A905F7" w:rsidRDefault="00A905F7" w:rsidP="002A20B2">
      <w:pPr>
        <w:pStyle w:val="Default"/>
        <w:numPr>
          <w:ilvl w:val="0"/>
          <w:numId w:val="22"/>
        </w:numPr>
        <w:rPr>
          <w:sz w:val="22"/>
          <w:szCs w:val="22"/>
        </w:rPr>
      </w:pPr>
      <w:r>
        <w:rPr>
          <w:sz w:val="22"/>
          <w:szCs w:val="22"/>
        </w:rPr>
        <w:t xml:space="preserve">The alternative education provider has primary responsibility for health and safety of the pupil and should be managing any significant risks. Schools should take reasonable steps to satisfy themselves that providers are doing this. </w:t>
      </w:r>
    </w:p>
    <w:p w14:paraId="7A40F450" w14:textId="3BD86FCD" w:rsidR="00A905F7" w:rsidRDefault="00A905F7" w:rsidP="002A20B2">
      <w:pPr>
        <w:pStyle w:val="Default"/>
        <w:numPr>
          <w:ilvl w:val="0"/>
          <w:numId w:val="22"/>
        </w:numPr>
        <w:rPr>
          <w:sz w:val="22"/>
          <w:szCs w:val="22"/>
        </w:rPr>
      </w:pPr>
      <w:r>
        <w:rPr>
          <w:sz w:val="22"/>
          <w:szCs w:val="22"/>
        </w:rPr>
        <w:t xml:space="preserve">Those commissioning and organising alternative education provision must be competent and ensure it is appropriate for pupils concerned. Provision must be age appropriate and take into consideration any pupils who might be at greater risk, for example due to health conditions or learning difficulties, so this can be taken into account when planning the placement. This should include details of any medical or behavioural conditions as well. </w:t>
      </w:r>
    </w:p>
    <w:p w14:paraId="28E9938E" w14:textId="7945E89B" w:rsidR="00A905F7" w:rsidRDefault="00A905F7" w:rsidP="002A20B2">
      <w:pPr>
        <w:pStyle w:val="Default"/>
        <w:numPr>
          <w:ilvl w:val="0"/>
          <w:numId w:val="22"/>
        </w:numPr>
        <w:rPr>
          <w:sz w:val="22"/>
          <w:szCs w:val="22"/>
        </w:rPr>
      </w:pPr>
      <w:r>
        <w:rPr>
          <w:sz w:val="22"/>
          <w:szCs w:val="22"/>
        </w:rPr>
        <w:t xml:space="preserve">Schools should discuss with the provider what the pupil will be doing during the placement, noting any relevant precautions. The alternative education provider (employer) can include specific factors for young people into their existing risk assessment as appropriate. </w:t>
      </w:r>
    </w:p>
    <w:p w14:paraId="23CE770B" w14:textId="09F97A0C" w:rsidR="00A905F7" w:rsidRDefault="00A905F7" w:rsidP="002A20B2">
      <w:pPr>
        <w:pStyle w:val="Default"/>
        <w:numPr>
          <w:ilvl w:val="0"/>
          <w:numId w:val="22"/>
        </w:numPr>
        <w:rPr>
          <w:sz w:val="22"/>
          <w:szCs w:val="22"/>
        </w:rPr>
      </w:pPr>
      <w:r>
        <w:rPr>
          <w:sz w:val="22"/>
          <w:szCs w:val="22"/>
        </w:rPr>
        <w:t xml:space="preserve">Providers must inform parents/carers of any significant health and safety risks to their child on placement and how they are being controlled. Providers must also inform the school. </w:t>
      </w:r>
    </w:p>
    <w:p w14:paraId="42B9AD46" w14:textId="77FF417A" w:rsidR="00A905F7" w:rsidRDefault="00A905F7" w:rsidP="002A20B2">
      <w:pPr>
        <w:pStyle w:val="Default"/>
        <w:numPr>
          <w:ilvl w:val="0"/>
          <w:numId w:val="22"/>
        </w:numPr>
        <w:rPr>
          <w:sz w:val="22"/>
          <w:szCs w:val="22"/>
        </w:rPr>
      </w:pPr>
      <w:r>
        <w:rPr>
          <w:sz w:val="22"/>
          <w:szCs w:val="22"/>
        </w:rPr>
        <w:t xml:space="preserve">When commissioning alternative education provision, relevant health and safety information should be obtained to assess the suitability of the provider. </w:t>
      </w:r>
    </w:p>
    <w:p w14:paraId="68392CD2" w14:textId="21C4BED4" w:rsidR="00A905F7" w:rsidRDefault="00A905F7" w:rsidP="002A20B2">
      <w:pPr>
        <w:pStyle w:val="Default"/>
        <w:numPr>
          <w:ilvl w:val="0"/>
          <w:numId w:val="22"/>
        </w:numPr>
        <w:rPr>
          <w:sz w:val="22"/>
          <w:szCs w:val="22"/>
        </w:rPr>
      </w:pPr>
      <w:r>
        <w:rPr>
          <w:sz w:val="22"/>
          <w:szCs w:val="22"/>
        </w:rPr>
        <w:t xml:space="preserve">It is the responsibility of schools to decide the extent of checks that are carried out when commissioning provision. This will be based on the type of environment and potential risks involved within the placement. Checks should be kept in proportion to the risks involved. </w:t>
      </w:r>
    </w:p>
    <w:p w14:paraId="74795EAF" w14:textId="13D98D08" w:rsidR="00A905F7" w:rsidRDefault="00A905F7" w:rsidP="002A20B2">
      <w:pPr>
        <w:pStyle w:val="Default"/>
        <w:numPr>
          <w:ilvl w:val="0"/>
          <w:numId w:val="22"/>
        </w:numPr>
        <w:rPr>
          <w:sz w:val="22"/>
          <w:szCs w:val="22"/>
        </w:rPr>
      </w:pPr>
      <w:r>
        <w:rPr>
          <w:sz w:val="22"/>
          <w:szCs w:val="22"/>
        </w:rPr>
        <w:t xml:space="preserve">In lower risk environments, information gained may be relatively straight forward and limited, whilst in environments with less familiar risks or for those in higher risk environments, such as construction, agriculture, manufacturing or motor vehicle repairs, as well as workshop/machinery environments etc.; the checks will need to be more robust. </w:t>
      </w:r>
    </w:p>
    <w:p w14:paraId="6F325D14" w14:textId="1C04205C" w:rsidR="00A905F7" w:rsidRDefault="00A905F7" w:rsidP="002A20B2">
      <w:pPr>
        <w:pStyle w:val="Default"/>
        <w:numPr>
          <w:ilvl w:val="0"/>
          <w:numId w:val="22"/>
        </w:numPr>
        <w:rPr>
          <w:sz w:val="22"/>
          <w:szCs w:val="22"/>
        </w:rPr>
      </w:pPr>
      <w:r>
        <w:rPr>
          <w:sz w:val="22"/>
          <w:szCs w:val="22"/>
        </w:rPr>
        <w:t xml:space="preserve">Schools should satisfy themselves that adequate health and safety arrangements are in place and the work the pupil will be doing is being effectively managed to ensure their health and safety. This will need to consider induction, training, supervision, site familiarisation and any protective equipment that might be </w:t>
      </w:r>
      <w:r>
        <w:rPr>
          <w:sz w:val="22"/>
          <w:szCs w:val="22"/>
        </w:rPr>
        <w:lastRenderedPageBreak/>
        <w:t xml:space="preserve">needed etc. In addition, pupils should know how and who to raise health and safety concerns. </w:t>
      </w:r>
    </w:p>
    <w:p w14:paraId="207F74C0" w14:textId="23FE5FD1" w:rsidR="002A20B2" w:rsidRPr="00B145BA" w:rsidRDefault="00A905F7" w:rsidP="002A20B2">
      <w:pPr>
        <w:pStyle w:val="Default"/>
        <w:numPr>
          <w:ilvl w:val="0"/>
          <w:numId w:val="22"/>
        </w:numPr>
        <w:rPr>
          <w:sz w:val="22"/>
          <w:szCs w:val="22"/>
        </w:rPr>
      </w:pPr>
      <w:r>
        <w:rPr>
          <w:sz w:val="22"/>
          <w:szCs w:val="22"/>
        </w:rPr>
        <w:t>Schools should also check that the provider understands about the specific factors relevant to young people at work, including certain industry specific prohibitions and limitations.</w:t>
      </w:r>
    </w:p>
    <w:p w14:paraId="02E62747" w14:textId="0EE1941A" w:rsidR="002A20B2" w:rsidRDefault="002A20B2" w:rsidP="002A20B2">
      <w:pPr>
        <w:pStyle w:val="Default"/>
        <w:pageBreakBefore/>
        <w:numPr>
          <w:ilvl w:val="0"/>
          <w:numId w:val="22"/>
        </w:numPr>
        <w:rPr>
          <w:color w:val="auto"/>
          <w:sz w:val="22"/>
          <w:szCs w:val="22"/>
        </w:rPr>
      </w:pPr>
      <w:r>
        <w:rPr>
          <w:color w:val="auto"/>
          <w:sz w:val="22"/>
          <w:szCs w:val="22"/>
        </w:rPr>
        <w:t xml:space="preserve">For all environments, the local authority strongly recommends that a physical check of the provider and placement is carried out by a competent person. A competent person is somebody who has suitable training, skills, experience and knowledge. Physical checks should look at the general suitability of workplace conditions, housekeeping, toilets and washing facilities, fire precautions, guarding of machines, provision of any necessary protective equipment etc. This list is not exhaustive and there may be other important aspects to consider dependent upon the type of environment and risks involved. </w:t>
      </w:r>
    </w:p>
    <w:p w14:paraId="527D6DE3" w14:textId="77777777" w:rsidR="002A20B2" w:rsidRDefault="002A20B2" w:rsidP="002A20B2">
      <w:pPr>
        <w:pStyle w:val="Default"/>
        <w:numPr>
          <w:ilvl w:val="0"/>
          <w:numId w:val="22"/>
        </w:numPr>
        <w:rPr>
          <w:color w:val="auto"/>
          <w:sz w:val="22"/>
          <w:szCs w:val="22"/>
        </w:rPr>
      </w:pPr>
      <w:r>
        <w:rPr>
          <w:color w:val="auto"/>
          <w:sz w:val="22"/>
          <w:szCs w:val="22"/>
        </w:rPr>
        <w:t xml:space="preserve">There should also be agreement on key points of contact between the provider and school during the placement to discuss any issues or concerns. This includes the reporting of any serious accidents or incidents to the school who should follow their own employer’s accident reporting procedure. </w:t>
      </w:r>
    </w:p>
    <w:p w14:paraId="30ED85EB" w14:textId="77777777" w:rsidR="002A20B2" w:rsidRDefault="002A20B2" w:rsidP="002A20B2">
      <w:pPr>
        <w:pStyle w:val="Default"/>
        <w:numPr>
          <w:ilvl w:val="0"/>
          <w:numId w:val="22"/>
        </w:numPr>
        <w:rPr>
          <w:color w:val="auto"/>
          <w:sz w:val="22"/>
          <w:szCs w:val="22"/>
        </w:rPr>
      </w:pPr>
      <w:r>
        <w:rPr>
          <w:color w:val="auto"/>
          <w:sz w:val="22"/>
          <w:szCs w:val="22"/>
        </w:rPr>
        <w:t xml:space="preserve">Schools should carry out appropriate monitoring throughout the placement to satisfy them that providers are continuing to manage the health and safety of pupils on placement. This could be undertaken as part of a general quality assurance visit to assess the overall effectiveness of the provision. Health and safety checks should be undertaken by a competent person and be kept in proportion to the environment and risks involved. Checks should be recorded. </w:t>
      </w:r>
    </w:p>
    <w:p w14:paraId="2F02F0D4" w14:textId="77777777" w:rsidR="00422384" w:rsidRDefault="00422384" w:rsidP="002A20B2">
      <w:pPr>
        <w:pStyle w:val="Default"/>
        <w:rPr>
          <w:color w:val="auto"/>
          <w:sz w:val="22"/>
          <w:szCs w:val="22"/>
        </w:rPr>
      </w:pPr>
    </w:p>
    <w:p w14:paraId="22AA8612" w14:textId="5BB44D36" w:rsidR="002A20B2" w:rsidRPr="002A20B2" w:rsidRDefault="002A20B2" w:rsidP="002A20B2">
      <w:pPr>
        <w:pStyle w:val="Default"/>
        <w:rPr>
          <w:color w:val="auto"/>
          <w:sz w:val="22"/>
          <w:szCs w:val="22"/>
        </w:rPr>
      </w:pPr>
      <w:r>
        <w:rPr>
          <w:color w:val="auto"/>
          <w:sz w:val="22"/>
          <w:szCs w:val="22"/>
        </w:rPr>
        <w:t xml:space="preserve">Providers should complete the Statement of Significant Risks &amp; Control Measures Form. For further information and advice, schools should contact their health and safety advice provider. For more information on health and safety competent advice, refer to: https://www.hse.gov.uk/ Schools where NCC is the employer should contact the NCC Corporate Health &amp; Safety Service. </w:t>
      </w:r>
    </w:p>
    <w:p w14:paraId="5AAD67EF" w14:textId="77777777" w:rsidR="00A905F7" w:rsidRDefault="00A905F7" w:rsidP="00A905F7">
      <w:pPr>
        <w:pStyle w:val="Default"/>
        <w:rPr>
          <w:color w:val="auto"/>
          <w:sz w:val="26"/>
          <w:szCs w:val="26"/>
        </w:rPr>
      </w:pPr>
    </w:p>
    <w:p w14:paraId="0307FAEF" w14:textId="1305D6E2" w:rsidR="00A905F7" w:rsidRPr="00684235" w:rsidRDefault="00A905F7" w:rsidP="00A905F7">
      <w:pPr>
        <w:pStyle w:val="Default"/>
        <w:rPr>
          <w:color w:val="538135"/>
          <w:sz w:val="26"/>
          <w:szCs w:val="26"/>
        </w:rPr>
      </w:pPr>
      <w:r w:rsidRPr="00684235">
        <w:rPr>
          <w:color w:val="538135"/>
          <w:sz w:val="26"/>
          <w:szCs w:val="26"/>
        </w:rPr>
        <w:t xml:space="preserve">11. Recording and </w:t>
      </w:r>
      <w:r w:rsidR="00684235">
        <w:rPr>
          <w:color w:val="538135"/>
          <w:sz w:val="26"/>
          <w:szCs w:val="26"/>
        </w:rPr>
        <w:t>m</w:t>
      </w:r>
      <w:r w:rsidRPr="00684235">
        <w:rPr>
          <w:color w:val="538135"/>
          <w:sz w:val="26"/>
          <w:szCs w:val="26"/>
        </w:rPr>
        <w:t xml:space="preserve">onitoring </w:t>
      </w:r>
      <w:r w:rsidR="00684235">
        <w:rPr>
          <w:color w:val="538135"/>
          <w:sz w:val="26"/>
          <w:szCs w:val="26"/>
        </w:rPr>
        <w:t>a</w:t>
      </w:r>
      <w:r w:rsidRPr="00684235">
        <w:rPr>
          <w:color w:val="538135"/>
          <w:sz w:val="26"/>
          <w:szCs w:val="26"/>
        </w:rPr>
        <w:t xml:space="preserve">ttendance </w:t>
      </w:r>
    </w:p>
    <w:p w14:paraId="1987FCF0" w14:textId="77777777" w:rsidR="002A20B2" w:rsidRDefault="002A20B2" w:rsidP="00A905F7">
      <w:pPr>
        <w:pStyle w:val="Default"/>
        <w:rPr>
          <w:color w:val="auto"/>
          <w:sz w:val="22"/>
          <w:szCs w:val="22"/>
        </w:rPr>
      </w:pPr>
    </w:p>
    <w:p w14:paraId="643247D6" w14:textId="47E0E397" w:rsidR="00A905F7" w:rsidRDefault="00A905F7" w:rsidP="00A905F7">
      <w:pPr>
        <w:pStyle w:val="Default"/>
        <w:rPr>
          <w:color w:val="auto"/>
          <w:sz w:val="22"/>
          <w:szCs w:val="22"/>
        </w:rPr>
      </w:pPr>
      <w:r>
        <w:rPr>
          <w:color w:val="auto"/>
          <w:sz w:val="22"/>
          <w:szCs w:val="22"/>
        </w:rPr>
        <w:t xml:space="preserve">Each pupil attending alternative provision MUST remain on a school roll and the school retains the ultimate duty of care for pre-16 pupils, wherever they are being educated. Whilst a pupil is attending an alternative provider, they are ‘on loan’ from school and providers are obliged to support the school in their duty of care. </w:t>
      </w:r>
    </w:p>
    <w:p w14:paraId="2A11C73C" w14:textId="77777777" w:rsidR="002A20B2" w:rsidRDefault="002A20B2" w:rsidP="00A905F7">
      <w:pPr>
        <w:pStyle w:val="Default"/>
        <w:rPr>
          <w:color w:val="auto"/>
          <w:sz w:val="22"/>
          <w:szCs w:val="22"/>
        </w:rPr>
      </w:pPr>
    </w:p>
    <w:p w14:paraId="77FAD29B" w14:textId="10FF37F1" w:rsidR="00A905F7" w:rsidRDefault="00A905F7" w:rsidP="00A905F7">
      <w:pPr>
        <w:pStyle w:val="Default"/>
        <w:rPr>
          <w:color w:val="auto"/>
          <w:sz w:val="22"/>
          <w:szCs w:val="22"/>
        </w:rPr>
      </w:pPr>
      <w:r>
        <w:rPr>
          <w:color w:val="auto"/>
          <w:sz w:val="22"/>
          <w:szCs w:val="22"/>
        </w:rPr>
        <w:t xml:space="preserve">To ensure robust safeguarding of pupils in placement, there is an expectation that schools and providers have a clear agreement about how the school are informed of attendance and the subsequent follow up of absence. </w:t>
      </w:r>
    </w:p>
    <w:p w14:paraId="4C0D705E" w14:textId="77777777" w:rsidR="002A20B2" w:rsidRDefault="002A20B2" w:rsidP="00A905F7">
      <w:pPr>
        <w:pStyle w:val="Default"/>
        <w:rPr>
          <w:color w:val="auto"/>
          <w:sz w:val="22"/>
          <w:szCs w:val="22"/>
        </w:rPr>
      </w:pPr>
    </w:p>
    <w:p w14:paraId="6C6E6A6F" w14:textId="0715027F" w:rsidR="00A905F7" w:rsidRDefault="00A905F7" w:rsidP="00A905F7">
      <w:pPr>
        <w:pStyle w:val="Default"/>
        <w:rPr>
          <w:color w:val="auto"/>
          <w:sz w:val="22"/>
          <w:szCs w:val="22"/>
        </w:rPr>
      </w:pPr>
      <w:r>
        <w:rPr>
          <w:color w:val="auto"/>
          <w:sz w:val="22"/>
          <w:szCs w:val="22"/>
        </w:rPr>
        <w:t xml:space="preserve">The provider is responsible for enrolling pre-16 pupils onto their course(s) and for recording, monitoring and reporting attendance and absences. This MUST be completed twice a day, am and pm. This is a legal requirement for any pre-16 group in the same way as it is for post-16 groups (The Education Pupil Registration (England) Regulations 2006). </w:t>
      </w:r>
    </w:p>
    <w:p w14:paraId="261CD9CD" w14:textId="77777777" w:rsidR="002A20B2" w:rsidRDefault="002A20B2" w:rsidP="00A905F7">
      <w:pPr>
        <w:pStyle w:val="Default"/>
        <w:rPr>
          <w:b/>
          <w:bCs/>
          <w:color w:val="auto"/>
          <w:sz w:val="22"/>
          <w:szCs w:val="22"/>
        </w:rPr>
      </w:pPr>
    </w:p>
    <w:p w14:paraId="62F61457" w14:textId="1F53CDFE" w:rsidR="00A905F7" w:rsidRDefault="00A905F7" w:rsidP="00A905F7">
      <w:pPr>
        <w:pStyle w:val="Default"/>
        <w:rPr>
          <w:color w:val="auto"/>
          <w:sz w:val="22"/>
          <w:szCs w:val="22"/>
        </w:rPr>
      </w:pPr>
      <w:r>
        <w:rPr>
          <w:b/>
          <w:bCs/>
          <w:color w:val="auto"/>
          <w:sz w:val="22"/>
          <w:szCs w:val="22"/>
        </w:rPr>
        <w:t xml:space="preserve">Attendance </w:t>
      </w:r>
      <w:r w:rsidR="00684235">
        <w:rPr>
          <w:b/>
          <w:bCs/>
          <w:color w:val="auto"/>
          <w:sz w:val="22"/>
          <w:szCs w:val="22"/>
        </w:rPr>
        <w:t>r</w:t>
      </w:r>
      <w:r>
        <w:rPr>
          <w:b/>
          <w:bCs/>
          <w:color w:val="auto"/>
          <w:sz w:val="22"/>
          <w:szCs w:val="22"/>
        </w:rPr>
        <w:t xml:space="preserve">egister </w:t>
      </w:r>
      <w:proofErr w:type="gramStart"/>
      <w:r w:rsidR="00684235">
        <w:rPr>
          <w:b/>
          <w:bCs/>
          <w:color w:val="auto"/>
          <w:sz w:val="22"/>
          <w:szCs w:val="22"/>
        </w:rPr>
        <w:t>c</w:t>
      </w:r>
      <w:r>
        <w:rPr>
          <w:b/>
          <w:bCs/>
          <w:color w:val="auto"/>
          <w:sz w:val="22"/>
          <w:szCs w:val="22"/>
        </w:rPr>
        <w:t>odes</w:t>
      </w:r>
      <w:proofErr w:type="gramEnd"/>
      <w:r>
        <w:rPr>
          <w:b/>
          <w:bCs/>
          <w:color w:val="auto"/>
          <w:sz w:val="22"/>
          <w:szCs w:val="22"/>
        </w:rPr>
        <w:t xml:space="preserve"> </w:t>
      </w:r>
    </w:p>
    <w:p w14:paraId="15773CBA" w14:textId="77777777" w:rsidR="00A905F7" w:rsidRDefault="00A905F7" w:rsidP="00A905F7">
      <w:pPr>
        <w:pStyle w:val="Default"/>
        <w:rPr>
          <w:color w:val="auto"/>
          <w:sz w:val="22"/>
          <w:szCs w:val="22"/>
        </w:rPr>
      </w:pPr>
      <w:r>
        <w:rPr>
          <w:color w:val="auto"/>
          <w:sz w:val="22"/>
          <w:szCs w:val="22"/>
        </w:rPr>
        <w:t xml:space="preserve">Schools are legally responsible for using the correct codes and the importance of using the correct code is also a safeguarding issue. All sessions when a pupil is not expected to physically present in school should be marked appropriately using the DfE registration code as follows: </w:t>
      </w:r>
    </w:p>
    <w:p w14:paraId="7E233164" w14:textId="77777777" w:rsidR="002A20B2" w:rsidRDefault="002A20B2" w:rsidP="00A905F7">
      <w:pPr>
        <w:pStyle w:val="Default"/>
        <w:rPr>
          <w:color w:val="auto"/>
          <w:sz w:val="22"/>
          <w:szCs w:val="22"/>
        </w:rPr>
      </w:pPr>
    </w:p>
    <w:p w14:paraId="1A616D5C" w14:textId="575BCB5F" w:rsidR="00A905F7" w:rsidRDefault="00A905F7" w:rsidP="00A905F7">
      <w:pPr>
        <w:pStyle w:val="Default"/>
        <w:rPr>
          <w:color w:val="auto"/>
          <w:sz w:val="22"/>
          <w:szCs w:val="22"/>
        </w:rPr>
      </w:pPr>
      <w:r>
        <w:rPr>
          <w:color w:val="auto"/>
          <w:sz w:val="22"/>
          <w:szCs w:val="22"/>
        </w:rPr>
        <w:t xml:space="preserve">a) </w:t>
      </w:r>
      <w:r>
        <w:rPr>
          <w:b/>
          <w:bCs/>
          <w:color w:val="auto"/>
          <w:sz w:val="22"/>
          <w:szCs w:val="22"/>
        </w:rPr>
        <w:t xml:space="preserve">Code B: </w:t>
      </w:r>
      <w:r w:rsidR="00B31787">
        <w:rPr>
          <w:b/>
          <w:bCs/>
          <w:color w:val="auto"/>
          <w:sz w:val="22"/>
          <w:szCs w:val="22"/>
        </w:rPr>
        <w:t>Attending any other approved</w:t>
      </w:r>
      <w:r>
        <w:rPr>
          <w:b/>
          <w:bCs/>
          <w:color w:val="auto"/>
          <w:sz w:val="22"/>
          <w:szCs w:val="22"/>
        </w:rPr>
        <w:t xml:space="preserve"> educational activity </w:t>
      </w:r>
    </w:p>
    <w:p w14:paraId="26AD2855" w14:textId="7512545A" w:rsidR="00A905F7" w:rsidRDefault="00A905F7" w:rsidP="00A905F7">
      <w:pPr>
        <w:pStyle w:val="Default"/>
        <w:rPr>
          <w:color w:val="auto"/>
          <w:sz w:val="22"/>
          <w:szCs w:val="22"/>
        </w:rPr>
      </w:pPr>
      <w:r>
        <w:rPr>
          <w:color w:val="auto"/>
          <w:sz w:val="22"/>
          <w:szCs w:val="22"/>
        </w:rPr>
        <w:t>This code should be used when pupils are present at an off-site educational activity that has been approved by the school. Ultimately schools are responsible for the safeguarding and welfare of pupils educated off-site. Therefore by using code B, schools are certifying that the education is supervised and measures have been taken to safeguard pupils. This code should not be used for any unsupervised educational activity or where a pupil is at home doing school work. Schools should ensure they have in place arrangements whereby the provider of the alternative activity notifies the school of any absences by individual pupils. The school should record the pupil’s absence using the relevant code.</w:t>
      </w:r>
    </w:p>
    <w:p w14:paraId="5BF10A69" w14:textId="77777777" w:rsidR="00A905F7" w:rsidRDefault="00A905F7" w:rsidP="00A905F7">
      <w:pPr>
        <w:pStyle w:val="Default"/>
        <w:rPr>
          <w:color w:val="auto"/>
        </w:rPr>
      </w:pPr>
    </w:p>
    <w:p w14:paraId="49294D90" w14:textId="70525C2D" w:rsidR="00A905F7" w:rsidRDefault="00A905F7" w:rsidP="00A905F7">
      <w:pPr>
        <w:pStyle w:val="Default"/>
        <w:pageBreakBefore/>
        <w:rPr>
          <w:color w:val="auto"/>
          <w:sz w:val="22"/>
          <w:szCs w:val="22"/>
        </w:rPr>
      </w:pPr>
      <w:r>
        <w:rPr>
          <w:color w:val="auto"/>
          <w:sz w:val="22"/>
          <w:szCs w:val="22"/>
        </w:rPr>
        <w:t xml:space="preserve">b) </w:t>
      </w:r>
      <w:r>
        <w:rPr>
          <w:b/>
          <w:bCs/>
          <w:color w:val="auto"/>
          <w:sz w:val="22"/>
          <w:szCs w:val="22"/>
        </w:rPr>
        <w:t xml:space="preserve">Code D: Dual </w:t>
      </w:r>
      <w:r w:rsidR="00684235">
        <w:rPr>
          <w:b/>
          <w:bCs/>
          <w:color w:val="auto"/>
          <w:sz w:val="22"/>
          <w:szCs w:val="22"/>
        </w:rPr>
        <w:t>r</w:t>
      </w:r>
      <w:r>
        <w:rPr>
          <w:b/>
          <w:bCs/>
          <w:color w:val="auto"/>
          <w:sz w:val="22"/>
          <w:szCs w:val="22"/>
        </w:rPr>
        <w:t xml:space="preserve">egistered – at another educational establishment </w:t>
      </w:r>
    </w:p>
    <w:p w14:paraId="50916AF9" w14:textId="77777777" w:rsidR="00A905F7" w:rsidRDefault="00A905F7" w:rsidP="00A905F7">
      <w:pPr>
        <w:pStyle w:val="Default"/>
        <w:rPr>
          <w:color w:val="auto"/>
          <w:sz w:val="22"/>
          <w:szCs w:val="22"/>
        </w:rPr>
      </w:pPr>
      <w:r>
        <w:rPr>
          <w:color w:val="auto"/>
          <w:sz w:val="22"/>
          <w:szCs w:val="22"/>
        </w:rPr>
        <w:t xml:space="preserve">This code is used to indicate that the pupil was not expected to attend the session in question because they were scheduled to attend the other school at which they were registered. The main examples of dual registration are pupils who are attending a pupil referral unit, a hospital school or a special school on a temporary basis. It can also be used when the pupil is known to be registered at another school during the session in question. Each school should only record the pupil’s attendance and absence for those sessions that the pupil is scheduled to attend their school. Schools should ensure that </w:t>
      </w:r>
      <w:r>
        <w:rPr>
          <w:color w:val="auto"/>
          <w:sz w:val="22"/>
          <w:szCs w:val="22"/>
        </w:rPr>
        <w:lastRenderedPageBreak/>
        <w:t xml:space="preserve">they have in place arrangements whereby all unexplained absence is followed up in a timely manner. </w:t>
      </w:r>
    </w:p>
    <w:p w14:paraId="2C773B20" w14:textId="77777777" w:rsidR="002A20B2" w:rsidRDefault="002A20B2" w:rsidP="00A905F7">
      <w:pPr>
        <w:pStyle w:val="Default"/>
        <w:rPr>
          <w:color w:val="auto"/>
          <w:sz w:val="22"/>
          <w:szCs w:val="22"/>
        </w:rPr>
      </w:pPr>
    </w:p>
    <w:p w14:paraId="55919EE6" w14:textId="4E89C76E" w:rsidR="00B31787" w:rsidRDefault="00A905F7" w:rsidP="00A905F7">
      <w:pPr>
        <w:pStyle w:val="Default"/>
        <w:rPr>
          <w:sz w:val="22"/>
          <w:szCs w:val="22"/>
        </w:rPr>
      </w:pPr>
      <w:r>
        <w:rPr>
          <w:color w:val="auto"/>
          <w:sz w:val="22"/>
          <w:szCs w:val="22"/>
        </w:rPr>
        <w:t xml:space="preserve">c) </w:t>
      </w:r>
      <w:r w:rsidR="00B31787" w:rsidRPr="00B31787">
        <w:rPr>
          <w:b/>
          <w:bCs/>
          <w:sz w:val="22"/>
          <w:szCs w:val="22"/>
        </w:rPr>
        <w:t>Code C2:</w:t>
      </w:r>
      <w:r w:rsidR="00B31787" w:rsidRPr="00B31787">
        <w:rPr>
          <w:sz w:val="22"/>
          <w:szCs w:val="22"/>
        </w:rPr>
        <w:t xml:space="preserve"> </w:t>
      </w:r>
      <w:r w:rsidR="00B31787" w:rsidRPr="00F3456F">
        <w:rPr>
          <w:b/>
          <w:bCs/>
          <w:sz w:val="22"/>
          <w:szCs w:val="22"/>
        </w:rPr>
        <w:t>Leave of absence for a compulsory school age pupil subject to a part-time timetable.</w:t>
      </w:r>
      <w:r w:rsidR="00B31787" w:rsidRPr="00B31787">
        <w:rPr>
          <w:sz w:val="22"/>
          <w:szCs w:val="22"/>
        </w:rPr>
        <w:t xml:space="preserve">  </w:t>
      </w:r>
    </w:p>
    <w:p w14:paraId="10EA53BC" w14:textId="77777777" w:rsidR="00B31787" w:rsidRDefault="00B31787" w:rsidP="00A905F7">
      <w:pPr>
        <w:pStyle w:val="Default"/>
        <w:rPr>
          <w:sz w:val="22"/>
          <w:szCs w:val="22"/>
        </w:rPr>
      </w:pPr>
      <w:r w:rsidRPr="00B31787">
        <w:rPr>
          <w:sz w:val="22"/>
          <w:szCs w:val="22"/>
        </w:rPr>
        <w:t>All pupils of compulsory school age are entitled to a full-time education. In very exceptional circumstances, where it is in a pupil’s best interests, there may be a need for a temporary part-time timetable to meet their individual needs</w:t>
      </w:r>
      <w:r>
        <w:rPr>
          <w:sz w:val="22"/>
          <w:szCs w:val="22"/>
        </w:rPr>
        <w:t>.</w:t>
      </w:r>
    </w:p>
    <w:p w14:paraId="0F9B3B0B" w14:textId="77777777" w:rsidR="00B31787" w:rsidRDefault="00B31787" w:rsidP="00A905F7">
      <w:pPr>
        <w:pStyle w:val="Default"/>
        <w:rPr>
          <w:sz w:val="22"/>
          <w:szCs w:val="22"/>
        </w:rPr>
      </w:pPr>
      <w:r w:rsidRPr="00B31787">
        <w:rPr>
          <w:sz w:val="22"/>
          <w:szCs w:val="22"/>
        </w:rPr>
        <w:t xml:space="preserve">Schools maintained by a local authority and special schools not maintained by a local authority can grant a leave of absence, under regulation 11(6) to temporarily reduce the timetable of a pupil of compulsory school age to part-time, if the school and a parent who the pupil normally lives with have agreed that, exceptionally, the pupil should temporarily be educated only part-time and have agreed the times and dates when the pupil will, during the period of temporary part-time education, be expected to attend the school. </w:t>
      </w:r>
    </w:p>
    <w:p w14:paraId="55F23E7C" w14:textId="77777777" w:rsidR="00B31787" w:rsidRDefault="00B31787" w:rsidP="00A905F7">
      <w:pPr>
        <w:pStyle w:val="Default"/>
        <w:rPr>
          <w:sz w:val="22"/>
          <w:szCs w:val="22"/>
        </w:rPr>
      </w:pPr>
      <w:r w:rsidRPr="00B31787">
        <w:rPr>
          <w:sz w:val="22"/>
          <w:szCs w:val="22"/>
        </w:rPr>
        <w:t xml:space="preserve">Schools that are not required to follow regulation 11, must still use this code to record when a pupil is absent with leave because they are subject to a part-time timetable in line with an agreement between the school and a parent the pupil normally lives with that the pupil should temporarily be educated part-time. </w:t>
      </w:r>
    </w:p>
    <w:p w14:paraId="74A56FAF" w14:textId="69E37451" w:rsidR="00B31787" w:rsidRPr="00B31787" w:rsidRDefault="00B31787" w:rsidP="00A905F7">
      <w:pPr>
        <w:pStyle w:val="Default"/>
        <w:rPr>
          <w:color w:val="auto"/>
          <w:sz w:val="22"/>
          <w:szCs w:val="22"/>
        </w:rPr>
      </w:pPr>
      <w:r w:rsidRPr="00B31787">
        <w:rPr>
          <w:sz w:val="22"/>
          <w:szCs w:val="22"/>
        </w:rPr>
        <w:t>Where a pupil is receiving a full-time education, but only part-time at the school in question (e.g. dual registration, part-time unregistered alternative provision or flexischooling) this code must not be used and the appropriate code for why the pupil is not in school for that session should be used.</w:t>
      </w:r>
    </w:p>
    <w:p w14:paraId="4931DF09" w14:textId="77777777" w:rsidR="00A905F7" w:rsidRDefault="00A905F7" w:rsidP="00A905F7">
      <w:pPr>
        <w:pStyle w:val="Default"/>
        <w:rPr>
          <w:color w:val="auto"/>
          <w:sz w:val="26"/>
          <w:szCs w:val="26"/>
        </w:rPr>
      </w:pPr>
    </w:p>
    <w:p w14:paraId="02F3B1B5" w14:textId="0E25014D" w:rsidR="00A905F7" w:rsidRPr="00422384" w:rsidRDefault="00A905F7" w:rsidP="00A905F7">
      <w:pPr>
        <w:pStyle w:val="Default"/>
        <w:rPr>
          <w:color w:val="538135" w:themeColor="accent6" w:themeShade="BF"/>
          <w:sz w:val="26"/>
          <w:szCs w:val="26"/>
        </w:rPr>
      </w:pPr>
      <w:r w:rsidRPr="00422384">
        <w:rPr>
          <w:color w:val="538135" w:themeColor="accent6" w:themeShade="BF"/>
          <w:sz w:val="26"/>
          <w:szCs w:val="26"/>
        </w:rPr>
        <w:t xml:space="preserve">12. Quality </w:t>
      </w:r>
      <w:r w:rsidR="00684235">
        <w:rPr>
          <w:color w:val="538135" w:themeColor="accent6" w:themeShade="BF"/>
          <w:sz w:val="26"/>
          <w:szCs w:val="26"/>
        </w:rPr>
        <w:t>a</w:t>
      </w:r>
      <w:r w:rsidRPr="00422384">
        <w:rPr>
          <w:color w:val="538135" w:themeColor="accent6" w:themeShade="BF"/>
          <w:sz w:val="26"/>
          <w:szCs w:val="26"/>
        </w:rPr>
        <w:t xml:space="preserve">ssurance and </w:t>
      </w:r>
      <w:r w:rsidR="00684235">
        <w:rPr>
          <w:color w:val="538135" w:themeColor="accent6" w:themeShade="BF"/>
          <w:sz w:val="26"/>
          <w:szCs w:val="26"/>
        </w:rPr>
        <w:t>e</w:t>
      </w:r>
      <w:r w:rsidRPr="00422384">
        <w:rPr>
          <w:color w:val="538135" w:themeColor="accent6" w:themeShade="BF"/>
          <w:sz w:val="26"/>
          <w:szCs w:val="26"/>
        </w:rPr>
        <w:t xml:space="preserve">valuating the </w:t>
      </w:r>
      <w:r w:rsidR="00684235">
        <w:rPr>
          <w:color w:val="538135" w:themeColor="accent6" w:themeShade="BF"/>
          <w:sz w:val="26"/>
          <w:szCs w:val="26"/>
        </w:rPr>
        <w:t>i</w:t>
      </w:r>
      <w:r w:rsidRPr="00422384">
        <w:rPr>
          <w:color w:val="538135" w:themeColor="accent6" w:themeShade="BF"/>
          <w:sz w:val="26"/>
          <w:szCs w:val="26"/>
        </w:rPr>
        <w:t xml:space="preserve">mpact of the </w:t>
      </w:r>
      <w:r w:rsidR="00684235">
        <w:rPr>
          <w:color w:val="538135" w:themeColor="accent6" w:themeShade="BF"/>
          <w:sz w:val="26"/>
          <w:szCs w:val="26"/>
        </w:rPr>
        <w:t>p</w:t>
      </w:r>
      <w:r w:rsidRPr="00422384">
        <w:rPr>
          <w:color w:val="538135" w:themeColor="accent6" w:themeShade="BF"/>
          <w:sz w:val="26"/>
          <w:szCs w:val="26"/>
        </w:rPr>
        <w:t xml:space="preserve">rovision </w:t>
      </w:r>
    </w:p>
    <w:p w14:paraId="04C48450" w14:textId="77777777" w:rsidR="002A20B2" w:rsidRDefault="002A20B2" w:rsidP="00A905F7">
      <w:pPr>
        <w:pStyle w:val="Default"/>
        <w:rPr>
          <w:color w:val="auto"/>
          <w:sz w:val="22"/>
          <w:szCs w:val="22"/>
        </w:rPr>
      </w:pPr>
    </w:p>
    <w:p w14:paraId="59F51E5B" w14:textId="75241848" w:rsidR="00A905F7" w:rsidRDefault="00A905F7" w:rsidP="00A905F7">
      <w:pPr>
        <w:pStyle w:val="Default"/>
        <w:rPr>
          <w:color w:val="auto"/>
          <w:sz w:val="22"/>
          <w:szCs w:val="22"/>
        </w:rPr>
      </w:pPr>
      <w:r>
        <w:rPr>
          <w:color w:val="auto"/>
          <w:sz w:val="22"/>
          <w:szCs w:val="22"/>
        </w:rPr>
        <w:t xml:space="preserve">The responsibility for quality assurance and evaluation sits with the commissioning school. As a guide the following key areas for consideration when undertaking quality assurance and evaluation have been taken from Ofsted: </w:t>
      </w:r>
    </w:p>
    <w:p w14:paraId="2B9A6C58" w14:textId="2A9F0E9D" w:rsidR="00A905F7" w:rsidRDefault="00A905F7" w:rsidP="002A20B2">
      <w:pPr>
        <w:pStyle w:val="Default"/>
        <w:numPr>
          <w:ilvl w:val="0"/>
          <w:numId w:val="13"/>
        </w:numPr>
        <w:spacing w:after="49"/>
        <w:rPr>
          <w:color w:val="auto"/>
          <w:sz w:val="22"/>
          <w:szCs w:val="22"/>
        </w:rPr>
      </w:pPr>
      <w:r>
        <w:rPr>
          <w:color w:val="auto"/>
          <w:sz w:val="22"/>
          <w:szCs w:val="22"/>
        </w:rPr>
        <w:t xml:space="preserve">Quality of teaching and learning at the alternative provision </w:t>
      </w:r>
    </w:p>
    <w:p w14:paraId="5E3B29EF" w14:textId="33006425" w:rsidR="00A905F7" w:rsidRDefault="00A905F7" w:rsidP="002A20B2">
      <w:pPr>
        <w:pStyle w:val="Default"/>
        <w:numPr>
          <w:ilvl w:val="0"/>
          <w:numId w:val="13"/>
        </w:numPr>
        <w:spacing w:after="49"/>
        <w:rPr>
          <w:color w:val="auto"/>
          <w:sz w:val="22"/>
          <w:szCs w:val="22"/>
        </w:rPr>
      </w:pPr>
      <w:r>
        <w:rPr>
          <w:color w:val="auto"/>
          <w:sz w:val="22"/>
          <w:szCs w:val="22"/>
        </w:rPr>
        <w:t xml:space="preserve">Academic progress, ensuring targets are suitably </w:t>
      </w:r>
      <w:proofErr w:type="gramStart"/>
      <w:r>
        <w:rPr>
          <w:color w:val="auto"/>
          <w:sz w:val="22"/>
          <w:szCs w:val="22"/>
        </w:rPr>
        <w:t>challenging</w:t>
      </w:r>
      <w:proofErr w:type="gramEnd"/>
      <w:r>
        <w:rPr>
          <w:color w:val="auto"/>
          <w:sz w:val="22"/>
          <w:szCs w:val="22"/>
        </w:rPr>
        <w:t xml:space="preserve"> </w:t>
      </w:r>
    </w:p>
    <w:p w14:paraId="1EC497FC" w14:textId="310EA161" w:rsidR="00A905F7" w:rsidRDefault="00A905F7" w:rsidP="002A20B2">
      <w:pPr>
        <w:pStyle w:val="Default"/>
        <w:numPr>
          <w:ilvl w:val="0"/>
          <w:numId w:val="13"/>
        </w:numPr>
        <w:spacing w:after="49"/>
        <w:rPr>
          <w:color w:val="auto"/>
          <w:sz w:val="22"/>
          <w:szCs w:val="22"/>
        </w:rPr>
      </w:pPr>
      <w:r>
        <w:rPr>
          <w:color w:val="auto"/>
          <w:sz w:val="22"/>
          <w:szCs w:val="22"/>
        </w:rPr>
        <w:t xml:space="preserve">Accreditation including English and maths (where appropriate) </w:t>
      </w:r>
    </w:p>
    <w:p w14:paraId="77075012" w14:textId="1951DA16" w:rsidR="00A905F7" w:rsidRDefault="00A905F7" w:rsidP="002A20B2">
      <w:pPr>
        <w:pStyle w:val="Default"/>
        <w:numPr>
          <w:ilvl w:val="0"/>
          <w:numId w:val="13"/>
        </w:numPr>
        <w:spacing w:after="49"/>
        <w:rPr>
          <w:color w:val="auto"/>
          <w:sz w:val="22"/>
          <w:szCs w:val="22"/>
        </w:rPr>
      </w:pPr>
      <w:r>
        <w:rPr>
          <w:color w:val="auto"/>
          <w:sz w:val="22"/>
          <w:szCs w:val="22"/>
        </w:rPr>
        <w:t xml:space="preserve">Safeguarding and health and safety (including quality of accommodation) </w:t>
      </w:r>
    </w:p>
    <w:p w14:paraId="6E97C536" w14:textId="74283B48" w:rsidR="00A905F7" w:rsidRDefault="00A905F7" w:rsidP="002A20B2">
      <w:pPr>
        <w:pStyle w:val="Default"/>
        <w:numPr>
          <w:ilvl w:val="0"/>
          <w:numId w:val="13"/>
        </w:numPr>
        <w:spacing w:after="49"/>
        <w:rPr>
          <w:color w:val="auto"/>
          <w:sz w:val="22"/>
          <w:szCs w:val="22"/>
        </w:rPr>
      </w:pPr>
      <w:r>
        <w:rPr>
          <w:color w:val="auto"/>
          <w:sz w:val="22"/>
          <w:szCs w:val="22"/>
        </w:rPr>
        <w:t xml:space="preserve">Personal development and well-being </w:t>
      </w:r>
    </w:p>
    <w:p w14:paraId="4F75A06D" w14:textId="46772953" w:rsidR="00A905F7" w:rsidRDefault="00A905F7" w:rsidP="002A20B2">
      <w:pPr>
        <w:pStyle w:val="Default"/>
        <w:numPr>
          <w:ilvl w:val="0"/>
          <w:numId w:val="13"/>
        </w:numPr>
        <w:spacing w:after="49"/>
        <w:rPr>
          <w:color w:val="auto"/>
          <w:sz w:val="22"/>
          <w:szCs w:val="22"/>
        </w:rPr>
      </w:pPr>
      <w:r>
        <w:rPr>
          <w:color w:val="auto"/>
          <w:sz w:val="22"/>
          <w:szCs w:val="22"/>
        </w:rPr>
        <w:t xml:space="preserve">Pupils’ views </w:t>
      </w:r>
    </w:p>
    <w:p w14:paraId="6E986085" w14:textId="64792BD8" w:rsidR="00A905F7" w:rsidRDefault="00A905F7" w:rsidP="002A20B2">
      <w:pPr>
        <w:pStyle w:val="Default"/>
        <w:numPr>
          <w:ilvl w:val="0"/>
          <w:numId w:val="13"/>
        </w:numPr>
        <w:spacing w:after="49"/>
        <w:rPr>
          <w:color w:val="auto"/>
          <w:sz w:val="22"/>
          <w:szCs w:val="22"/>
        </w:rPr>
      </w:pPr>
      <w:r>
        <w:rPr>
          <w:color w:val="auto"/>
          <w:sz w:val="22"/>
          <w:szCs w:val="22"/>
        </w:rPr>
        <w:t xml:space="preserve">Employability and skills for life – progression to post-16 destinations </w:t>
      </w:r>
    </w:p>
    <w:p w14:paraId="66BBAFDF" w14:textId="1793DD61" w:rsidR="00A905F7" w:rsidRDefault="00A905F7" w:rsidP="002A20B2">
      <w:pPr>
        <w:pStyle w:val="Default"/>
        <w:numPr>
          <w:ilvl w:val="0"/>
          <w:numId w:val="13"/>
        </w:numPr>
        <w:rPr>
          <w:color w:val="auto"/>
          <w:sz w:val="22"/>
          <w:szCs w:val="22"/>
        </w:rPr>
      </w:pPr>
      <w:r>
        <w:rPr>
          <w:color w:val="auto"/>
          <w:sz w:val="22"/>
          <w:szCs w:val="22"/>
        </w:rPr>
        <w:lastRenderedPageBreak/>
        <w:t xml:space="preserve">The role of governors - understanding the progress made by pupils who attend alternative provision so they can ensure decisions about value for money are well </w:t>
      </w:r>
      <w:proofErr w:type="gramStart"/>
      <w:r>
        <w:rPr>
          <w:color w:val="auto"/>
          <w:sz w:val="22"/>
          <w:szCs w:val="22"/>
        </w:rPr>
        <w:t>informed</w:t>
      </w:r>
      <w:proofErr w:type="gramEnd"/>
      <w:r>
        <w:rPr>
          <w:color w:val="auto"/>
          <w:sz w:val="22"/>
          <w:szCs w:val="22"/>
        </w:rPr>
        <w:t xml:space="preserve"> </w:t>
      </w:r>
    </w:p>
    <w:p w14:paraId="4956EB08" w14:textId="77777777" w:rsidR="00A905F7" w:rsidRDefault="00A905F7" w:rsidP="00A905F7">
      <w:pPr>
        <w:pStyle w:val="Default"/>
        <w:rPr>
          <w:color w:val="auto"/>
          <w:sz w:val="22"/>
          <w:szCs w:val="22"/>
        </w:rPr>
      </w:pPr>
    </w:p>
    <w:p w14:paraId="268376C3" w14:textId="7EF25411" w:rsidR="00A905F7" w:rsidRDefault="002A20B2" w:rsidP="00A905F7">
      <w:pPr>
        <w:pStyle w:val="Default"/>
        <w:rPr>
          <w:color w:val="auto"/>
          <w:sz w:val="22"/>
          <w:szCs w:val="22"/>
        </w:rPr>
      </w:pPr>
      <w:r>
        <w:rPr>
          <w:color w:val="auto"/>
          <w:sz w:val="22"/>
          <w:szCs w:val="22"/>
        </w:rPr>
        <w:t>Derby City</w:t>
      </w:r>
      <w:r w:rsidR="00A905F7">
        <w:rPr>
          <w:color w:val="auto"/>
          <w:sz w:val="22"/>
          <w:szCs w:val="22"/>
        </w:rPr>
        <w:t xml:space="preserve"> Council would recommend a minimum of one visit per term to a provider. </w:t>
      </w:r>
    </w:p>
    <w:p w14:paraId="345ABBEB" w14:textId="77777777" w:rsidR="002A20B2" w:rsidRDefault="002A20B2" w:rsidP="00A905F7">
      <w:pPr>
        <w:pStyle w:val="Default"/>
        <w:rPr>
          <w:b/>
          <w:bCs/>
          <w:i/>
          <w:iCs/>
          <w:color w:val="auto"/>
          <w:sz w:val="22"/>
          <w:szCs w:val="22"/>
        </w:rPr>
      </w:pPr>
    </w:p>
    <w:p w14:paraId="1C6FDD0D" w14:textId="3D3D1FBA" w:rsidR="00A905F7" w:rsidRDefault="00F3456F" w:rsidP="00A905F7">
      <w:pPr>
        <w:pStyle w:val="Default"/>
        <w:rPr>
          <w:color w:val="auto"/>
          <w:sz w:val="22"/>
          <w:szCs w:val="22"/>
        </w:rPr>
      </w:pPr>
      <w:r>
        <w:rPr>
          <w:b/>
          <w:bCs/>
          <w:i/>
          <w:iCs/>
          <w:color w:val="auto"/>
          <w:sz w:val="22"/>
          <w:szCs w:val="22"/>
        </w:rPr>
        <w:t>Section 18</w:t>
      </w:r>
      <w:r w:rsidR="00A905F7">
        <w:rPr>
          <w:b/>
          <w:bCs/>
          <w:i/>
          <w:iCs/>
          <w:color w:val="auto"/>
          <w:sz w:val="22"/>
          <w:szCs w:val="22"/>
        </w:rPr>
        <w:t xml:space="preserve"> contains a template which schools can use to quality assure alternative provisions which they commission. </w:t>
      </w:r>
    </w:p>
    <w:p w14:paraId="37376F18" w14:textId="77777777" w:rsidR="00A905F7" w:rsidRDefault="00A905F7" w:rsidP="00A905F7">
      <w:pPr>
        <w:pStyle w:val="Default"/>
        <w:rPr>
          <w:color w:val="auto"/>
          <w:sz w:val="26"/>
          <w:szCs w:val="26"/>
        </w:rPr>
      </w:pPr>
    </w:p>
    <w:p w14:paraId="0A7FF6C5" w14:textId="204C252D" w:rsidR="00A905F7" w:rsidRPr="00422384" w:rsidRDefault="00A905F7" w:rsidP="00A905F7">
      <w:pPr>
        <w:pStyle w:val="Default"/>
        <w:rPr>
          <w:color w:val="538135" w:themeColor="accent6" w:themeShade="BF"/>
          <w:sz w:val="26"/>
          <w:szCs w:val="26"/>
        </w:rPr>
      </w:pPr>
      <w:r w:rsidRPr="00422384">
        <w:rPr>
          <w:color w:val="538135" w:themeColor="accent6" w:themeShade="BF"/>
          <w:sz w:val="26"/>
          <w:szCs w:val="26"/>
        </w:rPr>
        <w:t xml:space="preserve">13. What are </w:t>
      </w:r>
      <w:r w:rsidR="00684235">
        <w:rPr>
          <w:color w:val="538135" w:themeColor="accent6" w:themeShade="BF"/>
          <w:sz w:val="26"/>
          <w:szCs w:val="26"/>
        </w:rPr>
        <w:t>a</w:t>
      </w:r>
      <w:r w:rsidRPr="00422384">
        <w:rPr>
          <w:color w:val="538135" w:themeColor="accent6" w:themeShade="BF"/>
          <w:sz w:val="26"/>
          <w:szCs w:val="26"/>
        </w:rPr>
        <w:t xml:space="preserve">lternative </w:t>
      </w:r>
      <w:r w:rsidR="00684235">
        <w:rPr>
          <w:color w:val="538135" w:themeColor="accent6" w:themeShade="BF"/>
          <w:sz w:val="26"/>
          <w:szCs w:val="26"/>
        </w:rPr>
        <w:t>p</w:t>
      </w:r>
      <w:r w:rsidRPr="00422384">
        <w:rPr>
          <w:color w:val="538135" w:themeColor="accent6" w:themeShade="BF"/>
          <w:sz w:val="26"/>
          <w:szCs w:val="26"/>
        </w:rPr>
        <w:t xml:space="preserve">roviders </w:t>
      </w:r>
      <w:r w:rsidR="00684235">
        <w:rPr>
          <w:color w:val="538135" w:themeColor="accent6" w:themeShade="BF"/>
          <w:sz w:val="26"/>
          <w:szCs w:val="26"/>
        </w:rPr>
        <w:t>r</w:t>
      </w:r>
      <w:r w:rsidRPr="00422384">
        <w:rPr>
          <w:color w:val="538135" w:themeColor="accent6" w:themeShade="BF"/>
          <w:sz w:val="26"/>
          <w:szCs w:val="26"/>
        </w:rPr>
        <w:t xml:space="preserve">esponsible </w:t>
      </w:r>
      <w:r w:rsidR="00684235">
        <w:rPr>
          <w:color w:val="538135" w:themeColor="accent6" w:themeShade="BF"/>
          <w:sz w:val="26"/>
          <w:szCs w:val="26"/>
        </w:rPr>
        <w:t>f</w:t>
      </w:r>
      <w:r w:rsidRPr="00422384">
        <w:rPr>
          <w:color w:val="538135" w:themeColor="accent6" w:themeShade="BF"/>
          <w:sz w:val="26"/>
          <w:szCs w:val="26"/>
        </w:rPr>
        <w:t>or?</w:t>
      </w:r>
    </w:p>
    <w:p w14:paraId="671592B0" w14:textId="77777777" w:rsidR="00422384" w:rsidRDefault="00422384" w:rsidP="00A905F7">
      <w:pPr>
        <w:pStyle w:val="Default"/>
        <w:rPr>
          <w:color w:val="auto"/>
          <w:sz w:val="26"/>
          <w:szCs w:val="26"/>
        </w:rPr>
      </w:pPr>
    </w:p>
    <w:p w14:paraId="6A2A9C23" w14:textId="6D1279EE" w:rsidR="00A905F7" w:rsidRDefault="00A905F7" w:rsidP="002A20B2">
      <w:pPr>
        <w:pStyle w:val="Default"/>
        <w:numPr>
          <w:ilvl w:val="0"/>
          <w:numId w:val="13"/>
        </w:numPr>
        <w:spacing w:after="52"/>
        <w:rPr>
          <w:color w:val="auto"/>
          <w:sz w:val="22"/>
          <w:szCs w:val="22"/>
        </w:rPr>
      </w:pPr>
      <w:r>
        <w:rPr>
          <w:color w:val="auto"/>
          <w:sz w:val="22"/>
          <w:szCs w:val="22"/>
        </w:rPr>
        <w:t xml:space="preserve">Ensuring they are compliant with the most recent DfE guidance around legislation and the definition of an independent school. </w:t>
      </w:r>
    </w:p>
    <w:p w14:paraId="7FB4C9DF" w14:textId="78DC7E04" w:rsidR="00A905F7" w:rsidRDefault="00A905F7" w:rsidP="002A20B2">
      <w:pPr>
        <w:pStyle w:val="Default"/>
        <w:numPr>
          <w:ilvl w:val="0"/>
          <w:numId w:val="13"/>
        </w:numPr>
        <w:spacing w:after="52"/>
        <w:rPr>
          <w:color w:val="auto"/>
          <w:sz w:val="22"/>
          <w:szCs w:val="22"/>
        </w:rPr>
      </w:pPr>
      <w:r>
        <w:rPr>
          <w:color w:val="auto"/>
          <w:sz w:val="22"/>
          <w:szCs w:val="22"/>
        </w:rPr>
        <w:t xml:space="preserve">Maintaining contact with the commissioning school and the pupil’s parent/carer, with regular updates on the pupil’s progress: </w:t>
      </w:r>
    </w:p>
    <w:p w14:paraId="55B16413" w14:textId="3DDB68A6" w:rsidR="00A905F7" w:rsidRDefault="00A905F7" w:rsidP="002A20B2">
      <w:pPr>
        <w:pStyle w:val="Default"/>
        <w:numPr>
          <w:ilvl w:val="0"/>
          <w:numId w:val="13"/>
        </w:numPr>
        <w:spacing w:after="52"/>
        <w:rPr>
          <w:color w:val="auto"/>
          <w:sz w:val="22"/>
          <w:szCs w:val="22"/>
        </w:rPr>
      </w:pPr>
      <w:r>
        <w:rPr>
          <w:color w:val="auto"/>
          <w:sz w:val="22"/>
          <w:szCs w:val="22"/>
        </w:rPr>
        <w:t xml:space="preserve">Carrying out an initial assessment of educational needs for the pupil within one week of referral to confirm what level of course and support is appropriate; </w:t>
      </w:r>
    </w:p>
    <w:p w14:paraId="115914AE" w14:textId="254A7243" w:rsidR="00A905F7" w:rsidRDefault="00A905F7" w:rsidP="002A20B2">
      <w:pPr>
        <w:pStyle w:val="Default"/>
        <w:numPr>
          <w:ilvl w:val="0"/>
          <w:numId w:val="13"/>
        </w:numPr>
        <w:spacing w:after="52"/>
        <w:rPr>
          <w:color w:val="auto"/>
          <w:sz w:val="22"/>
          <w:szCs w:val="22"/>
        </w:rPr>
      </w:pPr>
      <w:r>
        <w:rPr>
          <w:color w:val="auto"/>
          <w:sz w:val="22"/>
          <w:szCs w:val="22"/>
        </w:rPr>
        <w:t xml:space="preserve">Notifying the school of attendance and absence; good practice would determine this is twice daily; </w:t>
      </w:r>
    </w:p>
    <w:p w14:paraId="163B1307" w14:textId="340E3288" w:rsidR="00A905F7" w:rsidRDefault="00A905F7" w:rsidP="002A20B2">
      <w:pPr>
        <w:pStyle w:val="Default"/>
        <w:numPr>
          <w:ilvl w:val="0"/>
          <w:numId w:val="13"/>
        </w:numPr>
        <w:rPr>
          <w:color w:val="auto"/>
          <w:sz w:val="22"/>
          <w:szCs w:val="22"/>
        </w:rPr>
      </w:pPr>
      <w:r>
        <w:rPr>
          <w:color w:val="auto"/>
          <w:sz w:val="22"/>
          <w:szCs w:val="22"/>
        </w:rPr>
        <w:t xml:space="preserve">Providing relevant policies and procedures that relate to the child’s welfare, education and safety for example; Safeguarding policy including the use of social media and E-safety, Health and Safety Policy and Behaviour Policy; </w:t>
      </w:r>
    </w:p>
    <w:p w14:paraId="7D040269" w14:textId="77777777" w:rsidR="00F3456F" w:rsidRDefault="00F3456F" w:rsidP="00F3456F">
      <w:pPr>
        <w:pStyle w:val="Default"/>
        <w:numPr>
          <w:ilvl w:val="0"/>
          <w:numId w:val="13"/>
        </w:numPr>
        <w:spacing w:after="51"/>
        <w:rPr>
          <w:color w:val="auto"/>
          <w:sz w:val="22"/>
          <w:szCs w:val="22"/>
        </w:rPr>
      </w:pPr>
      <w:r>
        <w:rPr>
          <w:color w:val="auto"/>
          <w:sz w:val="22"/>
          <w:szCs w:val="22"/>
        </w:rPr>
        <w:t xml:space="preserve">Attending relevant multi-agency meetings around the pupil when required, for example: Personal Education Plan (PEP) for children in care, EHCP meetings, SEND review meetings and Social Care meetings; </w:t>
      </w:r>
    </w:p>
    <w:p w14:paraId="1DDD73E0" w14:textId="77777777" w:rsidR="00F3456F" w:rsidRDefault="00F3456F" w:rsidP="00F3456F">
      <w:pPr>
        <w:pStyle w:val="Default"/>
        <w:numPr>
          <w:ilvl w:val="0"/>
          <w:numId w:val="13"/>
        </w:numPr>
        <w:spacing w:after="51"/>
        <w:rPr>
          <w:color w:val="auto"/>
          <w:sz w:val="22"/>
          <w:szCs w:val="22"/>
        </w:rPr>
      </w:pPr>
      <w:r>
        <w:rPr>
          <w:color w:val="auto"/>
          <w:sz w:val="22"/>
          <w:szCs w:val="22"/>
        </w:rPr>
        <w:t xml:space="preserve">Having clear monitoring criteria to judge the quality of the teaching and learning, and report this to the commissioning school at agreed intervals; </w:t>
      </w:r>
    </w:p>
    <w:p w14:paraId="53B32A6C" w14:textId="77777777" w:rsidR="00F3456F" w:rsidRDefault="00F3456F" w:rsidP="00F3456F">
      <w:pPr>
        <w:pStyle w:val="Default"/>
        <w:numPr>
          <w:ilvl w:val="0"/>
          <w:numId w:val="13"/>
        </w:numPr>
        <w:spacing w:after="51"/>
        <w:rPr>
          <w:color w:val="auto"/>
          <w:sz w:val="22"/>
          <w:szCs w:val="22"/>
        </w:rPr>
      </w:pPr>
      <w:r>
        <w:rPr>
          <w:color w:val="auto"/>
          <w:sz w:val="22"/>
          <w:szCs w:val="22"/>
        </w:rPr>
        <w:t xml:space="preserve">Providing a named contact for all matters pertaining to the pupils; </w:t>
      </w:r>
    </w:p>
    <w:p w14:paraId="1B6F471B" w14:textId="229A606E" w:rsidR="00F3456F" w:rsidRDefault="00F3456F" w:rsidP="00F3456F">
      <w:pPr>
        <w:pStyle w:val="Default"/>
        <w:numPr>
          <w:ilvl w:val="0"/>
          <w:numId w:val="13"/>
        </w:numPr>
        <w:spacing w:after="51"/>
        <w:rPr>
          <w:color w:val="auto"/>
          <w:sz w:val="22"/>
          <w:szCs w:val="22"/>
        </w:rPr>
      </w:pPr>
      <w:r>
        <w:rPr>
          <w:color w:val="auto"/>
          <w:sz w:val="22"/>
          <w:szCs w:val="22"/>
        </w:rPr>
        <w:t xml:space="preserve">Being aware of and comply with Derby City Council’s policies, standards and procedures, such as the Safeguarding Childrens Board, and Children Missing Education; </w:t>
      </w:r>
    </w:p>
    <w:p w14:paraId="49AC13E9" w14:textId="694F7672" w:rsidR="00A905F7" w:rsidRDefault="00F3456F" w:rsidP="00A905F7">
      <w:pPr>
        <w:pStyle w:val="Default"/>
        <w:numPr>
          <w:ilvl w:val="0"/>
          <w:numId w:val="13"/>
        </w:numPr>
        <w:rPr>
          <w:color w:val="auto"/>
          <w:sz w:val="22"/>
          <w:szCs w:val="22"/>
        </w:rPr>
      </w:pPr>
      <w:r>
        <w:rPr>
          <w:color w:val="auto"/>
          <w:sz w:val="22"/>
          <w:szCs w:val="22"/>
        </w:rPr>
        <w:t xml:space="preserve">Maintaining Individual Learning Plans, these set out the targets that the pupil will achieve on programme (e.g., L1 Functional Skills English, Pass grade) as well as the wider targets (e.g., 95% attendance, behaviour). All targets must be agreed by the pupil, the Provider and the School. </w:t>
      </w:r>
    </w:p>
    <w:p w14:paraId="4DFFB999" w14:textId="77777777" w:rsidR="00F3456F" w:rsidRDefault="00F3456F" w:rsidP="00F3456F">
      <w:pPr>
        <w:pStyle w:val="Default"/>
        <w:ind w:left="720"/>
        <w:rPr>
          <w:color w:val="auto"/>
          <w:sz w:val="22"/>
          <w:szCs w:val="22"/>
        </w:rPr>
      </w:pPr>
    </w:p>
    <w:p w14:paraId="58371F11" w14:textId="77777777" w:rsidR="00F3456F" w:rsidRPr="00F3456F" w:rsidRDefault="00F3456F" w:rsidP="00F3456F">
      <w:pPr>
        <w:pStyle w:val="Default"/>
        <w:ind w:left="720"/>
        <w:rPr>
          <w:color w:val="auto"/>
          <w:sz w:val="22"/>
          <w:szCs w:val="22"/>
        </w:rPr>
      </w:pPr>
    </w:p>
    <w:p w14:paraId="6984B2D3" w14:textId="7F743B40" w:rsidR="00A905F7" w:rsidRPr="000D2792" w:rsidRDefault="00A905F7" w:rsidP="00A905F7">
      <w:pPr>
        <w:pStyle w:val="Default"/>
        <w:rPr>
          <w:color w:val="538135" w:themeColor="accent6" w:themeShade="BF"/>
          <w:sz w:val="26"/>
          <w:szCs w:val="26"/>
        </w:rPr>
      </w:pPr>
      <w:r w:rsidRPr="000D2792">
        <w:rPr>
          <w:color w:val="538135" w:themeColor="accent6" w:themeShade="BF"/>
          <w:sz w:val="26"/>
          <w:szCs w:val="26"/>
        </w:rPr>
        <w:t xml:space="preserve">14. Role of the </w:t>
      </w:r>
      <w:r w:rsidR="00684235" w:rsidRPr="000D2792">
        <w:rPr>
          <w:color w:val="538135" w:themeColor="accent6" w:themeShade="BF"/>
          <w:sz w:val="26"/>
          <w:szCs w:val="26"/>
        </w:rPr>
        <w:t>l</w:t>
      </w:r>
      <w:r w:rsidRPr="000D2792">
        <w:rPr>
          <w:color w:val="538135" w:themeColor="accent6" w:themeShade="BF"/>
          <w:sz w:val="26"/>
          <w:szCs w:val="26"/>
        </w:rPr>
        <w:t xml:space="preserve">ocal </w:t>
      </w:r>
      <w:r w:rsidR="00684235" w:rsidRPr="000D2792">
        <w:rPr>
          <w:color w:val="538135"/>
          <w:sz w:val="26"/>
          <w:szCs w:val="26"/>
        </w:rPr>
        <w:t>a</w:t>
      </w:r>
      <w:r w:rsidRPr="000D2792">
        <w:rPr>
          <w:color w:val="538135"/>
          <w:sz w:val="26"/>
          <w:szCs w:val="26"/>
        </w:rPr>
        <w:t>uthority</w:t>
      </w:r>
      <w:r w:rsidRPr="000D2792">
        <w:rPr>
          <w:color w:val="538135" w:themeColor="accent6" w:themeShade="BF"/>
          <w:sz w:val="26"/>
          <w:szCs w:val="26"/>
        </w:rPr>
        <w:t xml:space="preserve"> </w:t>
      </w:r>
    </w:p>
    <w:p w14:paraId="4CA496ED" w14:textId="77777777" w:rsidR="002A20B2" w:rsidRDefault="002A20B2" w:rsidP="00A905F7">
      <w:pPr>
        <w:pStyle w:val="Default"/>
        <w:rPr>
          <w:color w:val="auto"/>
          <w:sz w:val="22"/>
          <w:szCs w:val="22"/>
        </w:rPr>
      </w:pPr>
    </w:p>
    <w:p w14:paraId="22CD390C" w14:textId="3DBB11BF" w:rsidR="00A905F7" w:rsidRDefault="00A905F7" w:rsidP="00A905F7">
      <w:pPr>
        <w:pStyle w:val="Default"/>
        <w:rPr>
          <w:color w:val="auto"/>
          <w:sz w:val="22"/>
          <w:szCs w:val="22"/>
        </w:rPr>
      </w:pPr>
      <w:r>
        <w:rPr>
          <w:color w:val="auto"/>
          <w:sz w:val="22"/>
          <w:szCs w:val="22"/>
        </w:rPr>
        <w:t xml:space="preserve">The Local Authority has a statutory responsibility to identify and track pupils missing, or at risk of missing education. This includes children who are not attending school provision full time and those accessing alternative provision. The LA role includes: </w:t>
      </w:r>
    </w:p>
    <w:p w14:paraId="36124685" w14:textId="3315A752" w:rsidR="00A905F7" w:rsidRDefault="00A905F7" w:rsidP="002A20B2">
      <w:pPr>
        <w:pStyle w:val="Default"/>
        <w:numPr>
          <w:ilvl w:val="0"/>
          <w:numId w:val="13"/>
        </w:numPr>
        <w:spacing w:after="51"/>
        <w:rPr>
          <w:color w:val="auto"/>
          <w:sz w:val="22"/>
          <w:szCs w:val="22"/>
        </w:rPr>
      </w:pPr>
      <w:r>
        <w:rPr>
          <w:color w:val="auto"/>
          <w:sz w:val="22"/>
          <w:szCs w:val="22"/>
        </w:rPr>
        <w:t>Establishing a central database of all children not accessing full-time education in the usual way, including those who are accessing alternative provision</w:t>
      </w:r>
      <w:r w:rsidR="00684235">
        <w:rPr>
          <w:color w:val="auto"/>
          <w:sz w:val="22"/>
          <w:szCs w:val="22"/>
        </w:rPr>
        <w:t>.</w:t>
      </w:r>
    </w:p>
    <w:p w14:paraId="762828E4" w14:textId="60C0C26A" w:rsidR="00A905F7" w:rsidRDefault="00A905F7" w:rsidP="002A20B2">
      <w:pPr>
        <w:pStyle w:val="Default"/>
        <w:numPr>
          <w:ilvl w:val="0"/>
          <w:numId w:val="13"/>
        </w:numPr>
        <w:spacing w:after="51"/>
        <w:rPr>
          <w:color w:val="auto"/>
          <w:sz w:val="22"/>
          <w:szCs w:val="22"/>
        </w:rPr>
      </w:pPr>
      <w:r>
        <w:rPr>
          <w:color w:val="auto"/>
          <w:sz w:val="22"/>
          <w:szCs w:val="22"/>
        </w:rPr>
        <w:t>Monitoring the provision, educational and social outcomes, for all children and young people of compulsory school age who do not access education in the usual way</w:t>
      </w:r>
      <w:r w:rsidR="00684235">
        <w:rPr>
          <w:color w:val="auto"/>
          <w:sz w:val="22"/>
          <w:szCs w:val="22"/>
        </w:rPr>
        <w:t>.</w:t>
      </w:r>
      <w:r>
        <w:rPr>
          <w:color w:val="auto"/>
          <w:sz w:val="22"/>
          <w:szCs w:val="22"/>
        </w:rPr>
        <w:t xml:space="preserve"> </w:t>
      </w:r>
    </w:p>
    <w:p w14:paraId="7DB5A517" w14:textId="6F95E3D6" w:rsidR="00A905F7" w:rsidRDefault="00A905F7" w:rsidP="002A20B2">
      <w:pPr>
        <w:pStyle w:val="Default"/>
        <w:numPr>
          <w:ilvl w:val="0"/>
          <w:numId w:val="13"/>
        </w:numPr>
        <w:spacing w:after="51"/>
        <w:rPr>
          <w:color w:val="auto"/>
          <w:sz w:val="22"/>
          <w:szCs w:val="22"/>
        </w:rPr>
      </w:pPr>
      <w:r>
        <w:rPr>
          <w:color w:val="auto"/>
          <w:sz w:val="22"/>
          <w:szCs w:val="22"/>
        </w:rPr>
        <w:t xml:space="preserve">Sharing information across LA boundaries in a timely and appropriate way </w:t>
      </w:r>
    </w:p>
    <w:p w14:paraId="3C8B63B5" w14:textId="3E0D3A1B" w:rsidR="00A905F7" w:rsidRDefault="00A905F7" w:rsidP="002A20B2">
      <w:pPr>
        <w:pStyle w:val="Default"/>
        <w:numPr>
          <w:ilvl w:val="0"/>
          <w:numId w:val="13"/>
        </w:numPr>
        <w:spacing w:after="51"/>
        <w:rPr>
          <w:color w:val="auto"/>
          <w:sz w:val="22"/>
          <w:szCs w:val="22"/>
        </w:rPr>
      </w:pPr>
      <w:r>
        <w:rPr>
          <w:color w:val="auto"/>
          <w:sz w:val="22"/>
          <w:szCs w:val="22"/>
        </w:rPr>
        <w:t xml:space="preserve">Ensuring that every child is on the </w:t>
      </w:r>
      <w:proofErr w:type="spellStart"/>
      <w:r>
        <w:rPr>
          <w:color w:val="auto"/>
          <w:sz w:val="22"/>
          <w:szCs w:val="22"/>
        </w:rPr>
        <w:t>roll</w:t>
      </w:r>
      <w:proofErr w:type="spellEnd"/>
      <w:r>
        <w:rPr>
          <w:color w:val="auto"/>
          <w:sz w:val="22"/>
          <w:szCs w:val="22"/>
        </w:rPr>
        <w:t xml:space="preserve"> of a school, regardless of their circumstances, unless their parents have elected to home educate</w:t>
      </w:r>
      <w:r w:rsidR="00684235">
        <w:rPr>
          <w:color w:val="auto"/>
          <w:sz w:val="22"/>
          <w:szCs w:val="22"/>
        </w:rPr>
        <w:t>.</w:t>
      </w:r>
    </w:p>
    <w:p w14:paraId="4A7CF670" w14:textId="0DF8ACCC" w:rsidR="00A905F7" w:rsidRDefault="00A905F7" w:rsidP="002A20B2">
      <w:pPr>
        <w:pStyle w:val="Default"/>
        <w:numPr>
          <w:ilvl w:val="0"/>
          <w:numId w:val="13"/>
        </w:numPr>
        <w:spacing w:after="51"/>
        <w:rPr>
          <w:color w:val="auto"/>
          <w:sz w:val="22"/>
          <w:szCs w:val="22"/>
        </w:rPr>
      </w:pPr>
      <w:r>
        <w:rPr>
          <w:color w:val="auto"/>
          <w:sz w:val="22"/>
          <w:szCs w:val="22"/>
        </w:rPr>
        <w:t>Supporting alternative providers of education to understand and comply with legal requirements especially safeguarding and registration</w:t>
      </w:r>
      <w:r w:rsidR="00684235">
        <w:rPr>
          <w:color w:val="auto"/>
          <w:sz w:val="22"/>
          <w:szCs w:val="22"/>
        </w:rPr>
        <w:t>.</w:t>
      </w:r>
    </w:p>
    <w:p w14:paraId="3706FECE" w14:textId="6FFBA74A" w:rsidR="00A905F7" w:rsidRDefault="00A905F7" w:rsidP="002A20B2">
      <w:pPr>
        <w:pStyle w:val="Default"/>
        <w:numPr>
          <w:ilvl w:val="0"/>
          <w:numId w:val="13"/>
        </w:numPr>
        <w:rPr>
          <w:color w:val="auto"/>
          <w:sz w:val="22"/>
          <w:szCs w:val="22"/>
        </w:rPr>
      </w:pPr>
      <w:r>
        <w:rPr>
          <w:color w:val="auto"/>
          <w:sz w:val="22"/>
          <w:szCs w:val="22"/>
        </w:rPr>
        <w:t xml:space="preserve">Supporting schools to identify potential alternative providers for example by producing the AP Directory </w:t>
      </w:r>
      <w:r w:rsidR="006C5F65">
        <w:rPr>
          <w:color w:val="auto"/>
          <w:sz w:val="22"/>
          <w:szCs w:val="22"/>
        </w:rPr>
        <w:t>.</w:t>
      </w:r>
    </w:p>
    <w:p w14:paraId="2269EFB1" w14:textId="77777777" w:rsidR="00A905F7" w:rsidRDefault="00A905F7" w:rsidP="00A905F7">
      <w:pPr>
        <w:pStyle w:val="Default"/>
        <w:rPr>
          <w:color w:val="auto"/>
          <w:sz w:val="22"/>
          <w:szCs w:val="22"/>
        </w:rPr>
      </w:pPr>
    </w:p>
    <w:p w14:paraId="5191D5FC" w14:textId="77777777" w:rsidR="002A20B2" w:rsidRDefault="002A20B2" w:rsidP="00A905F7">
      <w:pPr>
        <w:pStyle w:val="Default"/>
        <w:rPr>
          <w:b/>
          <w:bCs/>
          <w:color w:val="auto"/>
          <w:sz w:val="22"/>
          <w:szCs w:val="22"/>
        </w:rPr>
      </w:pPr>
    </w:p>
    <w:p w14:paraId="59238192" w14:textId="0032F268" w:rsidR="00A905F7" w:rsidRDefault="00A905F7" w:rsidP="00A905F7">
      <w:pPr>
        <w:pStyle w:val="Default"/>
        <w:rPr>
          <w:color w:val="auto"/>
          <w:sz w:val="22"/>
          <w:szCs w:val="22"/>
        </w:rPr>
      </w:pPr>
      <w:r>
        <w:rPr>
          <w:b/>
          <w:bCs/>
          <w:color w:val="auto"/>
          <w:sz w:val="22"/>
          <w:szCs w:val="22"/>
        </w:rPr>
        <w:t>Statutory</w:t>
      </w:r>
      <w:r w:rsidR="00BE1E1B">
        <w:rPr>
          <w:b/>
          <w:bCs/>
          <w:color w:val="auto"/>
          <w:sz w:val="22"/>
          <w:szCs w:val="22"/>
        </w:rPr>
        <w:t xml:space="preserve"> and other</w:t>
      </w:r>
      <w:r>
        <w:rPr>
          <w:b/>
          <w:bCs/>
          <w:color w:val="auto"/>
          <w:sz w:val="22"/>
          <w:szCs w:val="22"/>
        </w:rPr>
        <w:t xml:space="preserve"> </w:t>
      </w:r>
      <w:r w:rsidR="00684235">
        <w:rPr>
          <w:b/>
          <w:bCs/>
          <w:color w:val="auto"/>
          <w:sz w:val="22"/>
          <w:szCs w:val="22"/>
        </w:rPr>
        <w:t>g</w:t>
      </w:r>
      <w:r>
        <w:rPr>
          <w:b/>
          <w:bCs/>
          <w:color w:val="auto"/>
          <w:sz w:val="22"/>
          <w:szCs w:val="22"/>
        </w:rPr>
        <w:t xml:space="preserve">uidance on </w:t>
      </w:r>
      <w:r w:rsidR="00684235">
        <w:rPr>
          <w:b/>
          <w:bCs/>
          <w:color w:val="auto"/>
          <w:sz w:val="22"/>
          <w:szCs w:val="22"/>
        </w:rPr>
        <w:t>a</w:t>
      </w:r>
      <w:r>
        <w:rPr>
          <w:b/>
          <w:bCs/>
          <w:color w:val="auto"/>
          <w:sz w:val="22"/>
          <w:szCs w:val="22"/>
        </w:rPr>
        <w:t xml:space="preserve">lternative </w:t>
      </w:r>
      <w:r w:rsidR="00684235">
        <w:rPr>
          <w:b/>
          <w:bCs/>
          <w:color w:val="auto"/>
          <w:sz w:val="22"/>
          <w:szCs w:val="22"/>
        </w:rPr>
        <w:t>p</w:t>
      </w:r>
      <w:r>
        <w:rPr>
          <w:b/>
          <w:bCs/>
          <w:color w:val="auto"/>
          <w:sz w:val="22"/>
          <w:szCs w:val="22"/>
        </w:rPr>
        <w:t xml:space="preserve">rovision </w:t>
      </w:r>
    </w:p>
    <w:p w14:paraId="6D00FF8F" w14:textId="4FDF4381" w:rsidR="00D42793" w:rsidRDefault="00D42793" w:rsidP="002A20B2">
      <w:pPr>
        <w:pStyle w:val="Default"/>
        <w:numPr>
          <w:ilvl w:val="0"/>
          <w:numId w:val="31"/>
        </w:numPr>
        <w:rPr>
          <w:color w:val="auto"/>
          <w:sz w:val="22"/>
          <w:szCs w:val="22"/>
        </w:rPr>
      </w:pPr>
      <w:r>
        <w:rPr>
          <w:color w:val="auto"/>
          <w:sz w:val="22"/>
          <w:szCs w:val="22"/>
        </w:rPr>
        <w:t>DfE SEND and AP improvement Plan March 2023</w:t>
      </w:r>
    </w:p>
    <w:p w14:paraId="2313F806" w14:textId="4D833644" w:rsidR="00D42793" w:rsidRDefault="00D42793" w:rsidP="002A20B2">
      <w:pPr>
        <w:pStyle w:val="Default"/>
        <w:numPr>
          <w:ilvl w:val="0"/>
          <w:numId w:val="31"/>
        </w:numPr>
        <w:rPr>
          <w:color w:val="auto"/>
          <w:sz w:val="22"/>
          <w:szCs w:val="22"/>
        </w:rPr>
      </w:pPr>
      <w:r>
        <w:rPr>
          <w:color w:val="auto"/>
          <w:sz w:val="22"/>
          <w:szCs w:val="22"/>
        </w:rPr>
        <w:t>DfE Consultation – Strengthening protections in unregistered AP May 2024</w:t>
      </w:r>
    </w:p>
    <w:p w14:paraId="48B8E6EB" w14:textId="47D4F99A" w:rsidR="00BE1E1B" w:rsidRDefault="00BE1E1B" w:rsidP="002A20B2">
      <w:pPr>
        <w:pStyle w:val="Default"/>
        <w:numPr>
          <w:ilvl w:val="0"/>
          <w:numId w:val="31"/>
        </w:numPr>
        <w:rPr>
          <w:color w:val="auto"/>
          <w:sz w:val="22"/>
          <w:szCs w:val="22"/>
        </w:rPr>
      </w:pPr>
      <w:r>
        <w:rPr>
          <w:color w:val="auto"/>
          <w:sz w:val="22"/>
          <w:szCs w:val="22"/>
        </w:rPr>
        <w:t>Area SEND Framework and handbook for January 2023</w:t>
      </w:r>
    </w:p>
    <w:p w14:paraId="422EB46D" w14:textId="24BC75D4" w:rsidR="00A905F7" w:rsidRDefault="00A905F7" w:rsidP="002A20B2">
      <w:pPr>
        <w:pStyle w:val="Default"/>
        <w:numPr>
          <w:ilvl w:val="0"/>
          <w:numId w:val="31"/>
        </w:numPr>
        <w:rPr>
          <w:color w:val="auto"/>
          <w:sz w:val="22"/>
          <w:szCs w:val="22"/>
        </w:rPr>
      </w:pPr>
      <w:r>
        <w:rPr>
          <w:color w:val="auto"/>
          <w:sz w:val="22"/>
          <w:szCs w:val="22"/>
        </w:rPr>
        <w:t xml:space="preserve">DfE 2013 Alternative Provision </w:t>
      </w:r>
    </w:p>
    <w:p w14:paraId="14CC9324" w14:textId="367A4F74" w:rsidR="00A905F7" w:rsidRDefault="00A905F7" w:rsidP="002A20B2">
      <w:pPr>
        <w:pStyle w:val="Default"/>
        <w:numPr>
          <w:ilvl w:val="0"/>
          <w:numId w:val="31"/>
        </w:numPr>
        <w:rPr>
          <w:color w:val="auto"/>
          <w:sz w:val="22"/>
          <w:szCs w:val="22"/>
        </w:rPr>
      </w:pPr>
      <w:r>
        <w:rPr>
          <w:color w:val="auto"/>
          <w:sz w:val="22"/>
          <w:szCs w:val="22"/>
        </w:rPr>
        <w:t xml:space="preserve">DfE 2019 Independent School Registration </w:t>
      </w:r>
    </w:p>
    <w:p w14:paraId="073581E1" w14:textId="335E59C7" w:rsidR="00A905F7" w:rsidRDefault="00A905F7" w:rsidP="002A20B2">
      <w:pPr>
        <w:pStyle w:val="Default"/>
        <w:numPr>
          <w:ilvl w:val="0"/>
          <w:numId w:val="31"/>
        </w:numPr>
        <w:rPr>
          <w:color w:val="auto"/>
          <w:sz w:val="22"/>
          <w:szCs w:val="22"/>
        </w:rPr>
      </w:pPr>
      <w:r>
        <w:rPr>
          <w:color w:val="auto"/>
          <w:sz w:val="22"/>
          <w:szCs w:val="22"/>
        </w:rPr>
        <w:t>DfE 20</w:t>
      </w:r>
      <w:r w:rsidR="00BE1E1B">
        <w:rPr>
          <w:color w:val="auto"/>
          <w:sz w:val="22"/>
          <w:szCs w:val="22"/>
        </w:rPr>
        <w:t xml:space="preserve">23 Arranging education for children who cannot attend school because of health </w:t>
      </w:r>
      <w:proofErr w:type="gramStart"/>
      <w:r w:rsidR="00BE1E1B">
        <w:rPr>
          <w:color w:val="auto"/>
          <w:sz w:val="22"/>
          <w:szCs w:val="22"/>
        </w:rPr>
        <w:t>needs</w:t>
      </w:r>
      <w:proofErr w:type="gramEnd"/>
      <w:r>
        <w:rPr>
          <w:color w:val="auto"/>
          <w:sz w:val="22"/>
          <w:szCs w:val="22"/>
        </w:rPr>
        <w:t xml:space="preserve"> </w:t>
      </w:r>
    </w:p>
    <w:p w14:paraId="2F48908A" w14:textId="637159BA" w:rsidR="00BE1E1B" w:rsidRDefault="00BE1E1B" w:rsidP="002A20B2">
      <w:pPr>
        <w:pStyle w:val="Default"/>
        <w:numPr>
          <w:ilvl w:val="0"/>
          <w:numId w:val="31"/>
        </w:numPr>
        <w:rPr>
          <w:color w:val="auto"/>
          <w:sz w:val="22"/>
          <w:szCs w:val="22"/>
        </w:rPr>
      </w:pPr>
      <w:r>
        <w:rPr>
          <w:color w:val="auto"/>
          <w:sz w:val="22"/>
          <w:szCs w:val="22"/>
        </w:rPr>
        <w:t>DfE 2016 Children Missing Education</w:t>
      </w:r>
    </w:p>
    <w:p w14:paraId="231A7048" w14:textId="77777777" w:rsidR="002A20B2" w:rsidRDefault="002A20B2" w:rsidP="00A905F7">
      <w:pPr>
        <w:pStyle w:val="Default"/>
        <w:rPr>
          <w:b/>
          <w:bCs/>
          <w:color w:val="auto"/>
          <w:sz w:val="22"/>
          <w:szCs w:val="22"/>
        </w:rPr>
      </w:pPr>
    </w:p>
    <w:p w14:paraId="14CF08A8" w14:textId="51600D5B" w:rsidR="008B0535" w:rsidRDefault="008B0535">
      <w:r>
        <w:br w:type="page"/>
      </w:r>
    </w:p>
    <w:p w14:paraId="3B144F40" w14:textId="2FC36D60" w:rsidR="000D2792" w:rsidRPr="006C5F65" w:rsidRDefault="00762373" w:rsidP="000D2792">
      <w:pPr>
        <w:spacing w:after="0" w:line="240" w:lineRule="auto"/>
        <w:rPr>
          <w:rFonts w:ascii="Calibri" w:eastAsia="Times New Roman" w:hAnsi="Calibri" w:cs="Calibri"/>
          <w:bCs/>
          <w:color w:val="538135"/>
          <w:kern w:val="0"/>
          <w:sz w:val="26"/>
          <w:szCs w:val="26"/>
          <w:lang w:eastAsia="en-GB"/>
          <w14:ligatures w14:val="none"/>
        </w:rPr>
      </w:pPr>
      <w:r w:rsidRPr="000D2792">
        <w:rPr>
          <w:rFonts w:ascii="Calibri" w:eastAsia="Times New Roman" w:hAnsi="Calibri" w:cs="Calibri"/>
          <w:bCs/>
          <w:color w:val="538135"/>
          <w:kern w:val="0"/>
          <w:sz w:val="26"/>
          <w:szCs w:val="26"/>
          <w:lang w:eastAsia="en-GB"/>
          <w14:ligatures w14:val="none"/>
        </w:rPr>
        <w:lastRenderedPageBreak/>
        <w:t>15</w:t>
      </w:r>
      <w:r w:rsidR="000D2792" w:rsidRPr="000D2792">
        <w:rPr>
          <w:rFonts w:ascii="Calibri" w:eastAsia="Times New Roman" w:hAnsi="Calibri" w:cs="Calibri"/>
          <w:bCs/>
          <w:color w:val="538135"/>
          <w:kern w:val="0"/>
          <w:sz w:val="26"/>
          <w:szCs w:val="26"/>
          <w:lang w:eastAsia="en-GB"/>
          <w14:ligatures w14:val="none"/>
        </w:rPr>
        <w:t>.</w:t>
      </w:r>
      <w:r w:rsidRPr="000D2792">
        <w:rPr>
          <w:rFonts w:ascii="Calibri" w:eastAsia="Times New Roman" w:hAnsi="Calibri" w:cs="Calibri"/>
          <w:bCs/>
          <w:color w:val="538135"/>
          <w:kern w:val="0"/>
          <w:sz w:val="26"/>
          <w:szCs w:val="26"/>
          <w:lang w:eastAsia="en-GB"/>
          <w14:ligatures w14:val="none"/>
        </w:rPr>
        <w:t xml:space="preserve"> </w:t>
      </w:r>
      <w:r w:rsidR="008B0535" w:rsidRPr="000D2792">
        <w:rPr>
          <w:rFonts w:ascii="Calibri" w:eastAsia="Times New Roman" w:hAnsi="Calibri" w:cs="Calibri"/>
          <w:bCs/>
          <w:color w:val="538135"/>
          <w:kern w:val="0"/>
          <w:sz w:val="26"/>
          <w:szCs w:val="26"/>
          <w:lang w:eastAsia="en-GB"/>
          <w14:ligatures w14:val="none"/>
        </w:rPr>
        <w:t xml:space="preserve">Alternative Provision </w:t>
      </w:r>
      <w:r w:rsidR="004C0554" w:rsidRPr="000D2792">
        <w:rPr>
          <w:rFonts w:ascii="Calibri" w:eastAsia="Times New Roman" w:hAnsi="Calibri" w:cs="Calibri"/>
          <w:bCs/>
          <w:color w:val="538135"/>
          <w:kern w:val="0"/>
          <w:sz w:val="26"/>
          <w:szCs w:val="26"/>
          <w:lang w:eastAsia="en-GB"/>
          <w14:ligatures w14:val="none"/>
        </w:rPr>
        <w:t>–</w:t>
      </w:r>
      <w:r w:rsidR="008B0535" w:rsidRPr="000D2792">
        <w:rPr>
          <w:rFonts w:ascii="Calibri" w:eastAsia="Times New Roman" w:hAnsi="Calibri" w:cs="Calibri"/>
          <w:bCs/>
          <w:color w:val="538135"/>
          <w:kern w:val="0"/>
          <w:sz w:val="26"/>
          <w:szCs w:val="26"/>
          <w:lang w:eastAsia="en-GB"/>
          <w14:ligatures w14:val="none"/>
        </w:rPr>
        <w:t xml:space="preserve"> </w:t>
      </w:r>
      <w:r w:rsidR="004C0554" w:rsidRPr="000D2792">
        <w:rPr>
          <w:rFonts w:ascii="Calibri" w:eastAsia="Times New Roman" w:hAnsi="Calibri" w:cs="Calibri"/>
          <w:bCs/>
          <w:color w:val="538135"/>
          <w:kern w:val="0"/>
          <w:sz w:val="26"/>
          <w:szCs w:val="26"/>
          <w:lang w:eastAsia="en-GB"/>
          <w14:ligatures w14:val="none"/>
        </w:rPr>
        <w:t>referral form</w:t>
      </w:r>
      <w:r w:rsidR="008B0535" w:rsidRPr="000D2792">
        <w:rPr>
          <w:rFonts w:ascii="Calibri" w:eastAsia="Times New Roman" w:hAnsi="Calibri" w:cs="Calibri"/>
          <w:bCs/>
          <w:color w:val="538135"/>
          <w:kern w:val="0"/>
          <w:sz w:val="26"/>
          <w:szCs w:val="26"/>
          <w:lang w:eastAsia="en-GB"/>
          <w14:ligatures w14:val="none"/>
        </w:rPr>
        <w:t xml:space="preserve"> </w:t>
      </w:r>
    </w:p>
    <w:tbl>
      <w:tblPr>
        <w:tblStyle w:val="TableGrid"/>
        <w:tblpPr w:leftFromText="181" w:rightFromText="181" w:vertAnchor="text" w:horzAnchor="margin" w:tblpY="1"/>
        <w:tblW w:w="10333" w:type="dxa"/>
        <w:tblLayout w:type="fixed"/>
        <w:tblLook w:val="04A0" w:firstRow="1" w:lastRow="0" w:firstColumn="1" w:lastColumn="0" w:noHBand="0" w:noVBand="1"/>
      </w:tblPr>
      <w:tblGrid>
        <w:gridCol w:w="1545"/>
        <w:gridCol w:w="1140"/>
        <w:gridCol w:w="967"/>
        <w:gridCol w:w="1276"/>
        <w:gridCol w:w="442"/>
        <w:gridCol w:w="1117"/>
        <w:gridCol w:w="1011"/>
        <w:gridCol w:w="557"/>
        <w:gridCol w:w="152"/>
        <w:gridCol w:w="1157"/>
        <w:gridCol w:w="969"/>
      </w:tblGrid>
      <w:tr w:rsidR="00EA0EB6" w:rsidRPr="006C5F65" w14:paraId="11821567" w14:textId="77777777" w:rsidTr="006C5F65">
        <w:trPr>
          <w:trHeight w:val="417"/>
        </w:trPr>
        <w:tc>
          <w:tcPr>
            <w:tcW w:w="10333" w:type="dxa"/>
            <w:gridSpan w:val="11"/>
            <w:tcBorders>
              <w:top w:val="double" w:sz="4" w:space="0" w:color="auto"/>
              <w:left w:val="double" w:sz="4" w:space="0" w:color="auto"/>
              <w:bottom w:val="double" w:sz="4" w:space="0" w:color="auto"/>
              <w:right w:val="double" w:sz="4" w:space="0" w:color="auto"/>
            </w:tcBorders>
            <w:shd w:val="clear" w:color="auto" w:fill="C2D69B"/>
            <w:vAlign w:val="bottom"/>
          </w:tcPr>
          <w:p w14:paraId="0E2A8D79" w14:textId="77777777" w:rsidR="006C5F65" w:rsidRPr="006C5F65" w:rsidRDefault="006C5F65" w:rsidP="006C5F65">
            <w:pPr>
              <w:jc w:val="center"/>
              <w:rPr>
                <w:rFonts w:ascii="Calibri" w:eastAsia="Times New Roman" w:hAnsi="Calibri" w:cs="Calibri"/>
                <w:b/>
                <w:bCs/>
                <w:sz w:val="28"/>
                <w:szCs w:val="28"/>
                <w:lang w:eastAsia="en-GB"/>
              </w:rPr>
            </w:pPr>
            <w:r w:rsidRPr="006C5F65">
              <w:rPr>
                <w:rFonts w:ascii="Calibri" w:eastAsia="Times New Roman" w:hAnsi="Calibri" w:cs="Calibri"/>
                <w:b/>
                <w:bCs/>
                <w:sz w:val="28"/>
                <w:szCs w:val="28"/>
                <w:lang w:eastAsia="en-GB"/>
              </w:rPr>
              <w:t>Pupil’s details</w:t>
            </w:r>
          </w:p>
        </w:tc>
      </w:tr>
      <w:tr w:rsidR="006C5F65" w:rsidRPr="006C5F65" w14:paraId="230F9117" w14:textId="77777777" w:rsidTr="006C5F65">
        <w:trPr>
          <w:trHeight w:val="495"/>
        </w:trPr>
        <w:tc>
          <w:tcPr>
            <w:tcW w:w="1545" w:type="dxa"/>
            <w:tcBorders>
              <w:top w:val="double" w:sz="4" w:space="0" w:color="auto"/>
              <w:left w:val="double" w:sz="4" w:space="0" w:color="auto"/>
              <w:bottom w:val="double" w:sz="4" w:space="0" w:color="auto"/>
              <w:right w:val="double" w:sz="4" w:space="0" w:color="auto"/>
            </w:tcBorders>
          </w:tcPr>
          <w:p w14:paraId="467BDDF8" w14:textId="77777777" w:rsidR="006C5F65" w:rsidRPr="006C5F65" w:rsidRDefault="006C5F65" w:rsidP="006C5F65">
            <w:pPr>
              <w:rPr>
                <w:rFonts w:ascii="Calibri" w:eastAsia="Times New Roman" w:hAnsi="Calibri" w:cs="Calibri"/>
                <w:b/>
                <w:bCs/>
                <w:sz w:val="20"/>
                <w:szCs w:val="20"/>
                <w:lang w:eastAsia="en-GB"/>
              </w:rPr>
            </w:pPr>
            <w:r w:rsidRPr="006C5F65">
              <w:rPr>
                <w:rFonts w:ascii="Calibri" w:eastAsia="Times New Roman" w:hAnsi="Calibri" w:cs="Calibri"/>
                <w:b/>
                <w:bCs/>
                <w:sz w:val="20"/>
                <w:szCs w:val="20"/>
                <w:lang w:eastAsia="en-GB"/>
              </w:rPr>
              <w:t>Pupil’s legal name in full</w:t>
            </w:r>
          </w:p>
        </w:tc>
        <w:tc>
          <w:tcPr>
            <w:tcW w:w="2107" w:type="dxa"/>
            <w:gridSpan w:val="2"/>
            <w:tcBorders>
              <w:top w:val="double" w:sz="4" w:space="0" w:color="auto"/>
              <w:left w:val="double" w:sz="4" w:space="0" w:color="auto"/>
              <w:bottom w:val="double" w:sz="4" w:space="0" w:color="auto"/>
              <w:right w:val="double" w:sz="4" w:space="0" w:color="auto"/>
            </w:tcBorders>
            <w:shd w:val="clear" w:color="auto" w:fill="EAF1DD"/>
          </w:tcPr>
          <w:p w14:paraId="18FF4CDC" w14:textId="77777777" w:rsidR="006C5F65" w:rsidRPr="006C5F65" w:rsidRDefault="006C5F65" w:rsidP="006C5F65">
            <w:pPr>
              <w:rPr>
                <w:rFonts w:ascii="Calibri" w:eastAsia="Times New Roman" w:hAnsi="Calibri" w:cs="Calibri"/>
                <w:bCs/>
                <w:sz w:val="20"/>
                <w:szCs w:val="20"/>
                <w:lang w:eastAsia="en-GB"/>
              </w:rPr>
            </w:pPr>
          </w:p>
        </w:tc>
        <w:tc>
          <w:tcPr>
            <w:tcW w:w="1276" w:type="dxa"/>
            <w:tcBorders>
              <w:top w:val="double" w:sz="4" w:space="0" w:color="auto"/>
              <w:left w:val="double" w:sz="4" w:space="0" w:color="auto"/>
              <w:bottom w:val="double" w:sz="4" w:space="0" w:color="auto"/>
              <w:right w:val="double" w:sz="4" w:space="0" w:color="auto"/>
            </w:tcBorders>
          </w:tcPr>
          <w:p w14:paraId="15345EA1" w14:textId="77777777" w:rsidR="006C5F65" w:rsidRPr="006C5F65" w:rsidRDefault="006C5F65" w:rsidP="006C5F65">
            <w:pPr>
              <w:rPr>
                <w:rFonts w:ascii="Calibri" w:eastAsia="Times New Roman" w:hAnsi="Calibri" w:cs="Calibri"/>
                <w:b/>
                <w:bCs/>
                <w:sz w:val="20"/>
                <w:szCs w:val="20"/>
                <w:lang w:eastAsia="en-GB"/>
              </w:rPr>
            </w:pPr>
            <w:r w:rsidRPr="006C5F65">
              <w:rPr>
                <w:rFonts w:ascii="Calibri" w:eastAsia="Times New Roman" w:hAnsi="Calibri" w:cs="Calibri"/>
                <w:b/>
                <w:bCs/>
                <w:sz w:val="20"/>
                <w:szCs w:val="20"/>
                <w:lang w:eastAsia="en-GB"/>
              </w:rPr>
              <w:t>Date of birth</w:t>
            </w:r>
          </w:p>
        </w:tc>
        <w:tc>
          <w:tcPr>
            <w:tcW w:w="1559" w:type="dxa"/>
            <w:gridSpan w:val="2"/>
            <w:tcBorders>
              <w:top w:val="double" w:sz="4" w:space="0" w:color="auto"/>
              <w:left w:val="double" w:sz="4" w:space="0" w:color="auto"/>
              <w:bottom w:val="double" w:sz="4" w:space="0" w:color="auto"/>
              <w:right w:val="double" w:sz="4" w:space="0" w:color="auto"/>
            </w:tcBorders>
            <w:shd w:val="clear" w:color="auto" w:fill="EAF1DD"/>
          </w:tcPr>
          <w:p w14:paraId="151EFDA3" w14:textId="77777777" w:rsidR="006C5F65" w:rsidRPr="006C5F65" w:rsidRDefault="006C5F65" w:rsidP="006C5F65">
            <w:pPr>
              <w:rPr>
                <w:rFonts w:ascii="Calibri" w:eastAsia="Times New Roman" w:hAnsi="Calibri" w:cs="Calibri"/>
                <w:bCs/>
                <w:sz w:val="20"/>
                <w:szCs w:val="20"/>
                <w:lang w:eastAsia="en-GB"/>
              </w:rPr>
            </w:pPr>
          </w:p>
        </w:tc>
        <w:tc>
          <w:tcPr>
            <w:tcW w:w="1011" w:type="dxa"/>
            <w:tcBorders>
              <w:top w:val="double" w:sz="4" w:space="0" w:color="auto"/>
              <w:left w:val="double" w:sz="4" w:space="0" w:color="auto"/>
              <w:bottom w:val="double" w:sz="4" w:space="0" w:color="auto"/>
              <w:right w:val="double" w:sz="4" w:space="0" w:color="auto"/>
            </w:tcBorders>
          </w:tcPr>
          <w:p w14:paraId="60F52410" w14:textId="77777777" w:rsidR="006C5F65" w:rsidRPr="006C5F65" w:rsidRDefault="006C5F65" w:rsidP="006C5F65">
            <w:pPr>
              <w:rPr>
                <w:rFonts w:ascii="Calibri" w:eastAsia="Times New Roman" w:hAnsi="Calibri" w:cs="Calibri"/>
                <w:b/>
                <w:bCs/>
                <w:sz w:val="20"/>
                <w:szCs w:val="20"/>
                <w:lang w:eastAsia="en-GB"/>
              </w:rPr>
            </w:pPr>
            <w:r w:rsidRPr="006C5F65">
              <w:rPr>
                <w:rFonts w:ascii="Calibri" w:eastAsia="Times New Roman" w:hAnsi="Calibri" w:cs="Calibri"/>
                <w:b/>
                <w:bCs/>
                <w:sz w:val="20"/>
                <w:szCs w:val="20"/>
                <w:lang w:eastAsia="en-GB"/>
              </w:rPr>
              <w:t>Year group</w:t>
            </w:r>
          </w:p>
        </w:tc>
        <w:tc>
          <w:tcPr>
            <w:tcW w:w="709" w:type="dxa"/>
            <w:gridSpan w:val="2"/>
            <w:tcBorders>
              <w:top w:val="double" w:sz="4" w:space="0" w:color="auto"/>
              <w:left w:val="double" w:sz="4" w:space="0" w:color="auto"/>
              <w:bottom w:val="double" w:sz="4" w:space="0" w:color="auto"/>
              <w:right w:val="double" w:sz="4" w:space="0" w:color="auto"/>
            </w:tcBorders>
            <w:shd w:val="clear" w:color="auto" w:fill="EAF1DD"/>
          </w:tcPr>
          <w:p w14:paraId="37756F73" w14:textId="77777777" w:rsidR="006C5F65" w:rsidRPr="006C5F65" w:rsidRDefault="006C5F65" w:rsidP="006C5F65">
            <w:pPr>
              <w:rPr>
                <w:rFonts w:ascii="Calibri" w:eastAsia="Times New Roman" w:hAnsi="Calibri" w:cs="Calibri"/>
                <w:b/>
                <w:bCs/>
                <w:sz w:val="20"/>
                <w:szCs w:val="20"/>
                <w:lang w:eastAsia="en-GB"/>
              </w:rPr>
            </w:pPr>
          </w:p>
        </w:tc>
        <w:tc>
          <w:tcPr>
            <w:tcW w:w="1157" w:type="dxa"/>
            <w:tcBorders>
              <w:top w:val="double" w:sz="4" w:space="0" w:color="auto"/>
              <w:left w:val="double" w:sz="4" w:space="0" w:color="auto"/>
              <w:bottom w:val="double" w:sz="4" w:space="0" w:color="auto"/>
              <w:right w:val="double" w:sz="4" w:space="0" w:color="auto"/>
            </w:tcBorders>
            <w:shd w:val="clear" w:color="auto" w:fill="auto"/>
          </w:tcPr>
          <w:p w14:paraId="2F416F5C" w14:textId="77777777" w:rsidR="006C5F65" w:rsidRPr="006C5F65" w:rsidRDefault="006C5F65" w:rsidP="006C5F65">
            <w:pPr>
              <w:rPr>
                <w:rFonts w:ascii="Calibri" w:eastAsia="Times New Roman" w:hAnsi="Calibri" w:cs="Calibri"/>
                <w:b/>
                <w:bCs/>
                <w:sz w:val="20"/>
                <w:szCs w:val="20"/>
                <w:lang w:eastAsia="en-GB"/>
              </w:rPr>
            </w:pPr>
            <w:r w:rsidRPr="006C5F65">
              <w:rPr>
                <w:rFonts w:ascii="Calibri" w:eastAsia="Times New Roman" w:hAnsi="Calibri" w:cs="Calibri"/>
                <w:b/>
                <w:bCs/>
                <w:sz w:val="20"/>
                <w:szCs w:val="20"/>
                <w:lang w:eastAsia="en-GB"/>
              </w:rPr>
              <w:t>Gender</w:t>
            </w:r>
          </w:p>
        </w:tc>
        <w:tc>
          <w:tcPr>
            <w:tcW w:w="969" w:type="dxa"/>
            <w:tcBorders>
              <w:top w:val="double" w:sz="4" w:space="0" w:color="auto"/>
              <w:left w:val="double" w:sz="4" w:space="0" w:color="auto"/>
              <w:bottom w:val="double" w:sz="4" w:space="0" w:color="auto"/>
              <w:right w:val="double" w:sz="4" w:space="0" w:color="auto"/>
            </w:tcBorders>
            <w:shd w:val="clear" w:color="auto" w:fill="EAF1DD"/>
          </w:tcPr>
          <w:p w14:paraId="7C59FB6D" w14:textId="77777777" w:rsidR="006C5F65" w:rsidRPr="006C5F65" w:rsidRDefault="006C5F65" w:rsidP="006C5F65">
            <w:pPr>
              <w:rPr>
                <w:rFonts w:ascii="Calibri" w:eastAsia="Times New Roman" w:hAnsi="Calibri" w:cs="Calibri"/>
                <w:bCs/>
                <w:sz w:val="20"/>
                <w:szCs w:val="20"/>
                <w:lang w:eastAsia="en-GB"/>
              </w:rPr>
            </w:pPr>
          </w:p>
        </w:tc>
      </w:tr>
      <w:tr w:rsidR="006C5F65" w:rsidRPr="006C5F65" w14:paraId="65FB6EE0" w14:textId="77777777" w:rsidTr="006C5F65">
        <w:trPr>
          <w:trHeight w:val="248"/>
        </w:trPr>
        <w:tc>
          <w:tcPr>
            <w:tcW w:w="1545" w:type="dxa"/>
            <w:tcBorders>
              <w:top w:val="double" w:sz="4" w:space="0" w:color="auto"/>
              <w:left w:val="double" w:sz="4" w:space="0" w:color="auto"/>
              <w:right w:val="double" w:sz="4" w:space="0" w:color="auto"/>
            </w:tcBorders>
          </w:tcPr>
          <w:p w14:paraId="273DE903" w14:textId="77777777" w:rsidR="006C5F65" w:rsidRPr="006C5F65" w:rsidRDefault="006C5F65" w:rsidP="006C5F65">
            <w:pPr>
              <w:rPr>
                <w:rFonts w:ascii="Calibri" w:eastAsia="Times New Roman" w:hAnsi="Calibri" w:cs="Calibri"/>
                <w:b/>
                <w:bCs/>
                <w:sz w:val="20"/>
                <w:szCs w:val="20"/>
                <w:lang w:eastAsia="en-GB"/>
              </w:rPr>
            </w:pPr>
            <w:r w:rsidRPr="006C5F65">
              <w:rPr>
                <w:rFonts w:ascii="Calibri" w:eastAsia="Times New Roman" w:hAnsi="Calibri" w:cs="Calibri"/>
                <w:b/>
                <w:bCs/>
                <w:sz w:val="20"/>
                <w:szCs w:val="20"/>
                <w:lang w:eastAsia="en-GB"/>
              </w:rPr>
              <w:t>Ethnic group</w:t>
            </w:r>
          </w:p>
        </w:tc>
        <w:tc>
          <w:tcPr>
            <w:tcW w:w="2107" w:type="dxa"/>
            <w:gridSpan w:val="2"/>
            <w:tcBorders>
              <w:top w:val="double" w:sz="4" w:space="0" w:color="auto"/>
              <w:left w:val="double" w:sz="4" w:space="0" w:color="auto"/>
              <w:bottom w:val="double" w:sz="4" w:space="0" w:color="auto"/>
              <w:right w:val="double" w:sz="4" w:space="0" w:color="auto"/>
            </w:tcBorders>
            <w:shd w:val="clear" w:color="auto" w:fill="EAF1DD"/>
          </w:tcPr>
          <w:p w14:paraId="0D20E0C6" w14:textId="77777777" w:rsidR="006C5F65" w:rsidRPr="006C5F65" w:rsidRDefault="006C5F65" w:rsidP="006C5F65">
            <w:pPr>
              <w:rPr>
                <w:rFonts w:ascii="Calibri" w:eastAsia="Times New Roman" w:hAnsi="Calibri" w:cs="Calibri"/>
                <w:bCs/>
                <w:sz w:val="20"/>
                <w:szCs w:val="20"/>
                <w:lang w:eastAsia="en-GB"/>
              </w:rPr>
            </w:pPr>
          </w:p>
          <w:p w14:paraId="415BC6C0" w14:textId="77777777" w:rsidR="006C5F65" w:rsidRPr="006C5F65" w:rsidRDefault="006C5F65" w:rsidP="006C5F65">
            <w:pPr>
              <w:rPr>
                <w:rFonts w:ascii="Calibri" w:eastAsia="Times New Roman" w:hAnsi="Calibri" w:cs="Calibri"/>
                <w:bCs/>
                <w:sz w:val="20"/>
                <w:szCs w:val="20"/>
                <w:lang w:eastAsia="en-GB"/>
              </w:rPr>
            </w:pPr>
          </w:p>
        </w:tc>
        <w:tc>
          <w:tcPr>
            <w:tcW w:w="1276" w:type="dxa"/>
            <w:vMerge w:val="restart"/>
            <w:tcBorders>
              <w:top w:val="double" w:sz="4" w:space="0" w:color="auto"/>
              <w:left w:val="double" w:sz="4" w:space="0" w:color="auto"/>
              <w:bottom w:val="double" w:sz="4" w:space="0" w:color="auto"/>
              <w:right w:val="double" w:sz="4" w:space="0" w:color="auto"/>
            </w:tcBorders>
          </w:tcPr>
          <w:p w14:paraId="78E47DC7" w14:textId="77777777" w:rsidR="006C5F65" w:rsidRPr="006C5F65" w:rsidRDefault="006C5F65" w:rsidP="006C5F65">
            <w:pPr>
              <w:rPr>
                <w:rFonts w:ascii="Calibri" w:eastAsia="Times New Roman" w:hAnsi="Calibri" w:cs="Calibri"/>
                <w:b/>
                <w:bCs/>
                <w:sz w:val="20"/>
                <w:szCs w:val="20"/>
                <w:lang w:eastAsia="en-GB"/>
              </w:rPr>
            </w:pPr>
            <w:r w:rsidRPr="006C5F65">
              <w:rPr>
                <w:rFonts w:ascii="Calibri" w:eastAsia="Times New Roman" w:hAnsi="Calibri" w:cs="Calibri"/>
                <w:b/>
                <w:bCs/>
                <w:sz w:val="20"/>
                <w:szCs w:val="20"/>
                <w:lang w:eastAsia="en-GB"/>
              </w:rPr>
              <w:t>First language</w:t>
            </w:r>
          </w:p>
        </w:tc>
        <w:tc>
          <w:tcPr>
            <w:tcW w:w="1559" w:type="dxa"/>
            <w:gridSpan w:val="2"/>
            <w:vMerge w:val="restart"/>
            <w:tcBorders>
              <w:top w:val="double" w:sz="4" w:space="0" w:color="auto"/>
              <w:left w:val="double" w:sz="4" w:space="0" w:color="auto"/>
              <w:bottom w:val="double" w:sz="4" w:space="0" w:color="auto"/>
              <w:right w:val="double" w:sz="4" w:space="0" w:color="auto"/>
            </w:tcBorders>
            <w:shd w:val="clear" w:color="auto" w:fill="EAF1DD"/>
          </w:tcPr>
          <w:p w14:paraId="70BA26D0" w14:textId="77777777" w:rsidR="006C5F65" w:rsidRPr="006C5F65" w:rsidRDefault="006C5F65" w:rsidP="006C5F65">
            <w:pPr>
              <w:rPr>
                <w:rFonts w:ascii="Calibri" w:eastAsia="Times New Roman" w:hAnsi="Calibri" w:cs="Calibri"/>
                <w:bCs/>
                <w:sz w:val="20"/>
                <w:szCs w:val="20"/>
                <w:lang w:eastAsia="en-GB"/>
              </w:rPr>
            </w:pPr>
            <w:r w:rsidRPr="006C5F65">
              <w:rPr>
                <w:rFonts w:ascii="Calibri" w:eastAsia="Times New Roman" w:hAnsi="Calibri" w:cs="Calibri"/>
                <w:bCs/>
                <w:sz w:val="20"/>
                <w:szCs w:val="20"/>
                <w:lang w:eastAsia="en-GB"/>
              </w:rPr>
              <w:t xml:space="preserve"> </w:t>
            </w:r>
          </w:p>
        </w:tc>
        <w:tc>
          <w:tcPr>
            <w:tcW w:w="1011" w:type="dxa"/>
            <w:vMerge w:val="restart"/>
            <w:tcBorders>
              <w:top w:val="double" w:sz="4" w:space="0" w:color="auto"/>
              <w:left w:val="double" w:sz="4" w:space="0" w:color="auto"/>
              <w:right w:val="double" w:sz="4" w:space="0" w:color="auto"/>
            </w:tcBorders>
          </w:tcPr>
          <w:p w14:paraId="306FEC94" w14:textId="77777777" w:rsidR="006C5F65" w:rsidRPr="006C5F65" w:rsidRDefault="006C5F65" w:rsidP="006C5F65">
            <w:pPr>
              <w:rPr>
                <w:rFonts w:ascii="Calibri" w:eastAsia="Times New Roman" w:hAnsi="Calibri" w:cs="Calibri"/>
                <w:bCs/>
                <w:sz w:val="20"/>
                <w:szCs w:val="20"/>
                <w:lang w:eastAsia="en-GB"/>
              </w:rPr>
            </w:pPr>
            <w:r w:rsidRPr="006C5F65">
              <w:rPr>
                <w:rFonts w:ascii="Calibri" w:eastAsia="Times New Roman" w:hAnsi="Calibri" w:cs="Calibri"/>
                <w:b/>
                <w:bCs/>
                <w:sz w:val="20"/>
                <w:szCs w:val="20"/>
                <w:lang w:eastAsia="en-GB"/>
              </w:rPr>
              <w:t>UPN</w:t>
            </w:r>
          </w:p>
        </w:tc>
        <w:tc>
          <w:tcPr>
            <w:tcW w:w="2835" w:type="dxa"/>
            <w:gridSpan w:val="4"/>
            <w:vMerge w:val="restart"/>
            <w:tcBorders>
              <w:top w:val="double" w:sz="4" w:space="0" w:color="auto"/>
              <w:left w:val="double" w:sz="4" w:space="0" w:color="auto"/>
              <w:right w:val="double" w:sz="4" w:space="0" w:color="auto"/>
            </w:tcBorders>
            <w:shd w:val="clear" w:color="auto" w:fill="EAF1DD"/>
          </w:tcPr>
          <w:p w14:paraId="50D3BCB6" w14:textId="77777777" w:rsidR="006C5F65" w:rsidRPr="006C5F65" w:rsidRDefault="006C5F65" w:rsidP="006C5F65">
            <w:pPr>
              <w:rPr>
                <w:rFonts w:ascii="Calibri" w:eastAsia="Times New Roman" w:hAnsi="Calibri" w:cs="Calibri"/>
                <w:bCs/>
                <w:sz w:val="20"/>
                <w:szCs w:val="20"/>
                <w:lang w:eastAsia="en-GB"/>
              </w:rPr>
            </w:pPr>
          </w:p>
        </w:tc>
      </w:tr>
      <w:tr w:rsidR="006C5F65" w:rsidRPr="006C5F65" w14:paraId="0BDACD84" w14:textId="77777777" w:rsidTr="006C5F65">
        <w:trPr>
          <w:trHeight w:val="247"/>
        </w:trPr>
        <w:tc>
          <w:tcPr>
            <w:tcW w:w="1545" w:type="dxa"/>
            <w:tcBorders>
              <w:left w:val="double" w:sz="4" w:space="0" w:color="auto"/>
              <w:bottom w:val="double" w:sz="4" w:space="0" w:color="auto"/>
              <w:right w:val="double" w:sz="4" w:space="0" w:color="auto"/>
            </w:tcBorders>
          </w:tcPr>
          <w:p w14:paraId="79D982A1" w14:textId="77777777" w:rsidR="006C5F65" w:rsidRPr="006C5F65" w:rsidRDefault="006C5F65" w:rsidP="006C5F65">
            <w:pPr>
              <w:rPr>
                <w:rFonts w:ascii="Calibri" w:eastAsia="Times New Roman" w:hAnsi="Calibri" w:cs="Calibri"/>
                <w:b/>
                <w:bCs/>
                <w:sz w:val="20"/>
                <w:szCs w:val="20"/>
                <w:lang w:eastAsia="en-GB"/>
              </w:rPr>
            </w:pPr>
            <w:r w:rsidRPr="006C5F65">
              <w:rPr>
                <w:rFonts w:ascii="Calibri" w:eastAsia="Times New Roman" w:hAnsi="Calibri" w:cs="Calibri"/>
                <w:b/>
                <w:bCs/>
                <w:sz w:val="20"/>
                <w:szCs w:val="20"/>
                <w:lang w:eastAsia="en-GB"/>
              </w:rPr>
              <w:t>Religion</w:t>
            </w:r>
          </w:p>
        </w:tc>
        <w:tc>
          <w:tcPr>
            <w:tcW w:w="2107" w:type="dxa"/>
            <w:gridSpan w:val="2"/>
            <w:tcBorders>
              <w:top w:val="double" w:sz="4" w:space="0" w:color="auto"/>
              <w:left w:val="double" w:sz="4" w:space="0" w:color="auto"/>
              <w:bottom w:val="double" w:sz="4" w:space="0" w:color="auto"/>
              <w:right w:val="double" w:sz="4" w:space="0" w:color="auto"/>
            </w:tcBorders>
            <w:shd w:val="clear" w:color="auto" w:fill="EAF1DD"/>
          </w:tcPr>
          <w:p w14:paraId="287552FA" w14:textId="77777777" w:rsidR="006C5F65" w:rsidRPr="006C5F65" w:rsidRDefault="006C5F65" w:rsidP="006C5F65">
            <w:pPr>
              <w:rPr>
                <w:rFonts w:ascii="Calibri" w:eastAsia="Times New Roman" w:hAnsi="Calibri" w:cs="Calibri"/>
                <w:bCs/>
                <w:sz w:val="20"/>
                <w:szCs w:val="20"/>
                <w:lang w:eastAsia="en-GB"/>
              </w:rPr>
            </w:pPr>
          </w:p>
          <w:p w14:paraId="37FCF74B" w14:textId="77777777" w:rsidR="006C5F65" w:rsidRPr="006C5F65" w:rsidRDefault="006C5F65" w:rsidP="006C5F65">
            <w:pPr>
              <w:rPr>
                <w:rFonts w:ascii="Calibri" w:eastAsia="Times New Roman" w:hAnsi="Calibri" w:cs="Calibri"/>
                <w:bCs/>
                <w:sz w:val="20"/>
                <w:szCs w:val="20"/>
                <w:lang w:eastAsia="en-GB"/>
              </w:rPr>
            </w:pPr>
          </w:p>
        </w:tc>
        <w:tc>
          <w:tcPr>
            <w:tcW w:w="1276" w:type="dxa"/>
            <w:vMerge/>
            <w:tcBorders>
              <w:top w:val="double" w:sz="4" w:space="0" w:color="auto"/>
              <w:left w:val="double" w:sz="4" w:space="0" w:color="auto"/>
              <w:bottom w:val="double" w:sz="4" w:space="0" w:color="auto"/>
              <w:right w:val="double" w:sz="4" w:space="0" w:color="auto"/>
            </w:tcBorders>
          </w:tcPr>
          <w:p w14:paraId="7EA7D41B" w14:textId="77777777" w:rsidR="006C5F65" w:rsidRPr="006C5F65" w:rsidRDefault="006C5F65" w:rsidP="006C5F65">
            <w:pPr>
              <w:rPr>
                <w:rFonts w:ascii="Calibri" w:eastAsia="Times New Roman" w:hAnsi="Calibri" w:cs="Calibri"/>
                <w:b/>
                <w:bCs/>
                <w:sz w:val="20"/>
                <w:szCs w:val="20"/>
                <w:lang w:eastAsia="en-GB"/>
              </w:rPr>
            </w:pPr>
          </w:p>
        </w:tc>
        <w:tc>
          <w:tcPr>
            <w:tcW w:w="1559" w:type="dxa"/>
            <w:gridSpan w:val="2"/>
            <w:vMerge/>
            <w:tcBorders>
              <w:top w:val="double" w:sz="4" w:space="0" w:color="auto"/>
              <w:left w:val="double" w:sz="4" w:space="0" w:color="auto"/>
              <w:bottom w:val="double" w:sz="4" w:space="0" w:color="auto"/>
              <w:right w:val="double" w:sz="4" w:space="0" w:color="auto"/>
            </w:tcBorders>
            <w:shd w:val="clear" w:color="auto" w:fill="EAF1DD"/>
          </w:tcPr>
          <w:p w14:paraId="0781042D" w14:textId="77777777" w:rsidR="006C5F65" w:rsidRPr="006C5F65" w:rsidRDefault="006C5F65" w:rsidP="006C5F65">
            <w:pPr>
              <w:rPr>
                <w:rFonts w:ascii="Calibri" w:eastAsia="Times New Roman" w:hAnsi="Calibri" w:cs="Calibri"/>
                <w:bCs/>
                <w:sz w:val="20"/>
                <w:szCs w:val="20"/>
                <w:lang w:eastAsia="en-GB"/>
              </w:rPr>
            </w:pPr>
          </w:p>
        </w:tc>
        <w:tc>
          <w:tcPr>
            <w:tcW w:w="1011" w:type="dxa"/>
            <w:vMerge/>
            <w:tcBorders>
              <w:left w:val="double" w:sz="4" w:space="0" w:color="auto"/>
              <w:bottom w:val="double" w:sz="4" w:space="0" w:color="auto"/>
              <w:right w:val="double" w:sz="4" w:space="0" w:color="auto"/>
            </w:tcBorders>
          </w:tcPr>
          <w:p w14:paraId="7B89E944" w14:textId="77777777" w:rsidR="006C5F65" w:rsidRPr="006C5F65" w:rsidRDefault="006C5F65" w:rsidP="006C5F65">
            <w:pPr>
              <w:rPr>
                <w:rFonts w:ascii="Calibri" w:eastAsia="Times New Roman" w:hAnsi="Calibri" w:cs="Calibri"/>
                <w:bCs/>
                <w:sz w:val="20"/>
                <w:szCs w:val="20"/>
                <w:lang w:eastAsia="en-GB"/>
              </w:rPr>
            </w:pPr>
          </w:p>
        </w:tc>
        <w:tc>
          <w:tcPr>
            <w:tcW w:w="2835" w:type="dxa"/>
            <w:gridSpan w:val="4"/>
            <w:vMerge/>
            <w:tcBorders>
              <w:left w:val="double" w:sz="4" w:space="0" w:color="auto"/>
              <w:bottom w:val="double" w:sz="4" w:space="0" w:color="auto"/>
              <w:right w:val="double" w:sz="4" w:space="0" w:color="auto"/>
            </w:tcBorders>
            <w:shd w:val="clear" w:color="auto" w:fill="EAF1DD"/>
          </w:tcPr>
          <w:p w14:paraId="74C6DB5F" w14:textId="77777777" w:rsidR="006C5F65" w:rsidRPr="006C5F65" w:rsidRDefault="006C5F65" w:rsidP="006C5F65">
            <w:pPr>
              <w:rPr>
                <w:rFonts w:ascii="Calibri" w:eastAsia="Times New Roman" w:hAnsi="Calibri" w:cs="Calibri"/>
                <w:bCs/>
                <w:sz w:val="20"/>
                <w:szCs w:val="20"/>
                <w:lang w:eastAsia="en-GB"/>
              </w:rPr>
            </w:pPr>
          </w:p>
        </w:tc>
      </w:tr>
      <w:tr w:rsidR="006C5F65" w:rsidRPr="006C5F65" w14:paraId="421E0E8C" w14:textId="77777777" w:rsidTr="006C5F65">
        <w:tc>
          <w:tcPr>
            <w:tcW w:w="1545" w:type="dxa"/>
            <w:tcBorders>
              <w:top w:val="double" w:sz="4" w:space="0" w:color="auto"/>
              <w:left w:val="double" w:sz="4" w:space="0" w:color="auto"/>
              <w:bottom w:val="double" w:sz="4" w:space="0" w:color="auto"/>
              <w:right w:val="double" w:sz="4" w:space="0" w:color="auto"/>
            </w:tcBorders>
          </w:tcPr>
          <w:p w14:paraId="640AFA1F" w14:textId="77777777" w:rsidR="006C5F65" w:rsidRPr="006C5F65" w:rsidRDefault="006C5F65" w:rsidP="006C5F65">
            <w:pPr>
              <w:rPr>
                <w:rFonts w:ascii="Calibri" w:eastAsia="Times New Roman" w:hAnsi="Calibri" w:cs="Calibri"/>
                <w:b/>
                <w:bCs/>
                <w:sz w:val="20"/>
                <w:szCs w:val="20"/>
                <w:lang w:eastAsia="en-GB"/>
              </w:rPr>
            </w:pPr>
            <w:r w:rsidRPr="006C5F65">
              <w:rPr>
                <w:rFonts w:ascii="Calibri" w:eastAsia="Times New Roman" w:hAnsi="Calibri" w:cs="Calibri"/>
                <w:b/>
                <w:bCs/>
                <w:sz w:val="20"/>
                <w:szCs w:val="20"/>
                <w:lang w:eastAsia="en-GB"/>
              </w:rPr>
              <w:t>Current school</w:t>
            </w:r>
          </w:p>
        </w:tc>
        <w:tc>
          <w:tcPr>
            <w:tcW w:w="4942" w:type="dxa"/>
            <w:gridSpan w:val="5"/>
            <w:tcBorders>
              <w:top w:val="double" w:sz="4" w:space="0" w:color="auto"/>
              <w:left w:val="double" w:sz="4" w:space="0" w:color="auto"/>
              <w:bottom w:val="double" w:sz="4" w:space="0" w:color="auto"/>
              <w:right w:val="double" w:sz="4" w:space="0" w:color="auto"/>
            </w:tcBorders>
            <w:shd w:val="clear" w:color="auto" w:fill="EAF1DD"/>
          </w:tcPr>
          <w:p w14:paraId="142A67CF" w14:textId="77777777" w:rsidR="006C5F65" w:rsidRPr="006C5F65" w:rsidRDefault="006C5F65" w:rsidP="006C5F65">
            <w:pPr>
              <w:rPr>
                <w:rFonts w:ascii="Calibri" w:eastAsia="Times New Roman" w:hAnsi="Calibri" w:cs="Calibri"/>
                <w:bCs/>
                <w:sz w:val="20"/>
                <w:szCs w:val="20"/>
                <w:lang w:eastAsia="en-GB"/>
              </w:rPr>
            </w:pPr>
          </w:p>
        </w:tc>
        <w:tc>
          <w:tcPr>
            <w:tcW w:w="1011" w:type="dxa"/>
            <w:tcBorders>
              <w:top w:val="double" w:sz="4" w:space="0" w:color="auto"/>
              <w:left w:val="double" w:sz="4" w:space="0" w:color="auto"/>
              <w:bottom w:val="double" w:sz="4" w:space="0" w:color="auto"/>
              <w:right w:val="double" w:sz="4" w:space="0" w:color="auto"/>
            </w:tcBorders>
          </w:tcPr>
          <w:p w14:paraId="39DD1CEF" w14:textId="77777777" w:rsidR="006C5F65" w:rsidRPr="006C5F65" w:rsidRDefault="006C5F65" w:rsidP="006C5F65">
            <w:pPr>
              <w:rPr>
                <w:rFonts w:ascii="Calibri" w:eastAsia="Times New Roman" w:hAnsi="Calibri" w:cs="Calibri"/>
                <w:b/>
                <w:bCs/>
                <w:sz w:val="20"/>
                <w:szCs w:val="20"/>
                <w:lang w:eastAsia="en-GB"/>
              </w:rPr>
            </w:pPr>
            <w:r w:rsidRPr="006C5F65">
              <w:rPr>
                <w:rFonts w:ascii="Calibri" w:eastAsia="Times New Roman" w:hAnsi="Calibri" w:cs="Calibri"/>
                <w:b/>
                <w:bCs/>
                <w:sz w:val="20"/>
                <w:szCs w:val="20"/>
                <w:lang w:eastAsia="en-GB"/>
              </w:rPr>
              <w:t>Date of referral</w:t>
            </w:r>
          </w:p>
        </w:tc>
        <w:tc>
          <w:tcPr>
            <w:tcW w:w="2835" w:type="dxa"/>
            <w:gridSpan w:val="4"/>
            <w:tcBorders>
              <w:top w:val="double" w:sz="4" w:space="0" w:color="auto"/>
              <w:left w:val="double" w:sz="4" w:space="0" w:color="auto"/>
              <w:bottom w:val="double" w:sz="4" w:space="0" w:color="auto"/>
              <w:right w:val="double" w:sz="4" w:space="0" w:color="auto"/>
            </w:tcBorders>
            <w:shd w:val="clear" w:color="auto" w:fill="EAF1DD"/>
          </w:tcPr>
          <w:p w14:paraId="72ABC128" w14:textId="77777777" w:rsidR="006C5F65" w:rsidRPr="006C5F65" w:rsidRDefault="006C5F65" w:rsidP="006C5F65">
            <w:pPr>
              <w:rPr>
                <w:rFonts w:ascii="Calibri" w:eastAsia="Times New Roman" w:hAnsi="Calibri" w:cs="Calibri"/>
                <w:bCs/>
                <w:sz w:val="20"/>
                <w:szCs w:val="20"/>
                <w:lang w:eastAsia="en-GB"/>
              </w:rPr>
            </w:pPr>
          </w:p>
        </w:tc>
      </w:tr>
      <w:tr w:rsidR="00EA0EB6" w:rsidRPr="006C5F65" w14:paraId="06D0329A" w14:textId="77777777" w:rsidTr="006C5F65">
        <w:trPr>
          <w:trHeight w:val="316"/>
        </w:trPr>
        <w:tc>
          <w:tcPr>
            <w:tcW w:w="10333" w:type="dxa"/>
            <w:gridSpan w:val="11"/>
            <w:tcBorders>
              <w:top w:val="double" w:sz="4" w:space="0" w:color="auto"/>
              <w:left w:val="double" w:sz="4" w:space="0" w:color="auto"/>
              <w:bottom w:val="double" w:sz="4" w:space="0" w:color="auto"/>
              <w:right w:val="double" w:sz="4" w:space="0" w:color="auto"/>
            </w:tcBorders>
            <w:shd w:val="clear" w:color="auto" w:fill="C2D69B"/>
          </w:tcPr>
          <w:p w14:paraId="1620E3CF" w14:textId="77777777" w:rsidR="006C5F65" w:rsidRPr="006C5F65" w:rsidRDefault="006C5F65" w:rsidP="006C5F65">
            <w:pPr>
              <w:jc w:val="center"/>
              <w:rPr>
                <w:rFonts w:ascii="Calibri" w:eastAsia="Times New Roman" w:hAnsi="Calibri" w:cs="Calibri"/>
                <w:b/>
                <w:color w:val="000000"/>
                <w:sz w:val="28"/>
                <w:szCs w:val="28"/>
                <w:lang w:eastAsia="en-GB"/>
              </w:rPr>
            </w:pPr>
            <w:r w:rsidRPr="006C5F65">
              <w:rPr>
                <w:rFonts w:ascii="Calibri" w:eastAsia="Times New Roman" w:hAnsi="Calibri" w:cs="Calibri"/>
                <w:b/>
                <w:color w:val="000000"/>
                <w:sz w:val="28"/>
                <w:szCs w:val="28"/>
                <w:lang w:eastAsia="en-GB"/>
              </w:rPr>
              <w:t>Reason for referral</w:t>
            </w:r>
          </w:p>
        </w:tc>
      </w:tr>
      <w:tr w:rsidR="006C5F65" w:rsidRPr="006C5F65" w14:paraId="2249D672" w14:textId="77777777" w:rsidTr="006C5F65">
        <w:trPr>
          <w:trHeight w:val="316"/>
        </w:trPr>
        <w:tc>
          <w:tcPr>
            <w:tcW w:w="10333" w:type="dxa"/>
            <w:gridSpan w:val="11"/>
            <w:tcBorders>
              <w:top w:val="double" w:sz="4" w:space="0" w:color="auto"/>
              <w:left w:val="double" w:sz="4" w:space="0" w:color="auto"/>
              <w:bottom w:val="double" w:sz="4" w:space="0" w:color="auto"/>
              <w:right w:val="double" w:sz="4" w:space="0" w:color="auto"/>
            </w:tcBorders>
            <w:shd w:val="clear" w:color="auto" w:fill="auto"/>
          </w:tcPr>
          <w:p w14:paraId="7C31EC79" w14:textId="77777777" w:rsidR="006C5F65" w:rsidRPr="006C5F65" w:rsidRDefault="006C5F65" w:rsidP="006C5F65">
            <w:pPr>
              <w:rPr>
                <w:rFonts w:ascii="Calibri" w:eastAsia="Times New Roman" w:hAnsi="Calibri" w:cs="Calibri"/>
                <w:b/>
                <w:bCs/>
                <w:sz w:val="16"/>
                <w:szCs w:val="16"/>
                <w:lang w:eastAsia="en-GB"/>
              </w:rPr>
            </w:pPr>
            <w:r w:rsidRPr="006C5F65">
              <w:rPr>
                <w:rFonts w:ascii="Calibri" w:eastAsia="Times New Roman" w:hAnsi="Calibri" w:cs="Calibri"/>
                <w:b/>
                <w:bCs/>
                <w:lang w:eastAsia="en-GB"/>
              </w:rPr>
              <w:t xml:space="preserve">State the reason for referral to a part time alternative provision placement </w:t>
            </w:r>
            <w:r w:rsidRPr="006C5F65">
              <w:rPr>
                <w:rFonts w:ascii="Calibri" w:eastAsia="Times New Roman" w:hAnsi="Calibri" w:cs="Calibri"/>
                <w:b/>
                <w:bCs/>
                <w:sz w:val="18"/>
                <w:szCs w:val="18"/>
                <w:lang w:eastAsia="en-GB"/>
              </w:rPr>
              <w:t>(brief statement only, must complete commissioning agreement form with more specific, detailed targets)</w:t>
            </w:r>
          </w:p>
        </w:tc>
      </w:tr>
      <w:tr w:rsidR="00EA0EB6" w:rsidRPr="006C5F65" w14:paraId="6B455583" w14:textId="77777777" w:rsidTr="006C5F65">
        <w:trPr>
          <w:trHeight w:val="316"/>
        </w:trPr>
        <w:tc>
          <w:tcPr>
            <w:tcW w:w="10333" w:type="dxa"/>
            <w:gridSpan w:val="11"/>
            <w:tcBorders>
              <w:top w:val="double" w:sz="4" w:space="0" w:color="auto"/>
              <w:left w:val="double" w:sz="4" w:space="0" w:color="auto"/>
              <w:bottom w:val="double" w:sz="4" w:space="0" w:color="auto"/>
              <w:right w:val="double" w:sz="4" w:space="0" w:color="auto"/>
            </w:tcBorders>
            <w:shd w:val="clear" w:color="auto" w:fill="EAF1DD"/>
          </w:tcPr>
          <w:p w14:paraId="05B489E4" w14:textId="77777777" w:rsidR="006C5F65" w:rsidRPr="006C5F65" w:rsidRDefault="006C5F65" w:rsidP="006C5F65">
            <w:pPr>
              <w:rPr>
                <w:rFonts w:ascii="Calibri" w:eastAsia="Times New Roman" w:hAnsi="Calibri" w:cs="Calibri"/>
                <w:bCs/>
                <w:color w:val="000000"/>
                <w:sz w:val="20"/>
                <w:szCs w:val="20"/>
                <w:lang w:eastAsia="en-GB"/>
              </w:rPr>
            </w:pPr>
          </w:p>
          <w:p w14:paraId="7A1AA553" w14:textId="77777777" w:rsidR="006C5F65" w:rsidRPr="006C5F65" w:rsidRDefault="006C5F65" w:rsidP="006C5F65">
            <w:pPr>
              <w:rPr>
                <w:rFonts w:ascii="Calibri" w:eastAsia="Times New Roman" w:hAnsi="Calibri" w:cs="Calibri"/>
                <w:bCs/>
                <w:color w:val="000000"/>
                <w:sz w:val="20"/>
                <w:szCs w:val="20"/>
                <w:lang w:eastAsia="en-GB"/>
              </w:rPr>
            </w:pPr>
          </w:p>
        </w:tc>
      </w:tr>
      <w:tr w:rsidR="00EA0EB6" w:rsidRPr="006C5F65" w14:paraId="22A0B18C" w14:textId="77777777" w:rsidTr="006C5F65">
        <w:trPr>
          <w:trHeight w:val="316"/>
        </w:trPr>
        <w:tc>
          <w:tcPr>
            <w:tcW w:w="10333" w:type="dxa"/>
            <w:gridSpan w:val="11"/>
            <w:tcBorders>
              <w:top w:val="double" w:sz="4" w:space="0" w:color="auto"/>
              <w:left w:val="double" w:sz="4" w:space="0" w:color="auto"/>
              <w:bottom w:val="double" w:sz="4" w:space="0" w:color="auto"/>
              <w:right w:val="double" w:sz="4" w:space="0" w:color="auto"/>
            </w:tcBorders>
            <w:shd w:val="clear" w:color="auto" w:fill="C2D69B"/>
          </w:tcPr>
          <w:p w14:paraId="5DEE863D" w14:textId="77777777" w:rsidR="006C5F65" w:rsidRPr="006C5F65" w:rsidRDefault="006C5F65" w:rsidP="006C5F65">
            <w:pPr>
              <w:jc w:val="center"/>
              <w:rPr>
                <w:rFonts w:ascii="Calibri" w:eastAsia="Times New Roman" w:hAnsi="Calibri" w:cs="Calibri"/>
                <w:b/>
                <w:color w:val="000000"/>
                <w:sz w:val="28"/>
                <w:szCs w:val="28"/>
                <w:lang w:eastAsia="en-GB"/>
              </w:rPr>
            </w:pPr>
            <w:r w:rsidRPr="006C5F65">
              <w:rPr>
                <w:rFonts w:ascii="Calibri" w:eastAsia="Times New Roman" w:hAnsi="Calibri" w:cs="Calibri"/>
                <w:b/>
                <w:color w:val="000000"/>
                <w:sz w:val="28"/>
                <w:szCs w:val="28"/>
                <w:lang w:eastAsia="en-GB"/>
              </w:rPr>
              <w:t>Attendance</w:t>
            </w:r>
          </w:p>
        </w:tc>
      </w:tr>
      <w:tr w:rsidR="006C5F65" w:rsidRPr="006C5F65" w14:paraId="595234C8" w14:textId="77777777" w:rsidTr="006C5F65">
        <w:tc>
          <w:tcPr>
            <w:tcW w:w="10333" w:type="dxa"/>
            <w:gridSpan w:val="11"/>
            <w:tcBorders>
              <w:top w:val="double" w:sz="4" w:space="0" w:color="auto"/>
              <w:left w:val="double" w:sz="4" w:space="0" w:color="auto"/>
              <w:bottom w:val="double" w:sz="4" w:space="0" w:color="auto"/>
              <w:right w:val="double" w:sz="4" w:space="0" w:color="auto"/>
            </w:tcBorders>
            <w:shd w:val="clear" w:color="auto" w:fill="auto"/>
          </w:tcPr>
          <w:p w14:paraId="09C8041B" w14:textId="77777777" w:rsidR="006C5F65" w:rsidRPr="006C5F65" w:rsidRDefault="006C5F65" w:rsidP="006C5F65">
            <w:pPr>
              <w:rPr>
                <w:rFonts w:ascii="Calibri" w:eastAsia="Times New Roman" w:hAnsi="Calibri" w:cs="Calibri"/>
                <w:b/>
                <w:bCs/>
                <w:sz w:val="20"/>
                <w:szCs w:val="20"/>
                <w:lang w:eastAsia="en-GB"/>
              </w:rPr>
            </w:pPr>
            <w:r w:rsidRPr="006C5F65">
              <w:rPr>
                <w:rFonts w:ascii="Calibri" w:eastAsia="Times New Roman" w:hAnsi="Calibri" w:cs="Calibri"/>
                <w:b/>
                <w:bCs/>
                <w:sz w:val="20"/>
                <w:szCs w:val="20"/>
                <w:lang w:eastAsia="en-GB"/>
              </w:rPr>
              <w:t>Provide current and previous two years percentage attendance below. Summarise any factors that affect attendance.</w:t>
            </w:r>
          </w:p>
        </w:tc>
      </w:tr>
      <w:tr w:rsidR="00EA0EB6" w:rsidRPr="006C5F65" w14:paraId="3FFA8815" w14:textId="77777777" w:rsidTr="006C5F65">
        <w:tc>
          <w:tcPr>
            <w:tcW w:w="10333" w:type="dxa"/>
            <w:gridSpan w:val="11"/>
            <w:tcBorders>
              <w:top w:val="double" w:sz="4" w:space="0" w:color="auto"/>
              <w:left w:val="double" w:sz="4" w:space="0" w:color="auto"/>
              <w:bottom w:val="double" w:sz="4" w:space="0" w:color="auto"/>
              <w:right w:val="double" w:sz="4" w:space="0" w:color="auto"/>
            </w:tcBorders>
            <w:shd w:val="clear" w:color="auto" w:fill="EAF1DD"/>
          </w:tcPr>
          <w:p w14:paraId="41BFC69B" w14:textId="77777777" w:rsidR="006C5F65" w:rsidRPr="006C5F65" w:rsidRDefault="006C5F65" w:rsidP="006C5F65">
            <w:pPr>
              <w:rPr>
                <w:rFonts w:ascii="Calibri" w:eastAsia="Times New Roman" w:hAnsi="Calibri" w:cs="Calibri"/>
                <w:b/>
                <w:bCs/>
                <w:sz w:val="20"/>
                <w:szCs w:val="20"/>
                <w:lang w:eastAsia="en-GB"/>
              </w:rPr>
            </w:pPr>
          </w:p>
          <w:p w14:paraId="7532FC00" w14:textId="77777777" w:rsidR="006C5F65" w:rsidRPr="006C5F65" w:rsidRDefault="006C5F65" w:rsidP="006C5F65">
            <w:pPr>
              <w:rPr>
                <w:rFonts w:ascii="Calibri" w:eastAsia="Times New Roman" w:hAnsi="Calibri" w:cs="Calibri"/>
                <w:b/>
                <w:bCs/>
                <w:sz w:val="20"/>
                <w:szCs w:val="20"/>
                <w:lang w:eastAsia="en-GB"/>
              </w:rPr>
            </w:pPr>
          </w:p>
        </w:tc>
      </w:tr>
      <w:tr w:rsidR="00EA0EB6" w:rsidRPr="006C5F65" w14:paraId="1D115D77" w14:textId="77777777" w:rsidTr="006C5F65">
        <w:tc>
          <w:tcPr>
            <w:tcW w:w="10333" w:type="dxa"/>
            <w:gridSpan w:val="11"/>
            <w:tcBorders>
              <w:top w:val="double" w:sz="4" w:space="0" w:color="auto"/>
              <w:left w:val="double" w:sz="4" w:space="0" w:color="auto"/>
              <w:bottom w:val="double" w:sz="4" w:space="0" w:color="auto"/>
              <w:right w:val="double" w:sz="4" w:space="0" w:color="auto"/>
            </w:tcBorders>
            <w:shd w:val="clear" w:color="auto" w:fill="C2D69B"/>
          </w:tcPr>
          <w:p w14:paraId="09435FAE" w14:textId="77777777" w:rsidR="006C5F65" w:rsidRPr="006C5F65" w:rsidRDefault="006C5F65" w:rsidP="006C5F65">
            <w:pPr>
              <w:jc w:val="center"/>
              <w:rPr>
                <w:rFonts w:ascii="Calibri" w:eastAsia="Times New Roman" w:hAnsi="Calibri" w:cs="Calibri"/>
                <w:b/>
                <w:bCs/>
                <w:sz w:val="28"/>
                <w:szCs w:val="28"/>
                <w:lang w:eastAsia="en-GB"/>
              </w:rPr>
            </w:pPr>
            <w:r w:rsidRPr="006C5F65">
              <w:rPr>
                <w:rFonts w:ascii="Calibri" w:eastAsia="Times New Roman" w:hAnsi="Calibri" w:cs="Calibri"/>
                <w:b/>
                <w:bCs/>
                <w:sz w:val="28"/>
                <w:szCs w:val="28"/>
                <w:lang w:eastAsia="en-GB"/>
              </w:rPr>
              <w:t>School contact details</w:t>
            </w:r>
          </w:p>
          <w:p w14:paraId="78BA45B6" w14:textId="77777777" w:rsidR="006C5F65" w:rsidRPr="006C5F65" w:rsidRDefault="006C5F65" w:rsidP="006C5F65">
            <w:pPr>
              <w:jc w:val="center"/>
              <w:rPr>
                <w:rFonts w:ascii="Calibri" w:eastAsia="Times New Roman" w:hAnsi="Calibri" w:cs="Calibri"/>
                <w:b/>
                <w:bCs/>
                <w:sz w:val="20"/>
                <w:szCs w:val="20"/>
                <w:lang w:eastAsia="en-GB"/>
              </w:rPr>
            </w:pPr>
            <w:r w:rsidRPr="006C5F65">
              <w:rPr>
                <w:rFonts w:ascii="Calibri" w:eastAsia="Times New Roman" w:hAnsi="Calibri" w:cs="Calibri"/>
                <w:bCs/>
                <w:lang w:eastAsia="en-GB"/>
              </w:rPr>
              <w:t>Include: full name, position, email</w:t>
            </w:r>
          </w:p>
        </w:tc>
      </w:tr>
      <w:tr w:rsidR="006C5F65" w:rsidRPr="006C5F65" w14:paraId="65A8499D" w14:textId="77777777" w:rsidTr="006C5F65">
        <w:trPr>
          <w:trHeight w:val="486"/>
        </w:trPr>
        <w:tc>
          <w:tcPr>
            <w:tcW w:w="2685" w:type="dxa"/>
            <w:gridSpan w:val="2"/>
            <w:tcBorders>
              <w:top w:val="double" w:sz="4" w:space="0" w:color="auto"/>
              <w:left w:val="double" w:sz="4" w:space="0" w:color="auto"/>
              <w:bottom w:val="double" w:sz="4" w:space="0" w:color="auto"/>
              <w:right w:val="double" w:sz="4" w:space="0" w:color="auto"/>
            </w:tcBorders>
            <w:shd w:val="clear" w:color="auto" w:fill="FFFFFF"/>
          </w:tcPr>
          <w:p w14:paraId="3E3B6BEE" w14:textId="77777777" w:rsidR="006C5F65" w:rsidRPr="006C5F65" w:rsidRDefault="006C5F65" w:rsidP="006C5F65">
            <w:pPr>
              <w:rPr>
                <w:rFonts w:ascii="Calibri" w:eastAsia="Times New Roman" w:hAnsi="Calibri" w:cs="Calibri"/>
                <w:b/>
                <w:bCs/>
                <w:sz w:val="20"/>
                <w:szCs w:val="20"/>
                <w:lang w:eastAsia="en-GB"/>
              </w:rPr>
            </w:pPr>
            <w:r w:rsidRPr="006C5F65">
              <w:rPr>
                <w:rFonts w:ascii="Calibri" w:eastAsia="Times New Roman" w:hAnsi="Calibri" w:cs="Calibri"/>
                <w:b/>
                <w:bCs/>
                <w:sz w:val="20"/>
                <w:szCs w:val="20"/>
                <w:lang w:eastAsia="en-GB"/>
              </w:rPr>
              <w:t>Main contact for placement</w:t>
            </w:r>
          </w:p>
        </w:tc>
        <w:tc>
          <w:tcPr>
            <w:tcW w:w="2685" w:type="dxa"/>
            <w:gridSpan w:val="3"/>
            <w:tcBorders>
              <w:top w:val="double" w:sz="4" w:space="0" w:color="auto"/>
              <w:left w:val="double" w:sz="4" w:space="0" w:color="auto"/>
              <w:bottom w:val="double" w:sz="4" w:space="0" w:color="auto"/>
              <w:right w:val="double" w:sz="4" w:space="0" w:color="auto"/>
            </w:tcBorders>
            <w:shd w:val="clear" w:color="auto" w:fill="EAF1DD"/>
          </w:tcPr>
          <w:p w14:paraId="08A8712A" w14:textId="77777777" w:rsidR="006C5F65" w:rsidRPr="006C5F65" w:rsidRDefault="006C5F65" w:rsidP="006C5F65">
            <w:pPr>
              <w:rPr>
                <w:rFonts w:ascii="Calibri" w:eastAsia="Times New Roman" w:hAnsi="Calibri" w:cs="Calibri"/>
                <w:sz w:val="20"/>
                <w:szCs w:val="20"/>
                <w:lang w:eastAsia="en-GB"/>
              </w:rPr>
            </w:pPr>
          </w:p>
        </w:tc>
        <w:tc>
          <w:tcPr>
            <w:tcW w:w="2685" w:type="dxa"/>
            <w:gridSpan w:val="3"/>
            <w:tcBorders>
              <w:top w:val="double" w:sz="4" w:space="0" w:color="auto"/>
              <w:left w:val="double" w:sz="4" w:space="0" w:color="auto"/>
              <w:bottom w:val="double" w:sz="4" w:space="0" w:color="auto"/>
              <w:right w:val="double" w:sz="4" w:space="0" w:color="auto"/>
            </w:tcBorders>
            <w:shd w:val="clear" w:color="auto" w:fill="FFFFFF"/>
          </w:tcPr>
          <w:p w14:paraId="410A1AB8" w14:textId="77777777" w:rsidR="006C5F65" w:rsidRPr="006C5F65" w:rsidRDefault="006C5F65" w:rsidP="006C5F65">
            <w:pPr>
              <w:rPr>
                <w:rFonts w:ascii="Calibri" w:eastAsia="Times New Roman" w:hAnsi="Calibri" w:cs="Calibri"/>
                <w:b/>
                <w:bCs/>
                <w:sz w:val="20"/>
                <w:szCs w:val="20"/>
                <w:lang w:eastAsia="en-GB"/>
              </w:rPr>
            </w:pPr>
            <w:r w:rsidRPr="006C5F65">
              <w:rPr>
                <w:rFonts w:ascii="Calibri" w:eastAsia="Times New Roman" w:hAnsi="Calibri" w:cs="Calibri"/>
                <w:b/>
                <w:bCs/>
                <w:sz w:val="20"/>
                <w:szCs w:val="20"/>
                <w:lang w:eastAsia="en-GB"/>
              </w:rPr>
              <w:t>Attendance contact</w:t>
            </w:r>
          </w:p>
        </w:tc>
        <w:tc>
          <w:tcPr>
            <w:tcW w:w="2278" w:type="dxa"/>
            <w:gridSpan w:val="3"/>
            <w:tcBorders>
              <w:top w:val="double" w:sz="4" w:space="0" w:color="auto"/>
              <w:left w:val="double" w:sz="4" w:space="0" w:color="auto"/>
              <w:bottom w:val="double" w:sz="4" w:space="0" w:color="auto"/>
              <w:right w:val="double" w:sz="4" w:space="0" w:color="auto"/>
            </w:tcBorders>
            <w:shd w:val="clear" w:color="auto" w:fill="EAF1DD"/>
          </w:tcPr>
          <w:p w14:paraId="3BAFE31B" w14:textId="77777777" w:rsidR="006C5F65" w:rsidRPr="006C5F65" w:rsidRDefault="006C5F65" w:rsidP="006C5F65">
            <w:pPr>
              <w:rPr>
                <w:rFonts w:ascii="Calibri" w:eastAsia="Times New Roman" w:hAnsi="Calibri" w:cs="Calibri"/>
                <w:sz w:val="20"/>
                <w:szCs w:val="20"/>
                <w:lang w:eastAsia="en-GB"/>
              </w:rPr>
            </w:pPr>
          </w:p>
        </w:tc>
      </w:tr>
      <w:tr w:rsidR="006C5F65" w:rsidRPr="006C5F65" w14:paraId="67A14072" w14:textId="77777777" w:rsidTr="006C5F65">
        <w:trPr>
          <w:trHeight w:val="398"/>
        </w:trPr>
        <w:tc>
          <w:tcPr>
            <w:tcW w:w="2685" w:type="dxa"/>
            <w:gridSpan w:val="2"/>
            <w:tcBorders>
              <w:top w:val="double" w:sz="4" w:space="0" w:color="auto"/>
              <w:left w:val="double" w:sz="4" w:space="0" w:color="auto"/>
              <w:bottom w:val="double" w:sz="4" w:space="0" w:color="auto"/>
              <w:right w:val="double" w:sz="4" w:space="0" w:color="auto"/>
            </w:tcBorders>
            <w:shd w:val="clear" w:color="auto" w:fill="FFFFFF"/>
          </w:tcPr>
          <w:p w14:paraId="041CFED4" w14:textId="77777777" w:rsidR="006C5F65" w:rsidRPr="006C5F65" w:rsidRDefault="006C5F65" w:rsidP="006C5F65">
            <w:pPr>
              <w:rPr>
                <w:rFonts w:ascii="Calibri" w:eastAsia="Times New Roman" w:hAnsi="Calibri" w:cs="Calibri"/>
                <w:b/>
                <w:bCs/>
                <w:sz w:val="20"/>
                <w:szCs w:val="20"/>
                <w:lang w:eastAsia="en-GB"/>
              </w:rPr>
            </w:pPr>
            <w:r w:rsidRPr="006C5F65">
              <w:rPr>
                <w:rFonts w:ascii="Calibri" w:eastAsia="Times New Roman" w:hAnsi="Calibri" w:cs="Calibri"/>
                <w:b/>
                <w:bCs/>
                <w:sz w:val="20"/>
                <w:szCs w:val="20"/>
                <w:lang w:eastAsia="en-GB"/>
              </w:rPr>
              <w:t>DSL</w:t>
            </w:r>
          </w:p>
        </w:tc>
        <w:tc>
          <w:tcPr>
            <w:tcW w:w="2685" w:type="dxa"/>
            <w:gridSpan w:val="3"/>
            <w:tcBorders>
              <w:top w:val="double" w:sz="4" w:space="0" w:color="auto"/>
              <w:left w:val="double" w:sz="4" w:space="0" w:color="auto"/>
              <w:bottom w:val="double" w:sz="4" w:space="0" w:color="auto"/>
              <w:right w:val="double" w:sz="4" w:space="0" w:color="auto"/>
            </w:tcBorders>
            <w:shd w:val="clear" w:color="auto" w:fill="EAF1DD"/>
          </w:tcPr>
          <w:p w14:paraId="6768C8FB" w14:textId="77777777" w:rsidR="006C5F65" w:rsidRPr="006C5F65" w:rsidRDefault="006C5F65" w:rsidP="006C5F65">
            <w:pPr>
              <w:rPr>
                <w:rFonts w:ascii="Calibri" w:eastAsia="Times New Roman" w:hAnsi="Calibri" w:cs="Calibri"/>
                <w:sz w:val="20"/>
                <w:szCs w:val="20"/>
                <w:lang w:eastAsia="en-GB"/>
              </w:rPr>
            </w:pPr>
          </w:p>
        </w:tc>
        <w:tc>
          <w:tcPr>
            <w:tcW w:w="2685" w:type="dxa"/>
            <w:gridSpan w:val="3"/>
            <w:tcBorders>
              <w:top w:val="double" w:sz="4" w:space="0" w:color="auto"/>
              <w:left w:val="double" w:sz="4" w:space="0" w:color="auto"/>
              <w:bottom w:val="double" w:sz="4" w:space="0" w:color="auto"/>
              <w:right w:val="double" w:sz="4" w:space="0" w:color="auto"/>
            </w:tcBorders>
            <w:shd w:val="clear" w:color="auto" w:fill="FFFFFF"/>
          </w:tcPr>
          <w:p w14:paraId="39F32757" w14:textId="77777777" w:rsidR="006C5F65" w:rsidRPr="006C5F65" w:rsidRDefault="006C5F65" w:rsidP="006C5F65">
            <w:pPr>
              <w:rPr>
                <w:rFonts w:ascii="Calibri" w:eastAsia="Times New Roman" w:hAnsi="Calibri" w:cs="Calibri"/>
                <w:b/>
                <w:bCs/>
                <w:sz w:val="20"/>
                <w:szCs w:val="20"/>
                <w:lang w:eastAsia="en-GB"/>
              </w:rPr>
            </w:pPr>
            <w:r w:rsidRPr="006C5F65">
              <w:rPr>
                <w:rFonts w:ascii="Calibri" w:eastAsia="Times New Roman" w:hAnsi="Calibri" w:cs="Calibri"/>
                <w:b/>
                <w:bCs/>
                <w:sz w:val="20"/>
                <w:szCs w:val="20"/>
                <w:lang w:eastAsia="en-GB"/>
              </w:rPr>
              <w:t>SENCO</w:t>
            </w:r>
          </w:p>
        </w:tc>
        <w:tc>
          <w:tcPr>
            <w:tcW w:w="2278" w:type="dxa"/>
            <w:gridSpan w:val="3"/>
            <w:tcBorders>
              <w:top w:val="double" w:sz="4" w:space="0" w:color="auto"/>
              <w:left w:val="double" w:sz="4" w:space="0" w:color="auto"/>
              <w:bottom w:val="double" w:sz="4" w:space="0" w:color="auto"/>
              <w:right w:val="double" w:sz="4" w:space="0" w:color="auto"/>
            </w:tcBorders>
            <w:shd w:val="clear" w:color="auto" w:fill="EAF1DD"/>
          </w:tcPr>
          <w:p w14:paraId="40390C7F" w14:textId="77777777" w:rsidR="006C5F65" w:rsidRPr="006C5F65" w:rsidRDefault="006C5F65" w:rsidP="006C5F65">
            <w:pPr>
              <w:rPr>
                <w:rFonts w:ascii="Calibri" w:eastAsia="Times New Roman" w:hAnsi="Calibri" w:cs="Calibri"/>
                <w:sz w:val="20"/>
                <w:szCs w:val="20"/>
                <w:lang w:eastAsia="en-GB"/>
              </w:rPr>
            </w:pPr>
          </w:p>
        </w:tc>
      </w:tr>
      <w:tr w:rsidR="006C5F65" w:rsidRPr="006C5F65" w14:paraId="26408D5D" w14:textId="77777777" w:rsidTr="006C5F65">
        <w:trPr>
          <w:trHeight w:val="401"/>
        </w:trPr>
        <w:tc>
          <w:tcPr>
            <w:tcW w:w="2685" w:type="dxa"/>
            <w:gridSpan w:val="2"/>
            <w:tcBorders>
              <w:top w:val="double" w:sz="4" w:space="0" w:color="auto"/>
              <w:left w:val="double" w:sz="4" w:space="0" w:color="auto"/>
              <w:bottom w:val="double" w:sz="4" w:space="0" w:color="auto"/>
              <w:right w:val="double" w:sz="4" w:space="0" w:color="auto"/>
            </w:tcBorders>
            <w:shd w:val="clear" w:color="auto" w:fill="FFFFFF"/>
          </w:tcPr>
          <w:p w14:paraId="30324D3A" w14:textId="77777777" w:rsidR="006C5F65" w:rsidRPr="006C5F65" w:rsidRDefault="006C5F65" w:rsidP="006C5F65">
            <w:pPr>
              <w:rPr>
                <w:rFonts w:ascii="Calibri" w:eastAsia="Times New Roman" w:hAnsi="Calibri" w:cs="Calibri"/>
                <w:b/>
                <w:bCs/>
                <w:sz w:val="20"/>
                <w:szCs w:val="20"/>
                <w:lang w:eastAsia="en-GB"/>
              </w:rPr>
            </w:pPr>
            <w:r w:rsidRPr="006C5F65">
              <w:rPr>
                <w:rFonts w:ascii="Calibri" w:eastAsia="Times New Roman" w:hAnsi="Calibri" w:cs="Calibri"/>
                <w:b/>
                <w:bCs/>
                <w:sz w:val="20"/>
                <w:szCs w:val="20"/>
                <w:lang w:eastAsia="en-GB"/>
              </w:rPr>
              <w:t>Other contact</w:t>
            </w:r>
          </w:p>
        </w:tc>
        <w:tc>
          <w:tcPr>
            <w:tcW w:w="2685" w:type="dxa"/>
            <w:gridSpan w:val="3"/>
            <w:tcBorders>
              <w:top w:val="double" w:sz="4" w:space="0" w:color="auto"/>
              <w:left w:val="double" w:sz="4" w:space="0" w:color="auto"/>
              <w:bottom w:val="double" w:sz="4" w:space="0" w:color="auto"/>
              <w:right w:val="double" w:sz="4" w:space="0" w:color="auto"/>
            </w:tcBorders>
            <w:shd w:val="clear" w:color="auto" w:fill="EAF1DD"/>
          </w:tcPr>
          <w:p w14:paraId="14C96E8F" w14:textId="77777777" w:rsidR="006C5F65" w:rsidRPr="006C5F65" w:rsidRDefault="006C5F65" w:rsidP="006C5F65">
            <w:pPr>
              <w:rPr>
                <w:rFonts w:ascii="Calibri" w:eastAsia="Times New Roman" w:hAnsi="Calibri" w:cs="Calibri"/>
                <w:sz w:val="20"/>
                <w:szCs w:val="20"/>
                <w:lang w:eastAsia="en-GB"/>
              </w:rPr>
            </w:pPr>
          </w:p>
        </w:tc>
        <w:tc>
          <w:tcPr>
            <w:tcW w:w="2685" w:type="dxa"/>
            <w:gridSpan w:val="3"/>
            <w:tcBorders>
              <w:top w:val="double" w:sz="4" w:space="0" w:color="auto"/>
              <w:left w:val="double" w:sz="4" w:space="0" w:color="auto"/>
              <w:bottom w:val="double" w:sz="4" w:space="0" w:color="auto"/>
              <w:right w:val="double" w:sz="4" w:space="0" w:color="auto"/>
            </w:tcBorders>
            <w:shd w:val="clear" w:color="auto" w:fill="FFFFFF"/>
          </w:tcPr>
          <w:p w14:paraId="0EA3182D" w14:textId="77777777" w:rsidR="006C5F65" w:rsidRPr="006C5F65" w:rsidRDefault="006C5F65" w:rsidP="006C5F65">
            <w:pPr>
              <w:rPr>
                <w:rFonts w:ascii="Calibri" w:eastAsia="Times New Roman" w:hAnsi="Calibri" w:cs="Calibri"/>
                <w:b/>
                <w:bCs/>
                <w:sz w:val="20"/>
                <w:szCs w:val="20"/>
                <w:lang w:eastAsia="en-GB"/>
              </w:rPr>
            </w:pPr>
            <w:r w:rsidRPr="006C5F65">
              <w:rPr>
                <w:rFonts w:ascii="Calibri" w:eastAsia="Times New Roman" w:hAnsi="Calibri" w:cs="Calibri"/>
                <w:b/>
                <w:bCs/>
                <w:sz w:val="20"/>
                <w:szCs w:val="20"/>
                <w:lang w:eastAsia="en-GB"/>
              </w:rPr>
              <w:t>Other contact</w:t>
            </w:r>
          </w:p>
        </w:tc>
        <w:tc>
          <w:tcPr>
            <w:tcW w:w="2278" w:type="dxa"/>
            <w:gridSpan w:val="3"/>
            <w:tcBorders>
              <w:top w:val="double" w:sz="4" w:space="0" w:color="auto"/>
              <w:left w:val="double" w:sz="4" w:space="0" w:color="auto"/>
              <w:bottom w:val="double" w:sz="4" w:space="0" w:color="auto"/>
              <w:right w:val="double" w:sz="4" w:space="0" w:color="auto"/>
            </w:tcBorders>
            <w:shd w:val="clear" w:color="auto" w:fill="EAF1DD"/>
          </w:tcPr>
          <w:p w14:paraId="21E340FA" w14:textId="77777777" w:rsidR="006C5F65" w:rsidRPr="006C5F65" w:rsidRDefault="006C5F65" w:rsidP="006C5F65">
            <w:pPr>
              <w:rPr>
                <w:rFonts w:ascii="Calibri" w:eastAsia="Times New Roman" w:hAnsi="Calibri" w:cs="Calibri"/>
                <w:sz w:val="20"/>
                <w:szCs w:val="20"/>
                <w:lang w:eastAsia="en-GB"/>
              </w:rPr>
            </w:pPr>
          </w:p>
        </w:tc>
      </w:tr>
      <w:tr w:rsidR="00EA0EB6" w:rsidRPr="006C5F65" w14:paraId="504FB360" w14:textId="77777777" w:rsidTr="006C5F65">
        <w:trPr>
          <w:trHeight w:val="449"/>
        </w:trPr>
        <w:tc>
          <w:tcPr>
            <w:tcW w:w="10333" w:type="dxa"/>
            <w:gridSpan w:val="11"/>
            <w:tcBorders>
              <w:top w:val="double" w:sz="4" w:space="0" w:color="auto"/>
              <w:left w:val="double" w:sz="4" w:space="0" w:color="auto"/>
              <w:bottom w:val="double" w:sz="4" w:space="0" w:color="auto"/>
              <w:right w:val="double" w:sz="4" w:space="0" w:color="auto"/>
            </w:tcBorders>
            <w:shd w:val="clear" w:color="auto" w:fill="C2D69B"/>
          </w:tcPr>
          <w:p w14:paraId="157BFAC2" w14:textId="77777777" w:rsidR="006C5F65" w:rsidRPr="006C5F65" w:rsidRDefault="006C5F65" w:rsidP="006C5F65">
            <w:pPr>
              <w:jc w:val="center"/>
              <w:rPr>
                <w:rFonts w:ascii="Calibri" w:eastAsia="Times New Roman" w:hAnsi="Calibri" w:cs="Calibri"/>
                <w:b/>
                <w:bCs/>
                <w:sz w:val="28"/>
                <w:szCs w:val="28"/>
                <w:lang w:eastAsia="en-GB"/>
              </w:rPr>
            </w:pPr>
            <w:r w:rsidRPr="006C5F65">
              <w:rPr>
                <w:rFonts w:ascii="Calibri" w:eastAsia="Times New Roman" w:hAnsi="Calibri" w:cs="Calibri"/>
                <w:b/>
                <w:bCs/>
                <w:sz w:val="28"/>
                <w:szCs w:val="28"/>
                <w:lang w:eastAsia="en-GB"/>
              </w:rPr>
              <w:t>Parent/carer details</w:t>
            </w:r>
          </w:p>
        </w:tc>
      </w:tr>
      <w:tr w:rsidR="00EA0EB6" w:rsidRPr="006C5F65" w14:paraId="7BDBE1C2" w14:textId="77777777" w:rsidTr="006C5F65">
        <w:trPr>
          <w:trHeight w:val="544"/>
        </w:trPr>
        <w:tc>
          <w:tcPr>
            <w:tcW w:w="10333" w:type="dxa"/>
            <w:gridSpan w:val="11"/>
            <w:tcBorders>
              <w:top w:val="double" w:sz="4" w:space="0" w:color="auto"/>
              <w:left w:val="double" w:sz="4" w:space="0" w:color="auto"/>
              <w:bottom w:val="double" w:sz="4" w:space="0" w:color="auto"/>
              <w:right w:val="double" w:sz="4" w:space="0" w:color="auto"/>
            </w:tcBorders>
            <w:shd w:val="clear" w:color="auto" w:fill="8DB3E2"/>
          </w:tcPr>
          <w:tbl>
            <w:tblPr>
              <w:tblStyle w:val="TableGrid"/>
              <w:tblpPr w:leftFromText="181" w:rightFromText="181" w:vertAnchor="text" w:horzAnchor="margin" w:tblpY="1"/>
              <w:tblW w:w="10740" w:type="dxa"/>
              <w:tblLayout w:type="fixed"/>
              <w:tblLook w:val="04A0" w:firstRow="1" w:lastRow="0" w:firstColumn="1" w:lastColumn="0" w:noHBand="0" w:noVBand="1"/>
            </w:tblPr>
            <w:tblGrid>
              <w:gridCol w:w="1828"/>
              <w:gridCol w:w="1985"/>
              <w:gridCol w:w="1115"/>
              <w:gridCol w:w="1559"/>
              <w:gridCol w:w="2003"/>
              <w:gridCol w:w="2250"/>
            </w:tblGrid>
            <w:tr w:rsidR="006C5F65" w:rsidRPr="006C5F65" w14:paraId="53A43493" w14:textId="77777777" w:rsidTr="006C5F65">
              <w:tc>
                <w:tcPr>
                  <w:tcW w:w="1828" w:type="dxa"/>
                  <w:tcBorders>
                    <w:top w:val="double" w:sz="4" w:space="0" w:color="auto"/>
                    <w:left w:val="double" w:sz="4" w:space="0" w:color="auto"/>
                    <w:bottom w:val="double" w:sz="4" w:space="0" w:color="auto"/>
                    <w:right w:val="double" w:sz="4" w:space="0" w:color="auto"/>
                  </w:tcBorders>
                  <w:shd w:val="clear" w:color="auto" w:fill="F2F2F2"/>
                </w:tcPr>
                <w:p w14:paraId="1CA14DFB" w14:textId="77777777" w:rsidR="006C5F65" w:rsidRPr="006C5F65" w:rsidRDefault="006C5F65" w:rsidP="006C5F65">
                  <w:pPr>
                    <w:rPr>
                      <w:rFonts w:ascii="Calibri" w:eastAsia="Times New Roman" w:hAnsi="Calibri" w:cs="Calibri"/>
                      <w:b/>
                      <w:bCs/>
                      <w:sz w:val="20"/>
                      <w:szCs w:val="20"/>
                      <w:lang w:eastAsia="en-GB"/>
                    </w:rPr>
                  </w:pPr>
                  <w:r w:rsidRPr="006C5F65">
                    <w:rPr>
                      <w:rFonts w:ascii="Calibri" w:eastAsia="Times New Roman" w:hAnsi="Calibri" w:cs="Calibri"/>
                      <w:b/>
                      <w:bCs/>
                      <w:sz w:val="20"/>
                      <w:szCs w:val="20"/>
                      <w:lang w:eastAsia="en-GB"/>
                    </w:rPr>
                    <w:t>First parent/carer name in full</w:t>
                  </w:r>
                </w:p>
              </w:tc>
              <w:tc>
                <w:tcPr>
                  <w:tcW w:w="1985" w:type="dxa"/>
                  <w:tcBorders>
                    <w:top w:val="double" w:sz="4" w:space="0" w:color="auto"/>
                    <w:left w:val="double" w:sz="4" w:space="0" w:color="auto"/>
                    <w:bottom w:val="double" w:sz="4" w:space="0" w:color="auto"/>
                    <w:right w:val="double" w:sz="4" w:space="0" w:color="auto"/>
                  </w:tcBorders>
                  <w:shd w:val="clear" w:color="auto" w:fill="EAF1DD"/>
                </w:tcPr>
                <w:p w14:paraId="7339636F" w14:textId="77777777" w:rsidR="006C5F65" w:rsidRPr="006C5F65" w:rsidRDefault="006C5F65" w:rsidP="006C5F65">
                  <w:pPr>
                    <w:jc w:val="both"/>
                    <w:rPr>
                      <w:rFonts w:ascii="Calibri" w:eastAsia="Times New Roman" w:hAnsi="Calibri" w:cs="Calibri"/>
                      <w:sz w:val="20"/>
                      <w:szCs w:val="20"/>
                      <w:lang w:eastAsia="en-GB"/>
                    </w:rPr>
                  </w:pPr>
                </w:p>
              </w:tc>
              <w:tc>
                <w:tcPr>
                  <w:tcW w:w="1115" w:type="dxa"/>
                  <w:tcBorders>
                    <w:top w:val="double" w:sz="4" w:space="0" w:color="auto"/>
                    <w:left w:val="double" w:sz="4" w:space="0" w:color="auto"/>
                    <w:bottom w:val="double" w:sz="4" w:space="0" w:color="auto"/>
                    <w:right w:val="double" w:sz="4" w:space="0" w:color="auto"/>
                  </w:tcBorders>
                  <w:shd w:val="clear" w:color="auto" w:fill="FFFFFF"/>
                </w:tcPr>
                <w:p w14:paraId="7BA87D93" w14:textId="77777777" w:rsidR="006C5F65" w:rsidRPr="006C5F65" w:rsidRDefault="006C5F65" w:rsidP="006C5F65">
                  <w:pPr>
                    <w:jc w:val="both"/>
                    <w:rPr>
                      <w:rFonts w:ascii="Calibri" w:eastAsia="Times New Roman" w:hAnsi="Calibri" w:cs="Calibri"/>
                      <w:b/>
                      <w:bCs/>
                      <w:sz w:val="20"/>
                      <w:szCs w:val="20"/>
                      <w:lang w:eastAsia="en-GB"/>
                    </w:rPr>
                  </w:pPr>
                  <w:r w:rsidRPr="006C5F65">
                    <w:rPr>
                      <w:rFonts w:ascii="Calibri" w:eastAsia="Times New Roman" w:hAnsi="Calibri" w:cs="Calibri"/>
                      <w:b/>
                      <w:bCs/>
                      <w:sz w:val="20"/>
                      <w:szCs w:val="20"/>
                      <w:lang w:eastAsia="en-GB"/>
                    </w:rPr>
                    <w:t>Relation to pupil</w:t>
                  </w:r>
                </w:p>
              </w:tc>
              <w:tc>
                <w:tcPr>
                  <w:tcW w:w="1559" w:type="dxa"/>
                  <w:tcBorders>
                    <w:top w:val="double" w:sz="4" w:space="0" w:color="auto"/>
                    <w:left w:val="double" w:sz="4" w:space="0" w:color="auto"/>
                    <w:bottom w:val="double" w:sz="4" w:space="0" w:color="auto"/>
                    <w:right w:val="double" w:sz="4" w:space="0" w:color="auto"/>
                  </w:tcBorders>
                  <w:shd w:val="clear" w:color="auto" w:fill="EAF1DD"/>
                </w:tcPr>
                <w:p w14:paraId="09E6721B" w14:textId="77777777" w:rsidR="006C5F65" w:rsidRPr="006C5F65" w:rsidRDefault="006C5F65" w:rsidP="006C5F65">
                  <w:pPr>
                    <w:jc w:val="both"/>
                    <w:rPr>
                      <w:rFonts w:ascii="Calibri" w:eastAsia="Times New Roman" w:hAnsi="Calibri" w:cs="Calibri"/>
                      <w:sz w:val="20"/>
                      <w:szCs w:val="20"/>
                      <w:lang w:eastAsia="en-GB"/>
                    </w:rPr>
                  </w:pPr>
                </w:p>
              </w:tc>
              <w:tc>
                <w:tcPr>
                  <w:tcW w:w="2003" w:type="dxa"/>
                  <w:tcBorders>
                    <w:top w:val="double" w:sz="4" w:space="0" w:color="auto"/>
                    <w:left w:val="double" w:sz="4" w:space="0" w:color="auto"/>
                    <w:bottom w:val="double" w:sz="4" w:space="0" w:color="auto"/>
                    <w:right w:val="double" w:sz="4" w:space="0" w:color="auto"/>
                  </w:tcBorders>
                  <w:shd w:val="clear" w:color="auto" w:fill="FFFFFF"/>
                </w:tcPr>
                <w:p w14:paraId="68B43977" w14:textId="77777777" w:rsidR="006C5F65" w:rsidRPr="006C5F65" w:rsidRDefault="006C5F65" w:rsidP="006C5F65">
                  <w:pPr>
                    <w:jc w:val="both"/>
                    <w:rPr>
                      <w:rFonts w:ascii="Calibri" w:eastAsia="Times New Roman" w:hAnsi="Calibri" w:cs="Calibri"/>
                      <w:b/>
                      <w:bCs/>
                      <w:sz w:val="20"/>
                      <w:szCs w:val="20"/>
                      <w:lang w:eastAsia="en-GB"/>
                    </w:rPr>
                  </w:pPr>
                  <w:r w:rsidRPr="006C5F65">
                    <w:rPr>
                      <w:rFonts w:ascii="Calibri" w:eastAsia="Times New Roman" w:hAnsi="Calibri" w:cs="Calibri"/>
                      <w:b/>
                      <w:bCs/>
                      <w:sz w:val="20"/>
                      <w:szCs w:val="20"/>
                      <w:lang w:eastAsia="en-GB"/>
                    </w:rPr>
                    <w:t>Contact number</w:t>
                  </w:r>
                </w:p>
              </w:tc>
              <w:tc>
                <w:tcPr>
                  <w:tcW w:w="2250" w:type="dxa"/>
                  <w:tcBorders>
                    <w:top w:val="double" w:sz="4" w:space="0" w:color="auto"/>
                    <w:left w:val="double" w:sz="4" w:space="0" w:color="auto"/>
                    <w:bottom w:val="double" w:sz="4" w:space="0" w:color="auto"/>
                    <w:right w:val="double" w:sz="4" w:space="0" w:color="auto"/>
                  </w:tcBorders>
                  <w:shd w:val="clear" w:color="auto" w:fill="EAF1DD"/>
                </w:tcPr>
                <w:p w14:paraId="650D8B41" w14:textId="77777777" w:rsidR="006C5F65" w:rsidRPr="006C5F65" w:rsidRDefault="006C5F65" w:rsidP="006C5F65">
                  <w:pPr>
                    <w:jc w:val="both"/>
                    <w:rPr>
                      <w:rFonts w:ascii="Calibri" w:eastAsia="Times New Roman" w:hAnsi="Calibri" w:cs="Calibri"/>
                      <w:sz w:val="20"/>
                      <w:szCs w:val="20"/>
                      <w:lang w:eastAsia="en-GB"/>
                    </w:rPr>
                  </w:pPr>
                </w:p>
              </w:tc>
            </w:tr>
            <w:tr w:rsidR="006C5F65" w:rsidRPr="006C5F65" w14:paraId="05F15C03" w14:textId="77777777" w:rsidTr="006C5F65">
              <w:tc>
                <w:tcPr>
                  <w:tcW w:w="1828" w:type="dxa"/>
                  <w:tcBorders>
                    <w:top w:val="double" w:sz="4" w:space="0" w:color="auto"/>
                    <w:left w:val="double" w:sz="4" w:space="0" w:color="auto"/>
                    <w:bottom w:val="double" w:sz="4" w:space="0" w:color="auto"/>
                    <w:right w:val="double" w:sz="4" w:space="0" w:color="auto"/>
                  </w:tcBorders>
                  <w:shd w:val="clear" w:color="auto" w:fill="F2F2F2"/>
                </w:tcPr>
                <w:p w14:paraId="5D81BDD2" w14:textId="77777777" w:rsidR="006C5F65" w:rsidRPr="006C5F65" w:rsidRDefault="006C5F65" w:rsidP="006C5F65">
                  <w:pPr>
                    <w:rPr>
                      <w:rFonts w:ascii="Calibri" w:eastAsia="Times New Roman" w:hAnsi="Calibri" w:cs="Calibri"/>
                      <w:b/>
                      <w:bCs/>
                      <w:sz w:val="20"/>
                      <w:szCs w:val="20"/>
                      <w:lang w:eastAsia="en-GB"/>
                    </w:rPr>
                  </w:pPr>
                  <w:r w:rsidRPr="006C5F65">
                    <w:rPr>
                      <w:rFonts w:ascii="Calibri" w:eastAsia="Times New Roman" w:hAnsi="Calibri" w:cs="Calibri"/>
                      <w:b/>
                      <w:bCs/>
                      <w:sz w:val="20"/>
                      <w:szCs w:val="20"/>
                      <w:lang w:eastAsia="en-GB"/>
                    </w:rPr>
                    <w:t>Second parent/carer name</w:t>
                  </w:r>
                </w:p>
              </w:tc>
              <w:tc>
                <w:tcPr>
                  <w:tcW w:w="1985" w:type="dxa"/>
                  <w:tcBorders>
                    <w:top w:val="double" w:sz="4" w:space="0" w:color="auto"/>
                    <w:left w:val="double" w:sz="4" w:space="0" w:color="auto"/>
                    <w:bottom w:val="double" w:sz="4" w:space="0" w:color="auto"/>
                    <w:right w:val="double" w:sz="4" w:space="0" w:color="auto"/>
                  </w:tcBorders>
                  <w:shd w:val="clear" w:color="auto" w:fill="EAF1DD"/>
                </w:tcPr>
                <w:p w14:paraId="555C19FF" w14:textId="77777777" w:rsidR="006C5F65" w:rsidRPr="006C5F65" w:rsidRDefault="006C5F65" w:rsidP="006C5F65">
                  <w:pPr>
                    <w:jc w:val="both"/>
                    <w:rPr>
                      <w:rFonts w:ascii="Calibri" w:eastAsia="Times New Roman" w:hAnsi="Calibri" w:cs="Calibri"/>
                      <w:sz w:val="20"/>
                      <w:szCs w:val="20"/>
                      <w:lang w:eastAsia="en-GB"/>
                    </w:rPr>
                  </w:pPr>
                </w:p>
              </w:tc>
              <w:tc>
                <w:tcPr>
                  <w:tcW w:w="1115" w:type="dxa"/>
                  <w:tcBorders>
                    <w:top w:val="double" w:sz="4" w:space="0" w:color="auto"/>
                    <w:left w:val="double" w:sz="4" w:space="0" w:color="auto"/>
                    <w:bottom w:val="double" w:sz="4" w:space="0" w:color="auto"/>
                    <w:right w:val="double" w:sz="4" w:space="0" w:color="auto"/>
                  </w:tcBorders>
                  <w:shd w:val="clear" w:color="auto" w:fill="FFFFFF"/>
                </w:tcPr>
                <w:p w14:paraId="495E3D61" w14:textId="77777777" w:rsidR="006C5F65" w:rsidRPr="006C5F65" w:rsidRDefault="006C5F65" w:rsidP="006C5F65">
                  <w:pPr>
                    <w:jc w:val="both"/>
                    <w:rPr>
                      <w:rFonts w:ascii="Calibri" w:eastAsia="Times New Roman" w:hAnsi="Calibri" w:cs="Calibri"/>
                      <w:b/>
                      <w:bCs/>
                      <w:sz w:val="20"/>
                      <w:szCs w:val="20"/>
                      <w:lang w:eastAsia="en-GB"/>
                    </w:rPr>
                  </w:pPr>
                  <w:r w:rsidRPr="006C5F65">
                    <w:rPr>
                      <w:rFonts w:ascii="Calibri" w:eastAsia="Times New Roman" w:hAnsi="Calibri" w:cs="Calibri"/>
                      <w:b/>
                      <w:bCs/>
                      <w:sz w:val="20"/>
                      <w:szCs w:val="20"/>
                      <w:lang w:eastAsia="en-GB"/>
                    </w:rPr>
                    <w:t>Relation to Pupil</w:t>
                  </w:r>
                </w:p>
              </w:tc>
              <w:tc>
                <w:tcPr>
                  <w:tcW w:w="1559" w:type="dxa"/>
                  <w:tcBorders>
                    <w:top w:val="double" w:sz="4" w:space="0" w:color="auto"/>
                    <w:left w:val="double" w:sz="4" w:space="0" w:color="auto"/>
                    <w:bottom w:val="double" w:sz="4" w:space="0" w:color="auto"/>
                    <w:right w:val="double" w:sz="4" w:space="0" w:color="auto"/>
                  </w:tcBorders>
                  <w:shd w:val="clear" w:color="auto" w:fill="EAF1DD"/>
                </w:tcPr>
                <w:p w14:paraId="3F6581BD" w14:textId="77777777" w:rsidR="006C5F65" w:rsidRPr="006C5F65" w:rsidRDefault="006C5F65" w:rsidP="006C5F65">
                  <w:pPr>
                    <w:jc w:val="both"/>
                    <w:rPr>
                      <w:rFonts w:ascii="Calibri" w:eastAsia="Times New Roman" w:hAnsi="Calibri" w:cs="Calibri"/>
                      <w:sz w:val="20"/>
                      <w:szCs w:val="20"/>
                      <w:lang w:eastAsia="en-GB"/>
                    </w:rPr>
                  </w:pPr>
                </w:p>
              </w:tc>
              <w:tc>
                <w:tcPr>
                  <w:tcW w:w="2003" w:type="dxa"/>
                  <w:tcBorders>
                    <w:top w:val="double" w:sz="4" w:space="0" w:color="auto"/>
                    <w:left w:val="double" w:sz="4" w:space="0" w:color="auto"/>
                    <w:bottom w:val="double" w:sz="4" w:space="0" w:color="auto"/>
                    <w:right w:val="double" w:sz="4" w:space="0" w:color="auto"/>
                  </w:tcBorders>
                  <w:shd w:val="clear" w:color="auto" w:fill="FFFFFF"/>
                </w:tcPr>
                <w:p w14:paraId="342EFEC9" w14:textId="77777777" w:rsidR="006C5F65" w:rsidRPr="006C5F65" w:rsidRDefault="006C5F65" w:rsidP="006C5F65">
                  <w:pPr>
                    <w:jc w:val="both"/>
                    <w:rPr>
                      <w:rFonts w:ascii="Calibri" w:eastAsia="Times New Roman" w:hAnsi="Calibri" w:cs="Calibri"/>
                      <w:b/>
                      <w:bCs/>
                      <w:sz w:val="20"/>
                      <w:szCs w:val="20"/>
                      <w:lang w:eastAsia="en-GB"/>
                    </w:rPr>
                  </w:pPr>
                  <w:r w:rsidRPr="006C5F65">
                    <w:rPr>
                      <w:rFonts w:ascii="Calibri" w:eastAsia="Times New Roman" w:hAnsi="Calibri" w:cs="Calibri"/>
                      <w:b/>
                      <w:bCs/>
                      <w:sz w:val="20"/>
                      <w:szCs w:val="20"/>
                      <w:lang w:eastAsia="en-GB"/>
                    </w:rPr>
                    <w:t>Contact number</w:t>
                  </w:r>
                </w:p>
              </w:tc>
              <w:tc>
                <w:tcPr>
                  <w:tcW w:w="2250" w:type="dxa"/>
                  <w:tcBorders>
                    <w:top w:val="double" w:sz="4" w:space="0" w:color="auto"/>
                    <w:left w:val="double" w:sz="4" w:space="0" w:color="auto"/>
                    <w:bottom w:val="double" w:sz="4" w:space="0" w:color="auto"/>
                    <w:right w:val="double" w:sz="4" w:space="0" w:color="auto"/>
                  </w:tcBorders>
                  <w:shd w:val="clear" w:color="auto" w:fill="EAF1DD"/>
                </w:tcPr>
                <w:p w14:paraId="09F137AB" w14:textId="77777777" w:rsidR="006C5F65" w:rsidRPr="006C5F65" w:rsidRDefault="006C5F65" w:rsidP="006C5F65">
                  <w:pPr>
                    <w:jc w:val="both"/>
                    <w:rPr>
                      <w:rFonts w:ascii="Calibri" w:eastAsia="Times New Roman" w:hAnsi="Calibri" w:cs="Calibri"/>
                      <w:sz w:val="20"/>
                      <w:szCs w:val="20"/>
                      <w:lang w:eastAsia="en-GB"/>
                    </w:rPr>
                  </w:pPr>
                </w:p>
              </w:tc>
            </w:tr>
            <w:tr w:rsidR="006C5F65" w:rsidRPr="006C5F65" w14:paraId="3BC260E2" w14:textId="77777777" w:rsidTr="006C5F65">
              <w:trPr>
                <w:trHeight w:val="757"/>
              </w:trPr>
              <w:tc>
                <w:tcPr>
                  <w:tcW w:w="1828" w:type="dxa"/>
                  <w:tcBorders>
                    <w:top w:val="double" w:sz="4" w:space="0" w:color="auto"/>
                    <w:left w:val="double" w:sz="4" w:space="0" w:color="auto"/>
                    <w:bottom w:val="double" w:sz="4" w:space="0" w:color="auto"/>
                    <w:right w:val="double" w:sz="4" w:space="0" w:color="auto"/>
                  </w:tcBorders>
                  <w:shd w:val="clear" w:color="auto" w:fill="F2F2F2"/>
                </w:tcPr>
                <w:p w14:paraId="17639E1B" w14:textId="77777777" w:rsidR="006C5F65" w:rsidRPr="006C5F65" w:rsidRDefault="006C5F65" w:rsidP="006C5F65">
                  <w:pPr>
                    <w:rPr>
                      <w:rFonts w:ascii="Calibri" w:eastAsia="Times New Roman" w:hAnsi="Calibri" w:cs="Calibri"/>
                      <w:b/>
                      <w:bCs/>
                      <w:sz w:val="20"/>
                      <w:szCs w:val="20"/>
                      <w:lang w:eastAsia="en-GB"/>
                    </w:rPr>
                  </w:pPr>
                  <w:r w:rsidRPr="006C5F65">
                    <w:rPr>
                      <w:rFonts w:ascii="Calibri" w:eastAsia="Times New Roman" w:hAnsi="Calibri" w:cs="Calibri"/>
                      <w:b/>
                      <w:bCs/>
                      <w:sz w:val="20"/>
                      <w:szCs w:val="20"/>
                      <w:lang w:eastAsia="en-GB"/>
                    </w:rPr>
                    <w:lastRenderedPageBreak/>
                    <w:t>Address</w:t>
                  </w:r>
                </w:p>
              </w:tc>
              <w:tc>
                <w:tcPr>
                  <w:tcW w:w="8912" w:type="dxa"/>
                  <w:gridSpan w:val="5"/>
                  <w:tcBorders>
                    <w:top w:val="double" w:sz="4" w:space="0" w:color="auto"/>
                    <w:left w:val="double" w:sz="4" w:space="0" w:color="auto"/>
                    <w:bottom w:val="double" w:sz="4" w:space="0" w:color="auto"/>
                    <w:right w:val="double" w:sz="4" w:space="0" w:color="auto"/>
                  </w:tcBorders>
                  <w:shd w:val="clear" w:color="auto" w:fill="EAF1DD"/>
                </w:tcPr>
                <w:p w14:paraId="63B5426E" w14:textId="77777777" w:rsidR="006C5F65" w:rsidRPr="006C5F65" w:rsidRDefault="006C5F65" w:rsidP="006C5F65">
                  <w:pPr>
                    <w:jc w:val="both"/>
                    <w:rPr>
                      <w:rFonts w:ascii="Calibri" w:eastAsia="Times New Roman" w:hAnsi="Calibri" w:cs="Calibri"/>
                      <w:sz w:val="20"/>
                      <w:szCs w:val="20"/>
                      <w:lang w:eastAsia="en-GB"/>
                    </w:rPr>
                  </w:pPr>
                </w:p>
              </w:tc>
            </w:tr>
            <w:tr w:rsidR="006C5F65" w:rsidRPr="006C5F65" w14:paraId="213F60D6" w14:textId="77777777" w:rsidTr="006C5F65">
              <w:trPr>
                <w:trHeight w:val="302"/>
              </w:trPr>
              <w:tc>
                <w:tcPr>
                  <w:tcW w:w="1828" w:type="dxa"/>
                  <w:tcBorders>
                    <w:top w:val="double" w:sz="4" w:space="0" w:color="auto"/>
                    <w:left w:val="double" w:sz="4" w:space="0" w:color="auto"/>
                    <w:bottom w:val="double" w:sz="4" w:space="0" w:color="auto"/>
                    <w:right w:val="double" w:sz="4" w:space="0" w:color="auto"/>
                  </w:tcBorders>
                  <w:shd w:val="clear" w:color="auto" w:fill="F2F2F2"/>
                </w:tcPr>
                <w:p w14:paraId="2B0B9FA9" w14:textId="77777777" w:rsidR="006C5F65" w:rsidRPr="006C5F65" w:rsidRDefault="006C5F65" w:rsidP="006C5F65">
                  <w:pPr>
                    <w:rPr>
                      <w:rFonts w:ascii="Calibri" w:eastAsia="Times New Roman" w:hAnsi="Calibri" w:cs="Calibri"/>
                      <w:b/>
                      <w:bCs/>
                      <w:sz w:val="20"/>
                      <w:szCs w:val="20"/>
                      <w:lang w:eastAsia="en-GB"/>
                    </w:rPr>
                  </w:pPr>
                  <w:r w:rsidRPr="006C5F65">
                    <w:rPr>
                      <w:rFonts w:ascii="Calibri" w:eastAsia="Times New Roman" w:hAnsi="Calibri" w:cs="Calibri"/>
                      <w:b/>
                      <w:bCs/>
                      <w:sz w:val="20"/>
                      <w:szCs w:val="20"/>
                      <w:lang w:eastAsia="en-GB"/>
                    </w:rPr>
                    <w:t>Email address</w:t>
                  </w:r>
                </w:p>
              </w:tc>
              <w:tc>
                <w:tcPr>
                  <w:tcW w:w="8912" w:type="dxa"/>
                  <w:gridSpan w:val="5"/>
                  <w:tcBorders>
                    <w:top w:val="double" w:sz="4" w:space="0" w:color="auto"/>
                    <w:left w:val="double" w:sz="4" w:space="0" w:color="auto"/>
                    <w:bottom w:val="double" w:sz="4" w:space="0" w:color="auto"/>
                    <w:right w:val="double" w:sz="4" w:space="0" w:color="auto"/>
                  </w:tcBorders>
                  <w:shd w:val="clear" w:color="auto" w:fill="EAF1DD"/>
                </w:tcPr>
                <w:p w14:paraId="77F8DCE6" w14:textId="77777777" w:rsidR="006C5F65" w:rsidRPr="006C5F65" w:rsidRDefault="006C5F65" w:rsidP="006C5F65">
                  <w:pPr>
                    <w:rPr>
                      <w:rFonts w:ascii="Calibri" w:eastAsia="Times New Roman" w:hAnsi="Calibri" w:cs="Calibri"/>
                      <w:bCs/>
                      <w:sz w:val="20"/>
                      <w:szCs w:val="20"/>
                      <w:lang w:eastAsia="en-GB"/>
                    </w:rPr>
                  </w:pPr>
                </w:p>
              </w:tc>
            </w:tr>
            <w:tr w:rsidR="00EA0EB6" w:rsidRPr="006C5F65" w14:paraId="2843F876" w14:textId="77777777" w:rsidTr="006C5F65">
              <w:trPr>
                <w:trHeight w:val="430"/>
              </w:trPr>
              <w:tc>
                <w:tcPr>
                  <w:tcW w:w="10740" w:type="dxa"/>
                  <w:gridSpan w:val="6"/>
                  <w:tcBorders>
                    <w:top w:val="double" w:sz="4" w:space="0" w:color="auto"/>
                    <w:left w:val="double" w:sz="4" w:space="0" w:color="auto"/>
                    <w:bottom w:val="double" w:sz="4" w:space="0" w:color="auto"/>
                    <w:right w:val="double" w:sz="4" w:space="0" w:color="auto"/>
                  </w:tcBorders>
                  <w:shd w:val="clear" w:color="auto" w:fill="C2D69B"/>
                </w:tcPr>
                <w:p w14:paraId="1772C032" w14:textId="77777777" w:rsidR="006C5F65" w:rsidRPr="006C5F65" w:rsidRDefault="006C5F65" w:rsidP="006C5F65">
                  <w:pPr>
                    <w:jc w:val="center"/>
                    <w:rPr>
                      <w:rFonts w:ascii="Calibri" w:eastAsia="Times New Roman" w:hAnsi="Calibri" w:cs="Calibri"/>
                      <w:b/>
                      <w:sz w:val="28"/>
                      <w:szCs w:val="28"/>
                      <w:highlight w:val="yellow"/>
                      <w:lang w:eastAsia="en-GB"/>
                    </w:rPr>
                  </w:pPr>
                  <w:r w:rsidRPr="006C5F65">
                    <w:rPr>
                      <w:rFonts w:ascii="Calibri" w:eastAsia="Times New Roman" w:hAnsi="Calibri" w:cs="Calibri"/>
                      <w:b/>
                      <w:sz w:val="28"/>
                      <w:szCs w:val="28"/>
                      <w:lang w:eastAsia="en-GB"/>
                    </w:rPr>
                    <w:t>Transport arrangements</w:t>
                  </w:r>
                </w:p>
              </w:tc>
            </w:tr>
            <w:tr w:rsidR="006C5F65" w:rsidRPr="006C5F65" w14:paraId="61714944" w14:textId="77777777" w:rsidTr="006C5F65">
              <w:trPr>
                <w:trHeight w:val="805"/>
              </w:trPr>
              <w:tc>
                <w:tcPr>
                  <w:tcW w:w="1828" w:type="dxa"/>
                  <w:tcBorders>
                    <w:top w:val="double" w:sz="4" w:space="0" w:color="auto"/>
                    <w:left w:val="double" w:sz="4" w:space="0" w:color="auto"/>
                    <w:bottom w:val="double" w:sz="4" w:space="0" w:color="auto"/>
                    <w:right w:val="double" w:sz="4" w:space="0" w:color="auto"/>
                  </w:tcBorders>
                  <w:shd w:val="clear" w:color="auto" w:fill="F2F2F2"/>
                </w:tcPr>
                <w:p w14:paraId="529F867B" w14:textId="77777777" w:rsidR="006C5F65" w:rsidRPr="006C5F65" w:rsidRDefault="006C5F65" w:rsidP="006C5F65">
                  <w:pPr>
                    <w:rPr>
                      <w:rFonts w:ascii="Calibri" w:eastAsia="Times New Roman" w:hAnsi="Calibri" w:cs="Calibri"/>
                      <w:b/>
                      <w:bCs/>
                      <w:sz w:val="20"/>
                      <w:szCs w:val="20"/>
                      <w:highlight w:val="yellow"/>
                      <w:lang w:eastAsia="en-GB"/>
                    </w:rPr>
                  </w:pPr>
                  <w:r w:rsidRPr="006C5F65">
                    <w:rPr>
                      <w:rFonts w:ascii="Calibri" w:eastAsia="Times New Roman" w:hAnsi="Calibri" w:cs="Calibri"/>
                      <w:b/>
                      <w:bCs/>
                      <w:sz w:val="20"/>
                      <w:szCs w:val="20"/>
                      <w:lang w:eastAsia="en-GB"/>
                    </w:rPr>
                    <w:t>What arrangements have been made for the pupil to access provision(s)?</w:t>
                  </w:r>
                </w:p>
              </w:tc>
              <w:tc>
                <w:tcPr>
                  <w:tcW w:w="8912" w:type="dxa"/>
                  <w:gridSpan w:val="5"/>
                  <w:tcBorders>
                    <w:top w:val="double" w:sz="4" w:space="0" w:color="auto"/>
                    <w:left w:val="double" w:sz="4" w:space="0" w:color="auto"/>
                    <w:bottom w:val="double" w:sz="4" w:space="0" w:color="auto"/>
                    <w:right w:val="double" w:sz="4" w:space="0" w:color="auto"/>
                  </w:tcBorders>
                  <w:shd w:val="clear" w:color="auto" w:fill="DBE5F1"/>
                </w:tcPr>
                <w:tbl>
                  <w:tblPr>
                    <w:tblStyle w:val="TableGrid"/>
                    <w:tblW w:w="8719" w:type="dxa"/>
                    <w:tblLayout w:type="fixed"/>
                    <w:tblLook w:val="04A0" w:firstRow="1" w:lastRow="0" w:firstColumn="1" w:lastColumn="0" w:noHBand="0" w:noVBand="1"/>
                  </w:tblPr>
                  <w:tblGrid>
                    <w:gridCol w:w="2906"/>
                    <w:gridCol w:w="2906"/>
                    <w:gridCol w:w="2907"/>
                  </w:tblGrid>
                  <w:tr w:rsidR="006C5F65" w:rsidRPr="006C5F65" w14:paraId="2788E252" w14:textId="77777777" w:rsidTr="006C5F65">
                    <w:trPr>
                      <w:trHeight w:val="329"/>
                    </w:trPr>
                    <w:tc>
                      <w:tcPr>
                        <w:tcW w:w="2906" w:type="dxa"/>
                        <w:shd w:val="clear" w:color="auto" w:fill="EAF1DD"/>
                      </w:tcPr>
                      <w:p w14:paraId="4CF6FEB0" w14:textId="77777777" w:rsidR="006C5F65" w:rsidRPr="006C5F65" w:rsidRDefault="006C5F65" w:rsidP="006C5F65">
                        <w:pPr>
                          <w:framePr w:hSpace="181" w:wrap="around" w:vAnchor="text" w:hAnchor="margin" w:y="1"/>
                          <w:rPr>
                            <w:rFonts w:ascii="Calibri" w:eastAsia="Times New Roman" w:hAnsi="Calibri" w:cs="Calibri"/>
                            <w:b/>
                            <w:sz w:val="20"/>
                            <w:szCs w:val="20"/>
                            <w:lang w:eastAsia="en-GB"/>
                          </w:rPr>
                        </w:pPr>
                        <w:r w:rsidRPr="006C5F65">
                          <w:rPr>
                            <w:rFonts w:ascii="Calibri" w:eastAsia="Times New Roman" w:hAnsi="Calibri" w:cs="Calibri"/>
                            <w:b/>
                            <w:sz w:val="20"/>
                            <w:szCs w:val="20"/>
                            <w:lang w:eastAsia="en-GB"/>
                          </w:rPr>
                          <w:t>Taxi</w:t>
                        </w:r>
                        <w:sdt>
                          <w:sdtPr>
                            <w:rPr>
                              <w:rFonts w:ascii="Calibri" w:eastAsia="Times New Roman" w:hAnsi="Calibri" w:cs="Calibri"/>
                              <w:b/>
                              <w:sz w:val="20"/>
                              <w:szCs w:val="20"/>
                              <w:lang w:eastAsia="en-GB"/>
                            </w:rPr>
                            <w:id w:val="-1299071309"/>
                            <w14:checkbox>
                              <w14:checked w14:val="0"/>
                              <w14:checkedState w14:val="2612" w14:font="MS Gothic"/>
                              <w14:uncheckedState w14:val="2610" w14:font="MS Gothic"/>
                            </w14:checkbox>
                          </w:sdtPr>
                          <w:sdtContent>
                            <w:r w:rsidRPr="006C5F65">
                              <w:rPr>
                                <w:rFonts w:ascii="Segoe UI Symbol" w:eastAsia="Times New Roman" w:hAnsi="Segoe UI Symbol" w:cs="Segoe UI Symbol"/>
                                <w:b/>
                                <w:sz w:val="20"/>
                                <w:szCs w:val="20"/>
                                <w:lang w:eastAsia="en-GB"/>
                              </w:rPr>
                              <w:t>☐</w:t>
                            </w:r>
                          </w:sdtContent>
                        </w:sdt>
                      </w:p>
                    </w:tc>
                    <w:tc>
                      <w:tcPr>
                        <w:tcW w:w="2906" w:type="dxa"/>
                        <w:shd w:val="clear" w:color="auto" w:fill="EAF1DD"/>
                      </w:tcPr>
                      <w:p w14:paraId="3A959641" w14:textId="77777777" w:rsidR="006C5F65" w:rsidRPr="006C5F65" w:rsidRDefault="006C5F65" w:rsidP="006C5F65">
                        <w:pPr>
                          <w:framePr w:hSpace="181" w:wrap="around" w:vAnchor="text" w:hAnchor="margin" w:y="1"/>
                          <w:rPr>
                            <w:rFonts w:ascii="Calibri" w:eastAsia="Times New Roman" w:hAnsi="Calibri" w:cs="Calibri"/>
                            <w:b/>
                            <w:sz w:val="20"/>
                            <w:szCs w:val="20"/>
                            <w:lang w:eastAsia="en-GB"/>
                          </w:rPr>
                        </w:pPr>
                        <w:r w:rsidRPr="006C5F65">
                          <w:rPr>
                            <w:rFonts w:ascii="Calibri" w:eastAsia="Times New Roman" w:hAnsi="Calibri" w:cs="Calibri"/>
                            <w:b/>
                            <w:sz w:val="20"/>
                            <w:szCs w:val="20"/>
                            <w:lang w:eastAsia="en-GB"/>
                          </w:rPr>
                          <w:t>Parent/Carer</w:t>
                        </w:r>
                        <w:sdt>
                          <w:sdtPr>
                            <w:rPr>
                              <w:rFonts w:ascii="Calibri" w:eastAsia="Times New Roman" w:hAnsi="Calibri" w:cs="Calibri"/>
                              <w:b/>
                              <w:sz w:val="20"/>
                              <w:szCs w:val="20"/>
                              <w:lang w:eastAsia="en-GB"/>
                            </w:rPr>
                            <w:id w:val="1218785383"/>
                            <w14:checkbox>
                              <w14:checked w14:val="0"/>
                              <w14:checkedState w14:val="2612" w14:font="MS Gothic"/>
                              <w14:uncheckedState w14:val="2610" w14:font="MS Gothic"/>
                            </w14:checkbox>
                          </w:sdtPr>
                          <w:sdtContent>
                            <w:r w:rsidRPr="006C5F65">
                              <w:rPr>
                                <w:rFonts w:ascii="Segoe UI Symbol" w:eastAsia="Times New Roman" w:hAnsi="Segoe UI Symbol" w:cs="Segoe UI Symbol"/>
                                <w:b/>
                                <w:sz w:val="20"/>
                                <w:szCs w:val="20"/>
                                <w:lang w:eastAsia="en-GB"/>
                              </w:rPr>
                              <w:t>☐</w:t>
                            </w:r>
                          </w:sdtContent>
                        </w:sdt>
                      </w:p>
                    </w:tc>
                    <w:tc>
                      <w:tcPr>
                        <w:tcW w:w="2907" w:type="dxa"/>
                        <w:shd w:val="clear" w:color="auto" w:fill="EAF1DD"/>
                      </w:tcPr>
                      <w:p w14:paraId="17B2202B" w14:textId="77777777" w:rsidR="006C5F65" w:rsidRPr="006C5F65" w:rsidRDefault="006C5F65" w:rsidP="006C5F65">
                        <w:pPr>
                          <w:framePr w:hSpace="181" w:wrap="around" w:vAnchor="text" w:hAnchor="margin" w:y="1"/>
                          <w:rPr>
                            <w:rFonts w:ascii="Calibri" w:eastAsia="Times New Roman" w:hAnsi="Calibri" w:cs="Calibri"/>
                            <w:b/>
                            <w:sz w:val="20"/>
                            <w:szCs w:val="20"/>
                            <w:lang w:eastAsia="en-GB"/>
                          </w:rPr>
                        </w:pPr>
                        <w:r w:rsidRPr="006C5F65">
                          <w:rPr>
                            <w:rFonts w:ascii="Calibri" w:eastAsia="Times New Roman" w:hAnsi="Calibri" w:cs="Calibri"/>
                            <w:b/>
                            <w:sz w:val="20"/>
                            <w:szCs w:val="20"/>
                            <w:lang w:eastAsia="en-GB"/>
                          </w:rPr>
                          <w:t xml:space="preserve">Independent travel </w:t>
                        </w:r>
                        <w:sdt>
                          <w:sdtPr>
                            <w:rPr>
                              <w:rFonts w:ascii="Calibri" w:eastAsia="Times New Roman" w:hAnsi="Calibri" w:cs="Calibri"/>
                              <w:b/>
                              <w:sz w:val="20"/>
                              <w:szCs w:val="20"/>
                              <w:lang w:eastAsia="en-GB"/>
                            </w:rPr>
                            <w:id w:val="1052660828"/>
                            <w14:checkbox>
                              <w14:checked w14:val="0"/>
                              <w14:checkedState w14:val="2612" w14:font="MS Gothic"/>
                              <w14:uncheckedState w14:val="2610" w14:font="MS Gothic"/>
                            </w14:checkbox>
                          </w:sdtPr>
                          <w:sdtContent>
                            <w:r w:rsidRPr="006C5F65">
                              <w:rPr>
                                <w:rFonts w:ascii="Segoe UI Symbol" w:eastAsia="Times New Roman" w:hAnsi="Segoe UI Symbol" w:cs="Segoe UI Symbol"/>
                                <w:b/>
                                <w:sz w:val="20"/>
                                <w:szCs w:val="20"/>
                                <w:lang w:eastAsia="en-GB"/>
                              </w:rPr>
                              <w:t>☐</w:t>
                            </w:r>
                          </w:sdtContent>
                        </w:sdt>
                      </w:p>
                    </w:tc>
                  </w:tr>
                  <w:tr w:rsidR="006C5F65" w:rsidRPr="006C5F65" w14:paraId="5B92E673" w14:textId="77777777" w:rsidTr="006C5F65">
                    <w:trPr>
                      <w:trHeight w:val="1038"/>
                    </w:trPr>
                    <w:tc>
                      <w:tcPr>
                        <w:tcW w:w="2906" w:type="dxa"/>
                        <w:shd w:val="clear" w:color="auto" w:fill="EAF1DD"/>
                      </w:tcPr>
                      <w:p w14:paraId="495F2F51" w14:textId="77777777" w:rsidR="006C5F65" w:rsidRPr="006C5F65" w:rsidRDefault="006C5F65" w:rsidP="006C5F65">
                        <w:pPr>
                          <w:framePr w:hSpace="181" w:wrap="around" w:vAnchor="text" w:hAnchor="margin" w:y="1"/>
                          <w:rPr>
                            <w:rFonts w:ascii="Calibri" w:eastAsia="Times New Roman" w:hAnsi="Calibri" w:cs="Calibri"/>
                            <w:bCs/>
                            <w:sz w:val="20"/>
                            <w:szCs w:val="20"/>
                            <w:lang w:eastAsia="en-GB"/>
                          </w:rPr>
                        </w:pPr>
                        <w:r w:rsidRPr="006C5F65">
                          <w:rPr>
                            <w:rFonts w:ascii="Calibri" w:eastAsia="Times New Roman" w:hAnsi="Calibri" w:cs="Calibri"/>
                            <w:bCs/>
                            <w:sz w:val="20"/>
                            <w:szCs w:val="20"/>
                            <w:lang w:eastAsia="en-GB"/>
                          </w:rPr>
                          <w:t>Taxi company…</w:t>
                        </w:r>
                      </w:p>
                      <w:p w14:paraId="63A713DC" w14:textId="77777777" w:rsidR="006C5F65" w:rsidRPr="006C5F65" w:rsidRDefault="006C5F65" w:rsidP="006C5F65">
                        <w:pPr>
                          <w:framePr w:hSpace="181" w:wrap="around" w:vAnchor="text" w:hAnchor="margin" w:y="1"/>
                          <w:rPr>
                            <w:rFonts w:ascii="Calibri" w:eastAsia="Times New Roman" w:hAnsi="Calibri" w:cs="Calibri"/>
                            <w:bCs/>
                            <w:sz w:val="20"/>
                            <w:szCs w:val="20"/>
                            <w:lang w:eastAsia="en-GB"/>
                          </w:rPr>
                        </w:pPr>
                      </w:p>
                      <w:p w14:paraId="1BB1CC2B" w14:textId="77777777" w:rsidR="006C5F65" w:rsidRPr="006C5F65" w:rsidRDefault="006C5F65" w:rsidP="006C5F65">
                        <w:pPr>
                          <w:framePr w:hSpace="181" w:wrap="around" w:vAnchor="text" w:hAnchor="margin" w:y="1"/>
                          <w:rPr>
                            <w:rFonts w:ascii="Calibri" w:eastAsia="Times New Roman" w:hAnsi="Calibri" w:cs="Calibri"/>
                            <w:bCs/>
                            <w:sz w:val="20"/>
                            <w:szCs w:val="20"/>
                            <w:highlight w:val="yellow"/>
                            <w:lang w:eastAsia="en-GB"/>
                          </w:rPr>
                        </w:pPr>
                        <w:r w:rsidRPr="006C5F65">
                          <w:rPr>
                            <w:rFonts w:ascii="Calibri" w:eastAsia="Times New Roman" w:hAnsi="Calibri" w:cs="Calibri"/>
                            <w:bCs/>
                            <w:sz w:val="20"/>
                            <w:szCs w:val="20"/>
                            <w:lang w:eastAsia="en-GB"/>
                          </w:rPr>
                          <w:t>Contact number…</w:t>
                        </w:r>
                      </w:p>
                    </w:tc>
                    <w:tc>
                      <w:tcPr>
                        <w:tcW w:w="2906" w:type="dxa"/>
                        <w:shd w:val="clear" w:color="auto" w:fill="EAF1DD"/>
                      </w:tcPr>
                      <w:p w14:paraId="0EF26105" w14:textId="77777777" w:rsidR="006C5F65" w:rsidRPr="006C5F65" w:rsidRDefault="006C5F65" w:rsidP="006C5F65">
                        <w:pPr>
                          <w:framePr w:hSpace="181" w:wrap="around" w:vAnchor="text" w:hAnchor="margin" w:y="1"/>
                          <w:rPr>
                            <w:rFonts w:ascii="Calibri" w:eastAsia="Times New Roman" w:hAnsi="Calibri" w:cs="Calibri"/>
                            <w:bCs/>
                            <w:sz w:val="20"/>
                            <w:szCs w:val="20"/>
                            <w:lang w:eastAsia="en-GB"/>
                          </w:rPr>
                        </w:pPr>
                        <w:r w:rsidRPr="006C5F65">
                          <w:rPr>
                            <w:rFonts w:ascii="Calibri" w:eastAsia="Times New Roman" w:hAnsi="Calibri" w:cs="Calibri"/>
                            <w:bCs/>
                            <w:sz w:val="20"/>
                            <w:szCs w:val="20"/>
                            <w:lang w:eastAsia="en-GB"/>
                          </w:rPr>
                          <w:t>Parent/carer name…</w:t>
                        </w:r>
                      </w:p>
                      <w:p w14:paraId="0380B6AA" w14:textId="77777777" w:rsidR="006C5F65" w:rsidRPr="006C5F65" w:rsidRDefault="006C5F65" w:rsidP="006C5F65">
                        <w:pPr>
                          <w:framePr w:hSpace="181" w:wrap="around" w:vAnchor="text" w:hAnchor="margin" w:y="1"/>
                          <w:rPr>
                            <w:rFonts w:ascii="Calibri" w:eastAsia="Times New Roman" w:hAnsi="Calibri" w:cs="Calibri"/>
                            <w:bCs/>
                            <w:sz w:val="20"/>
                            <w:szCs w:val="20"/>
                            <w:lang w:eastAsia="en-GB"/>
                          </w:rPr>
                        </w:pPr>
                      </w:p>
                      <w:p w14:paraId="7BEC53EC" w14:textId="77777777" w:rsidR="006C5F65" w:rsidRPr="006C5F65" w:rsidRDefault="006C5F65" w:rsidP="006C5F65">
                        <w:pPr>
                          <w:framePr w:hSpace="181" w:wrap="around" w:vAnchor="text" w:hAnchor="margin" w:y="1"/>
                          <w:rPr>
                            <w:rFonts w:ascii="Calibri" w:eastAsia="Times New Roman" w:hAnsi="Calibri" w:cs="Calibri"/>
                            <w:bCs/>
                            <w:sz w:val="20"/>
                            <w:szCs w:val="20"/>
                            <w:highlight w:val="yellow"/>
                            <w:lang w:eastAsia="en-GB"/>
                          </w:rPr>
                        </w:pPr>
                        <w:r w:rsidRPr="006C5F65">
                          <w:rPr>
                            <w:rFonts w:ascii="Calibri" w:eastAsia="Times New Roman" w:hAnsi="Calibri" w:cs="Calibri"/>
                            <w:bCs/>
                            <w:sz w:val="20"/>
                            <w:szCs w:val="20"/>
                            <w:lang w:eastAsia="en-GB"/>
                          </w:rPr>
                          <w:t>Parent/carer number…</w:t>
                        </w:r>
                      </w:p>
                    </w:tc>
                    <w:tc>
                      <w:tcPr>
                        <w:tcW w:w="2907" w:type="dxa"/>
                        <w:shd w:val="clear" w:color="auto" w:fill="EAF1DD"/>
                      </w:tcPr>
                      <w:p w14:paraId="345C7F78" w14:textId="77777777" w:rsidR="006C5F65" w:rsidRPr="006C5F65" w:rsidRDefault="006C5F65" w:rsidP="006C5F65">
                        <w:pPr>
                          <w:framePr w:hSpace="181" w:wrap="around" w:vAnchor="text" w:hAnchor="margin" w:y="1"/>
                          <w:rPr>
                            <w:rFonts w:ascii="Calibri" w:eastAsia="Times New Roman" w:hAnsi="Calibri" w:cs="Calibri"/>
                            <w:bCs/>
                            <w:sz w:val="20"/>
                            <w:szCs w:val="20"/>
                            <w:highlight w:val="yellow"/>
                            <w:lang w:eastAsia="en-GB"/>
                          </w:rPr>
                        </w:pPr>
                        <w:r w:rsidRPr="006C5F65">
                          <w:rPr>
                            <w:rFonts w:ascii="Calibri" w:eastAsia="Times New Roman" w:hAnsi="Calibri" w:cs="Calibri"/>
                            <w:bCs/>
                            <w:sz w:val="20"/>
                            <w:szCs w:val="20"/>
                            <w:lang w:eastAsia="en-GB"/>
                          </w:rPr>
                          <w:t>Please provide details if known….</w:t>
                        </w:r>
                      </w:p>
                    </w:tc>
                  </w:tr>
                </w:tbl>
                <w:p w14:paraId="2D9FAB09" w14:textId="77777777" w:rsidR="006C5F65" w:rsidRPr="006C5F65" w:rsidRDefault="006C5F65" w:rsidP="006C5F65">
                  <w:pPr>
                    <w:rPr>
                      <w:rFonts w:ascii="Calibri" w:eastAsia="Times New Roman" w:hAnsi="Calibri" w:cs="Calibri"/>
                      <w:bCs/>
                      <w:sz w:val="20"/>
                      <w:szCs w:val="20"/>
                      <w:highlight w:val="yellow"/>
                      <w:lang w:eastAsia="en-GB"/>
                    </w:rPr>
                  </w:pPr>
                </w:p>
              </w:tc>
            </w:tr>
          </w:tbl>
          <w:p w14:paraId="52149D1A" w14:textId="77777777" w:rsidR="006C5F65" w:rsidRPr="006C5F65" w:rsidRDefault="006C5F65" w:rsidP="006C5F65">
            <w:pPr>
              <w:jc w:val="center"/>
              <w:rPr>
                <w:rFonts w:ascii="Calibri" w:eastAsia="Times New Roman" w:hAnsi="Calibri" w:cs="Calibri"/>
                <w:b/>
                <w:bCs/>
                <w:lang w:eastAsia="en-GB"/>
              </w:rPr>
            </w:pPr>
          </w:p>
        </w:tc>
      </w:tr>
    </w:tbl>
    <w:p w14:paraId="3D70BE39" w14:textId="77777777" w:rsidR="006C5F65" w:rsidRPr="006C5F65" w:rsidRDefault="006C5F65" w:rsidP="006C5F65">
      <w:pPr>
        <w:spacing w:after="0" w:line="240" w:lineRule="auto"/>
        <w:rPr>
          <w:rFonts w:ascii="Calibri" w:eastAsia="Times New Roman" w:hAnsi="Calibri" w:cs="Calibri"/>
          <w:kern w:val="0"/>
          <w:sz w:val="24"/>
          <w:szCs w:val="24"/>
          <w:lang w:eastAsia="en-GB"/>
          <w14:ligatures w14:val="none"/>
        </w:rPr>
      </w:pPr>
    </w:p>
    <w:tbl>
      <w:tblPr>
        <w:tblStyle w:val="TableGrid"/>
        <w:tblpPr w:leftFromText="181" w:rightFromText="181" w:vertAnchor="text" w:horzAnchor="margin" w:tblpY="1"/>
        <w:tblW w:w="10333" w:type="dxa"/>
        <w:tblLayout w:type="fixed"/>
        <w:tblLook w:val="04A0" w:firstRow="1" w:lastRow="0" w:firstColumn="1" w:lastColumn="0" w:noHBand="0" w:noVBand="1"/>
      </w:tblPr>
      <w:tblGrid>
        <w:gridCol w:w="1134"/>
        <w:gridCol w:w="1276"/>
        <w:gridCol w:w="708"/>
        <w:gridCol w:w="836"/>
        <w:gridCol w:w="440"/>
        <w:gridCol w:w="676"/>
        <w:gridCol w:w="1719"/>
        <w:gridCol w:w="426"/>
        <w:gridCol w:w="425"/>
        <w:gridCol w:w="567"/>
        <w:gridCol w:w="709"/>
        <w:gridCol w:w="992"/>
        <w:gridCol w:w="425"/>
      </w:tblGrid>
      <w:tr w:rsidR="00EA0EB6" w:rsidRPr="006C5F65" w14:paraId="5C230E89" w14:textId="77777777" w:rsidTr="006C5F65">
        <w:tc>
          <w:tcPr>
            <w:tcW w:w="10333" w:type="dxa"/>
            <w:gridSpan w:val="13"/>
            <w:tcBorders>
              <w:top w:val="double" w:sz="4" w:space="0" w:color="auto"/>
              <w:left w:val="double" w:sz="4" w:space="0" w:color="auto"/>
              <w:bottom w:val="double" w:sz="4" w:space="0" w:color="auto"/>
              <w:right w:val="double" w:sz="4" w:space="0" w:color="auto"/>
            </w:tcBorders>
            <w:shd w:val="clear" w:color="auto" w:fill="EAF1DD"/>
            <w:vAlign w:val="center"/>
          </w:tcPr>
          <w:p w14:paraId="293E562B" w14:textId="77777777" w:rsidR="006C5F65" w:rsidRPr="006C5F65" w:rsidRDefault="006C5F65" w:rsidP="006C5F65">
            <w:pPr>
              <w:jc w:val="center"/>
              <w:rPr>
                <w:rFonts w:ascii="Calibri" w:eastAsia="Times New Roman" w:hAnsi="Calibri" w:cs="Calibri"/>
                <w:b/>
                <w:bCs/>
                <w:lang w:eastAsia="en-GB"/>
              </w:rPr>
            </w:pPr>
            <w:r w:rsidRPr="006C5F65">
              <w:rPr>
                <w:rFonts w:ascii="Calibri" w:eastAsia="Times New Roman" w:hAnsi="Calibri" w:cs="Calibri"/>
                <w:b/>
                <w:bCs/>
                <w:color w:val="FF0000"/>
                <w:lang w:eastAsia="en-GB"/>
              </w:rPr>
              <w:t xml:space="preserve">ALL sections below MUST be completed </w:t>
            </w:r>
            <w:r w:rsidRPr="006C5F65">
              <w:rPr>
                <w:rFonts w:ascii="Calibri" w:eastAsia="Times New Roman" w:hAnsi="Calibri" w:cs="Calibri"/>
                <w:b/>
                <w:bCs/>
                <w:lang w:eastAsia="en-GB"/>
              </w:rPr>
              <w:t>(Click in box if applicable. If left blank, assumed n/a):</w:t>
            </w:r>
          </w:p>
          <w:p w14:paraId="577C71B5" w14:textId="77777777" w:rsidR="006C5F65" w:rsidRPr="006C5F65" w:rsidRDefault="006C5F65" w:rsidP="006C5F65">
            <w:pPr>
              <w:rPr>
                <w:rFonts w:ascii="Calibri" w:eastAsia="Times New Roman" w:hAnsi="Calibri" w:cs="Calibri"/>
                <w:b/>
                <w:bCs/>
                <w:sz w:val="20"/>
                <w:szCs w:val="20"/>
                <w:lang w:eastAsia="en-GB"/>
              </w:rPr>
            </w:pPr>
          </w:p>
        </w:tc>
      </w:tr>
      <w:tr w:rsidR="006C5F65" w:rsidRPr="006C5F65" w14:paraId="5A773493" w14:textId="77777777" w:rsidTr="006C5F65">
        <w:trPr>
          <w:trHeight w:val="368"/>
        </w:trPr>
        <w:tc>
          <w:tcPr>
            <w:tcW w:w="1134" w:type="dxa"/>
            <w:vMerge w:val="restart"/>
            <w:tcBorders>
              <w:top w:val="double" w:sz="4" w:space="0" w:color="auto"/>
              <w:left w:val="double" w:sz="4" w:space="0" w:color="auto"/>
              <w:right w:val="double" w:sz="4" w:space="0" w:color="auto"/>
            </w:tcBorders>
            <w:shd w:val="clear" w:color="auto" w:fill="FFFFFF"/>
            <w:vAlign w:val="center"/>
          </w:tcPr>
          <w:p w14:paraId="47F1792F" w14:textId="77777777" w:rsidR="006C5F65" w:rsidRPr="006C5F65" w:rsidRDefault="006C5F65" w:rsidP="006C5F65">
            <w:pPr>
              <w:rPr>
                <w:rFonts w:ascii="Calibri" w:eastAsia="Times New Roman" w:hAnsi="Calibri" w:cs="Calibri"/>
                <w:b/>
                <w:bCs/>
                <w:sz w:val="20"/>
                <w:szCs w:val="20"/>
                <w:lang w:eastAsia="en-GB"/>
              </w:rPr>
            </w:pPr>
            <w:r w:rsidRPr="006C5F65">
              <w:rPr>
                <w:rFonts w:ascii="Calibri" w:eastAsia="Times New Roman" w:hAnsi="Calibri" w:cs="Calibri"/>
                <w:b/>
                <w:bCs/>
                <w:sz w:val="20"/>
                <w:szCs w:val="20"/>
                <w:lang w:eastAsia="en-GB"/>
              </w:rPr>
              <w:t>LAC</w:t>
            </w:r>
          </w:p>
          <w:p w14:paraId="15C2CAA1" w14:textId="77777777" w:rsidR="006C5F65" w:rsidRPr="006C5F65" w:rsidRDefault="006C5F65" w:rsidP="006C5F65">
            <w:pPr>
              <w:rPr>
                <w:rFonts w:ascii="Calibri" w:eastAsia="Times New Roman" w:hAnsi="Calibri" w:cs="Calibri"/>
                <w:bCs/>
                <w:sz w:val="20"/>
                <w:szCs w:val="20"/>
                <w:lang w:eastAsia="en-GB"/>
              </w:rPr>
            </w:pPr>
          </w:p>
        </w:tc>
        <w:tc>
          <w:tcPr>
            <w:tcW w:w="1276" w:type="dxa"/>
            <w:tcBorders>
              <w:top w:val="double" w:sz="4" w:space="0" w:color="auto"/>
              <w:left w:val="double" w:sz="4" w:space="0" w:color="auto"/>
              <w:bottom w:val="double" w:sz="4" w:space="0" w:color="auto"/>
              <w:right w:val="double" w:sz="4" w:space="0" w:color="auto"/>
            </w:tcBorders>
            <w:shd w:val="clear" w:color="auto" w:fill="FFFFFF"/>
          </w:tcPr>
          <w:p w14:paraId="6CE4520F" w14:textId="77777777" w:rsidR="006C5F65" w:rsidRPr="006C5F65" w:rsidRDefault="006C5F65" w:rsidP="006C5F65">
            <w:pPr>
              <w:rPr>
                <w:rFonts w:ascii="Calibri" w:eastAsia="Times New Roman" w:hAnsi="Calibri" w:cs="Calibri"/>
                <w:b/>
                <w:bCs/>
                <w:sz w:val="20"/>
                <w:szCs w:val="20"/>
                <w:lang w:eastAsia="en-GB"/>
              </w:rPr>
            </w:pPr>
            <w:r w:rsidRPr="006C5F65">
              <w:rPr>
                <w:rFonts w:ascii="Calibri" w:eastAsia="Times New Roman" w:hAnsi="Calibri" w:cs="Calibri"/>
                <w:b/>
                <w:bCs/>
                <w:sz w:val="20"/>
                <w:szCs w:val="20"/>
                <w:lang w:eastAsia="en-GB"/>
              </w:rPr>
              <w:t>Voluntary</w:t>
            </w:r>
          </w:p>
        </w:tc>
        <w:sdt>
          <w:sdtPr>
            <w:rPr>
              <w:rFonts w:ascii="Calibri" w:eastAsia="Times New Roman" w:hAnsi="Calibri" w:cs="Calibri"/>
              <w:b/>
              <w:bCs/>
              <w:sz w:val="20"/>
              <w:szCs w:val="20"/>
              <w:lang w:eastAsia="en-GB"/>
            </w:rPr>
            <w:id w:val="-1836145637"/>
            <w14:checkbox>
              <w14:checked w14:val="0"/>
              <w14:checkedState w14:val="221A" w14:font="Agency FB"/>
              <w14:uncheckedState w14:val="2610" w14:font="MS Gothic"/>
            </w14:checkbox>
          </w:sdtPr>
          <w:sdtContent>
            <w:tc>
              <w:tcPr>
                <w:tcW w:w="708" w:type="dxa"/>
                <w:tcBorders>
                  <w:top w:val="double" w:sz="4" w:space="0" w:color="auto"/>
                  <w:left w:val="double" w:sz="4" w:space="0" w:color="auto"/>
                  <w:bottom w:val="double" w:sz="4" w:space="0" w:color="auto"/>
                  <w:right w:val="double" w:sz="4" w:space="0" w:color="auto"/>
                </w:tcBorders>
                <w:shd w:val="clear" w:color="auto" w:fill="EAF1DD"/>
              </w:tcPr>
              <w:p w14:paraId="0E2D05E9" w14:textId="77777777" w:rsidR="006C5F65" w:rsidRPr="006C5F65" w:rsidRDefault="006C5F65" w:rsidP="006C5F65">
                <w:pPr>
                  <w:rPr>
                    <w:rFonts w:ascii="Calibri" w:eastAsia="Times New Roman" w:hAnsi="Calibri" w:cs="Calibri"/>
                    <w:b/>
                    <w:bCs/>
                    <w:sz w:val="20"/>
                    <w:szCs w:val="20"/>
                    <w:lang w:eastAsia="en-GB"/>
                  </w:rPr>
                </w:pPr>
                <w:r w:rsidRPr="006C5F65">
                  <w:rPr>
                    <w:rFonts w:ascii="Segoe UI Symbol" w:eastAsia="Times New Roman" w:hAnsi="Segoe UI Symbol" w:cs="Segoe UI Symbol"/>
                    <w:b/>
                    <w:bCs/>
                    <w:sz w:val="20"/>
                    <w:szCs w:val="20"/>
                    <w:lang w:eastAsia="en-GB"/>
                  </w:rPr>
                  <w:t>☐</w:t>
                </w:r>
              </w:p>
            </w:tc>
          </w:sdtContent>
        </w:sdt>
        <w:tc>
          <w:tcPr>
            <w:tcW w:w="1276" w:type="dxa"/>
            <w:gridSpan w:val="2"/>
            <w:vMerge w:val="restart"/>
            <w:tcBorders>
              <w:top w:val="double" w:sz="4" w:space="0" w:color="auto"/>
              <w:left w:val="double" w:sz="4" w:space="0" w:color="auto"/>
              <w:right w:val="double" w:sz="4" w:space="0" w:color="auto"/>
            </w:tcBorders>
            <w:shd w:val="clear" w:color="auto" w:fill="FFFFFF"/>
          </w:tcPr>
          <w:p w14:paraId="704863E1" w14:textId="77777777" w:rsidR="006C5F65" w:rsidRPr="006C5F65" w:rsidRDefault="006C5F65" w:rsidP="006C5F65">
            <w:pPr>
              <w:rPr>
                <w:rFonts w:ascii="Calibri" w:eastAsia="Times New Roman" w:hAnsi="Calibri" w:cs="Calibri"/>
                <w:b/>
                <w:bCs/>
                <w:sz w:val="20"/>
                <w:szCs w:val="20"/>
                <w:lang w:eastAsia="en-GB"/>
              </w:rPr>
            </w:pPr>
            <w:r w:rsidRPr="006C5F65">
              <w:rPr>
                <w:rFonts w:ascii="Calibri" w:eastAsia="Times New Roman" w:hAnsi="Calibri" w:cs="Calibri"/>
                <w:b/>
                <w:bCs/>
                <w:sz w:val="20"/>
                <w:szCs w:val="20"/>
                <w:lang w:eastAsia="en-GB"/>
              </w:rPr>
              <w:t>Child protection</w:t>
            </w:r>
          </w:p>
          <w:p w14:paraId="242C9D56" w14:textId="77777777" w:rsidR="006C5F65" w:rsidRPr="006C5F65" w:rsidRDefault="006C5F65" w:rsidP="006C5F65">
            <w:pPr>
              <w:rPr>
                <w:rFonts w:ascii="Calibri" w:eastAsia="Times New Roman" w:hAnsi="Calibri" w:cs="Calibri"/>
                <w:b/>
                <w:bCs/>
                <w:sz w:val="20"/>
                <w:szCs w:val="20"/>
                <w:lang w:eastAsia="en-GB"/>
              </w:rPr>
            </w:pPr>
            <w:r w:rsidRPr="006C5F65">
              <w:rPr>
                <w:rFonts w:ascii="Calibri" w:eastAsia="Times New Roman" w:hAnsi="Calibri" w:cs="Calibri"/>
                <w:b/>
                <w:bCs/>
                <w:sz w:val="20"/>
                <w:szCs w:val="20"/>
                <w:lang w:eastAsia="en-GB"/>
              </w:rPr>
              <w:t>SEC 47*</w:t>
            </w:r>
          </w:p>
        </w:tc>
        <w:sdt>
          <w:sdtPr>
            <w:rPr>
              <w:rFonts w:ascii="Calibri" w:eastAsia="Times New Roman" w:hAnsi="Calibri" w:cs="Calibri"/>
              <w:bCs/>
              <w:sz w:val="20"/>
              <w:szCs w:val="20"/>
              <w:lang w:eastAsia="en-GB"/>
            </w:rPr>
            <w:id w:val="-180348636"/>
            <w14:checkbox>
              <w14:checked w14:val="0"/>
              <w14:checkedState w14:val="221A" w14:font="Agency FB"/>
              <w14:uncheckedState w14:val="2610" w14:font="MS Gothic"/>
            </w14:checkbox>
          </w:sdtPr>
          <w:sdtContent>
            <w:tc>
              <w:tcPr>
                <w:tcW w:w="676" w:type="dxa"/>
                <w:vMerge w:val="restart"/>
                <w:tcBorders>
                  <w:top w:val="double" w:sz="4" w:space="0" w:color="auto"/>
                  <w:left w:val="double" w:sz="4" w:space="0" w:color="auto"/>
                  <w:right w:val="double" w:sz="4" w:space="0" w:color="auto"/>
                </w:tcBorders>
                <w:shd w:val="clear" w:color="auto" w:fill="EAF1DD"/>
                <w:vAlign w:val="center"/>
              </w:tcPr>
              <w:p w14:paraId="5E9CA39D" w14:textId="77777777" w:rsidR="006C5F65" w:rsidRPr="006C5F65" w:rsidRDefault="006C5F65" w:rsidP="006C5F65">
                <w:pPr>
                  <w:rPr>
                    <w:rFonts w:ascii="Calibri" w:eastAsia="Times New Roman" w:hAnsi="Calibri" w:cs="Calibri"/>
                    <w:bCs/>
                    <w:sz w:val="20"/>
                    <w:szCs w:val="20"/>
                    <w:lang w:eastAsia="en-GB"/>
                  </w:rPr>
                </w:pPr>
                <w:r w:rsidRPr="006C5F65">
                  <w:rPr>
                    <w:rFonts w:ascii="Segoe UI Symbol" w:eastAsia="Times New Roman" w:hAnsi="Segoe UI Symbol" w:cs="Segoe UI Symbol"/>
                    <w:bCs/>
                    <w:sz w:val="20"/>
                    <w:szCs w:val="20"/>
                    <w:lang w:eastAsia="en-GB"/>
                  </w:rPr>
                  <w:t>☐</w:t>
                </w:r>
              </w:p>
            </w:tc>
          </w:sdtContent>
        </w:sdt>
        <w:tc>
          <w:tcPr>
            <w:tcW w:w="1719" w:type="dxa"/>
            <w:vMerge w:val="restart"/>
            <w:tcBorders>
              <w:top w:val="double" w:sz="4" w:space="0" w:color="auto"/>
              <w:left w:val="double" w:sz="4" w:space="0" w:color="auto"/>
              <w:right w:val="double" w:sz="4" w:space="0" w:color="auto"/>
            </w:tcBorders>
            <w:shd w:val="clear" w:color="auto" w:fill="auto"/>
          </w:tcPr>
          <w:p w14:paraId="3A3DA0CB" w14:textId="77777777" w:rsidR="006C5F65" w:rsidRPr="006C5F65" w:rsidRDefault="006C5F65" w:rsidP="006C5F65">
            <w:pPr>
              <w:rPr>
                <w:rFonts w:ascii="Calibri" w:eastAsia="Times New Roman" w:hAnsi="Calibri" w:cs="Calibri"/>
                <w:b/>
                <w:bCs/>
                <w:sz w:val="20"/>
                <w:szCs w:val="20"/>
                <w:lang w:eastAsia="en-GB"/>
              </w:rPr>
            </w:pPr>
            <w:r w:rsidRPr="006C5F65">
              <w:rPr>
                <w:rFonts w:ascii="Calibri" w:eastAsia="Times New Roman" w:hAnsi="Calibri" w:cs="Calibri"/>
                <w:b/>
                <w:bCs/>
                <w:sz w:val="20"/>
                <w:szCs w:val="20"/>
                <w:lang w:eastAsia="en-GB"/>
              </w:rPr>
              <w:t>Child in Need</w:t>
            </w:r>
          </w:p>
          <w:p w14:paraId="694E4EA8" w14:textId="77777777" w:rsidR="006C5F65" w:rsidRPr="006C5F65" w:rsidRDefault="006C5F65" w:rsidP="006C5F65">
            <w:pPr>
              <w:rPr>
                <w:rFonts w:ascii="Calibri" w:eastAsia="Times New Roman" w:hAnsi="Calibri" w:cs="Calibri"/>
                <w:b/>
                <w:bCs/>
                <w:sz w:val="20"/>
                <w:szCs w:val="20"/>
                <w:lang w:eastAsia="en-GB"/>
              </w:rPr>
            </w:pPr>
            <w:r w:rsidRPr="006C5F65">
              <w:rPr>
                <w:rFonts w:ascii="Calibri" w:eastAsia="Times New Roman" w:hAnsi="Calibri" w:cs="Calibri"/>
                <w:b/>
                <w:bCs/>
                <w:sz w:val="20"/>
                <w:szCs w:val="20"/>
                <w:lang w:eastAsia="en-GB"/>
              </w:rPr>
              <w:t>SEC 17</w:t>
            </w:r>
          </w:p>
        </w:tc>
        <w:tc>
          <w:tcPr>
            <w:tcW w:w="426" w:type="dxa"/>
            <w:vMerge w:val="restart"/>
            <w:tcBorders>
              <w:top w:val="double" w:sz="4" w:space="0" w:color="auto"/>
              <w:left w:val="double" w:sz="4" w:space="0" w:color="auto"/>
              <w:right w:val="double" w:sz="4" w:space="0" w:color="auto"/>
            </w:tcBorders>
            <w:shd w:val="clear" w:color="auto" w:fill="EAF1DD"/>
            <w:vAlign w:val="center"/>
          </w:tcPr>
          <w:p w14:paraId="7C2C64BC" w14:textId="77777777" w:rsidR="006C5F65" w:rsidRPr="006C5F65" w:rsidRDefault="006C5F65" w:rsidP="006C5F65">
            <w:pPr>
              <w:rPr>
                <w:rFonts w:ascii="Calibri" w:eastAsia="Times New Roman" w:hAnsi="Calibri" w:cs="Calibri"/>
                <w:bCs/>
                <w:sz w:val="20"/>
                <w:szCs w:val="20"/>
                <w:lang w:eastAsia="en-GB"/>
              </w:rPr>
            </w:pPr>
            <w:sdt>
              <w:sdtPr>
                <w:rPr>
                  <w:rFonts w:ascii="Calibri" w:eastAsia="Times New Roman" w:hAnsi="Calibri" w:cs="Calibri"/>
                  <w:b/>
                  <w:bCs/>
                  <w:sz w:val="20"/>
                  <w:szCs w:val="20"/>
                  <w:lang w:eastAsia="en-GB"/>
                </w:rPr>
                <w:id w:val="-1210178374"/>
                <w14:checkbox>
                  <w14:checked w14:val="0"/>
                  <w14:checkedState w14:val="221A" w14:font="Agency FB"/>
                  <w14:uncheckedState w14:val="2610" w14:font="MS Gothic"/>
                </w14:checkbox>
              </w:sdtPr>
              <w:sdtContent>
                <w:r w:rsidRPr="006C5F65">
                  <w:rPr>
                    <w:rFonts w:ascii="Segoe UI Symbol" w:eastAsia="Times New Roman" w:hAnsi="Segoe UI Symbol" w:cs="Segoe UI Symbol"/>
                    <w:b/>
                    <w:bCs/>
                    <w:sz w:val="20"/>
                    <w:szCs w:val="20"/>
                    <w:lang w:eastAsia="en-GB"/>
                  </w:rPr>
                  <w:t>☐</w:t>
                </w:r>
              </w:sdtContent>
            </w:sdt>
            <w:r w:rsidRPr="006C5F65">
              <w:rPr>
                <w:rFonts w:ascii="Calibri" w:eastAsia="Times New Roman" w:hAnsi="Calibri" w:cs="Calibri"/>
                <w:bCs/>
                <w:sz w:val="20"/>
                <w:szCs w:val="20"/>
                <w:lang w:eastAsia="en-GB"/>
              </w:rPr>
              <w:t xml:space="preserve"> </w:t>
            </w:r>
          </w:p>
        </w:tc>
        <w:tc>
          <w:tcPr>
            <w:tcW w:w="992" w:type="dxa"/>
            <w:gridSpan w:val="2"/>
            <w:vMerge w:val="restart"/>
            <w:tcBorders>
              <w:top w:val="double" w:sz="4" w:space="0" w:color="auto"/>
              <w:left w:val="double" w:sz="4" w:space="0" w:color="auto"/>
              <w:right w:val="double" w:sz="4" w:space="0" w:color="auto"/>
            </w:tcBorders>
            <w:shd w:val="clear" w:color="auto" w:fill="auto"/>
          </w:tcPr>
          <w:p w14:paraId="4E217B1B" w14:textId="77777777" w:rsidR="006C5F65" w:rsidRPr="006C5F65" w:rsidRDefault="006C5F65" w:rsidP="006C5F65">
            <w:pPr>
              <w:rPr>
                <w:rFonts w:ascii="Calibri" w:eastAsia="Times New Roman" w:hAnsi="Calibri" w:cs="Calibri"/>
                <w:b/>
                <w:bCs/>
                <w:sz w:val="20"/>
                <w:szCs w:val="20"/>
                <w:lang w:eastAsia="en-GB"/>
              </w:rPr>
            </w:pPr>
            <w:r w:rsidRPr="006C5F65">
              <w:rPr>
                <w:rFonts w:ascii="Calibri" w:eastAsia="Times New Roman" w:hAnsi="Calibri" w:cs="Calibri"/>
                <w:b/>
                <w:bCs/>
                <w:sz w:val="20"/>
                <w:szCs w:val="20"/>
                <w:lang w:eastAsia="en-GB"/>
              </w:rPr>
              <w:t>Private Foster</w:t>
            </w:r>
          </w:p>
        </w:tc>
        <w:sdt>
          <w:sdtPr>
            <w:rPr>
              <w:rFonts w:ascii="Calibri" w:eastAsia="Times New Roman" w:hAnsi="Calibri" w:cs="Calibri"/>
              <w:bCs/>
              <w:sz w:val="20"/>
              <w:szCs w:val="20"/>
              <w:lang w:eastAsia="en-GB"/>
            </w:rPr>
            <w:id w:val="926550605"/>
            <w14:checkbox>
              <w14:checked w14:val="0"/>
              <w14:checkedState w14:val="221A" w14:font="Agency FB"/>
              <w14:uncheckedState w14:val="2610" w14:font="MS Gothic"/>
            </w14:checkbox>
          </w:sdtPr>
          <w:sdtContent>
            <w:tc>
              <w:tcPr>
                <w:tcW w:w="709" w:type="dxa"/>
                <w:vMerge w:val="restart"/>
                <w:tcBorders>
                  <w:top w:val="double" w:sz="4" w:space="0" w:color="auto"/>
                  <w:left w:val="double" w:sz="4" w:space="0" w:color="auto"/>
                  <w:right w:val="double" w:sz="4" w:space="0" w:color="auto"/>
                </w:tcBorders>
                <w:shd w:val="clear" w:color="auto" w:fill="EAF1DD"/>
                <w:vAlign w:val="center"/>
              </w:tcPr>
              <w:p w14:paraId="757C898E" w14:textId="77777777" w:rsidR="006C5F65" w:rsidRPr="006C5F65" w:rsidRDefault="006C5F65" w:rsidP="006C5F65">
                <w:pPr>
                  <w:rPr>
                    <w:rFonts w:ascii="Calibri" w:eastAsia="Times New Roman" w:hAnsi="Calibri" w:cs="Calibri"/>
                    <w:bCs/>
                    <w:sz w:val="20"/>
                    <w:szCs w:val="20"/>
                    <w:lang w:eastAsia="en-GB"/>
                  </w:rPr>
                </w:pPr>
                <w:r w:rsidRPr="006C5F65">
                  <w:rPr>
                    <w:rFonts w:ascii="Segoe UI Symbol" w:eastAsia="Times New Roman" w:hAnsi="Segoe UI Symbol" w:cs="Segoe UI Symbol"/>
                    <w:bCs/>
                    <w:sz w:val="20"/>
                    <w:szCs w:val="20"/>
                    <w:lang w:eastAsia="en-GB"/>
                  </w:rPr>
                  <w:t>☐</w:t>
                </w:r>
              </w:p>
            </w:tc>
          </w:sdtContent>
        </w:sdt>
        <w:tc>
          <w:tcPr>
            <w:tcW w:w="992" w:type="dxa"/>
            <w:vMerge w:val="restart"/>
            <w:tcBorders>
              <w:top w:val="double" w:sz="4" w:space="0" w:color="auto"/>
              <w:left w:val="double" w:sz="4" w:space="0" w:color="auto"/>
              <w:right w:val="double" w:sz="4" w:space="0" w:color="auto"/>
            </w:tcBorders>
            <w:shd w:val="clear" w:color="auto" w:fill="auto"/>
          </w:tcPr>
          <w:p w14:paraId="45B6091E" w14:textId="77777777" w:rsidR="006C5F65" w:rsidRPr="006C5F65" w:rsidRDefault="006C5F65" w:rsidP="006C5F65">
            <w:pPr>
              <w:rPr>
                <w:rFonts w:ascii="Calibri" w:eastAsia="Times New Roman" w:hAnsi="Calibri" w:cs="Calibri"/>
                <w:b/>
                <w:bCs/>
                <w:sz w:val="20"/>
                <w:szCs w:val="20"/>
                <w:lang w:eastAsia="en-GB"/>
              </w:rPr>
            </w:pPr>
            <w:r w:rsidRPr="006C5F65">
              <w:rPr>
                <w:rFonts w:ascii="Calibri" w:eastAsia="Times New Roman" w:hAnsi="Calibri" w:cs="Calibri"/>
                <w:b/>
                <w:bCs/>
                <w:sz w:val="20"/>
                <w:szCs w:val="20"/>
                <w:lang w:eastAsia="en-GB"/>
              </w:rPr>
              <w:t>YOS</w:t>
            </w:r>
          </w:p>
        </w:tc>
        <w:sdt>
          <w:sdtPr>
            <w:rPr>
              <w:rFonts w:ascii="Calibri" w:eastAsia="Times New Roman" w:hAnsi="Calibri" w:cs="Calibri"/>
              <w:bCs/>
              <w:sz w:val="20"/>
              <w:szCs w:val="20"/>
              <w:lang w:eastAsia="en-GB"/>
            </w:rPr>
            <w:id w:val="2106532775"/>
            <w14:checkbox>
              <w14:checked w14:val="0"/>
              <w14:checkedState w14:val="221A" w14:font="Agency FB"/>
              <w14:uncheckedState w14:val="2610" w14:font="MS Gothic"/>
            </w14:checkbox>
          </w:sdtPr>
          <w:sdtContent>
            <w:tc>
              <w:tcPr>
                <w:tcW w:w="425" w:type="dxa"/>
                <w:vMerge w:val="restart"/>
                <w:tcBorders>
                  <w:top w:val="double" w:sz="4" w:space="0" w:color="auto"/>
                  <w:left w:val="double" w:sz="4" w:space="0" w:color="auto"/>
                  <w:right w:val="double" w:sz="4" w:space="0" w:color="auto"/>
                </w:tcBorders>
                <w:shd w:val="clear" w:color="auto" w:fill="EAF1DD"/>
                <w:vAlign w:val="center"/>
              </w:tcPr>
              <w:p w14:paraId="7388998A" w14:textId="77777777" w:rsidR="006C5F65" w:rsidRPr="006C5F65" w:rsidRDefault="006C5F65" w:rsidP="006C5F65">
                <w:pPr>
                  <w:rPr>
                    <w:rFonts w:ascii="Calibri" w:eastAsia="Times New Roman" w:hAnsi="Calibri" w:cs="Calibri"/>
                    <w:bCs/>
                    <w:sz w:val="20"/>
                    <w:szCs w:val="20"/>
                    <w:lang w:eastAsia="en-GB"/>
                  </w:rPr>
                </w:pPr>
                <w:r w:rsidRPr="006C5F65">
                  <w:rPr>
                    <w:rFonts w:ascii="Segoe UI Symbol" w:eastAsia="Times New Roman" w:hAnsi="Segoe UI Symbol" w:cs="Segoe UI Symbol"/>
                    <w:bCs/>
                    <w:sz w:val="20"/>
                    <w:szCs w:val="20"/>
                    <w:lang w:eastAsia="en-GB"/>
                  </w:rPr>
                  <w:t>☐</w:t>
                </w:r>
              </w:p>
            </w:tc>
          </w:sdtContent>
        </w:sdt>
      </w:tr>
      <w:tr w:rsidR="006C5F65" w:rsidRPr="006C5F65" w14:paraId="769E3A60" w14:textId="77777777" w:rsidTr="006C5F65">
        <w:trPr>
          <w:trHeight w:val="367"/>
        </w:trPr>
        <w:tc>
          <w:tcPr>
            <w:tcW w:w="1134" w:type="dxa"/>
            <w:vMerge/>
            <w:tcBorders>
              <w:left w:val="double" w:sz="4" w:space="0" w:color="auto"/>
              <w:right w:val="double" w:sz="4" w:space="0" w:color="auto"/>
            </w:tcBorders>
            <w:shd w:val="clear" w:color="auto" w:fill="FFFFFF"/>
            <w:vAlign w:val="center"/>
          </w:tcPr>
          <w:p w14:paraId="2A28C58B" w14:textId="77777777" w:rsidR="006C5F65" w:rsidRPr="006C5F65" w:rsidRDefault="006C5F65" w:rsidP="006C5F65">
            <w:pPr>
              <w:jc w:val="center"/>
              <w:rPr>
                <w:rFonts w:ascii="Calibri" w:eastAsia="Times New Roman" w:hAnsi="Calibri" w:cs="Calibri"/>
                <w:bCs/>
                <w:sz w:val="20"/>
                <w:szCs w:val="20"/>
                <w:lang w:eastAsia="en-GB"/>
              </w:rPr>
            </w:pPr>
          </w:p>
        </w:tc>
        <w:tc>
          <w:tcPr>
            <w:tcW w:w="1276" w:type="dxa"/>
            <w:tcBorders>
              <w:top w:val="double" w:sz="4" w:space="0" w:color="auto"/>
              <w:left w:val="double" w:sz="4" w:space="0" w:color="auto"/>
              <w:bottom w:val="double" w:sz="4" w:space="0" w:color="auto"/>
              <w:right w:val="double" w:sz="4" w:space="0" w:color="auto"/>
            </w:tcBorders>
            <w:shd w:val="clear" w:color="auto" w:fill="FFFFFF"/>
          </w:tcPr>
          <w:p w14:paraId="792F2CAD" w14:textId="77777777" w:rsidR="006C5F65" w:rsidRPr="006C5F65" w:rsidRDefault="006C5F65" w:rsidP="006C5F65">
            <w:pPr>
              <w:rPr>
                <w:rFonts w:ascii="Calibri" w:eastAsia="Times New Roman" w:hAnsi="Calibri" w:cs="Calibri"/>
                <w:b/>
                <w:bCs/>
                <w:sz w:val="20"/>
                <w:szCs w:val="20"/>
                <w:lang w:eastAsia="en-GB"/>
              </w:rPr>
            </w:pPr>
            <w:r w:rsidRPr="006C5F65">
              <w:rPr>
                <w:rFonts w:ascii="Calibri" w:eastAsia="Times New Roman" w:hAnsi="Calibri" w:cs="Calibri"/>
                <w:b/>
                <w:bCs/>
                <w:sz w:val="20"/>
                <w:szCs w:val="20"/>
                <w:lang w:eastAsia="en-GB"/>
              </w:rPr>
              <w:t>Statutory</w:t>
            </w:r>
          </w:p>
        </w:tc>
        <w:sdt>
          <w:sdtPr>
            <w:rPr>
              <w:rFonts w:ascii="Calibri" w:eastAsia="Times New Roman" w:hAnsi="Calibri" w:cs="Calibri"/>
              <w:b/>
              <w:bCs/>
              <w:sz w:val="20"/>
              <w:szCs w:val="20"/>
              <w:lang w:eastAsia="en-GB"/>
            </w:rPr>
            <w:id w:val="506416113"/>
            <w14:checkbox>
              <w14:checked w14:val="0"/>
              <w14:checkedState w14:val="221A" w14:font="Agency FB"/>
              <w14:uncheckedState w14:val="2610" w14:font="MS Gothic"/>
            </w14:checkbox>
          </w:sdtPr>
          <w:sdtContent>
            <w:tc>
              <w:tcPr>
                <w:tcW w:w="708" w:type="dxa"/>
                <w:tcBorders>
                  <w:top w:val="double" w:sz="4" w:space="0" w:color="auto"/>
                  <w:left w:val="double" w:sz="4" w:space="0" w:color="auto"/>
                  <w:bottom w:val="double" w:sz="4" w:space="0" w:color="auto"/>
                  <w:right w:val="double" w:sz="4" w:space="0" w:color="auto"/>
                </w:tcBorders>
                <w:shd w:val="clear" w:color="auto" w:fill="EAF1DD"/>
              </w:tcPr>
              <w:p w14:paraId="21D1D81E" w14:textId="77777777" w:rsidR="006C5F65" w:rsidRPr="006C5F65" w:rsidRDefault="006C5F65" w:rsidP="006C5F65">
                <w:pPr>
                  <w:rPr>
                    <w:rFonts w:ascii="Calibri" w:eastAsia="Times New Roman" w:hAnsi="Calibri" w:cs="Calibri"/>
                    <w:b/>
                    <w:bCs/>
                    <w:sz w:val="20"/>
                    <w:szCs w:val="20"/>
                    <w:lang w:eastAsia="en-GB"/>
                  </w:rPr>
                </w:pPr>
                <w:r w:rsidRPr="006C5F65">
                  <w:rPr>
                    <w:rFonts w:ascii="Segoe UI Symbol" w:eastAsia="Times New Roman" w:hAnsi="Segoe UI Symbol" w:cs="Segoe UI Symbol"/>
                    <w:b/>
                    <w:bCs/>
                    <w:sz w:val="20"/>
                    <w:szCs w:val="20"/>
                    <w:lang w:eastAsia="en-GB"/>
                  </w:rPr>
                  <w:t>☐</w:t>
                </w:r>
              </w:p>
            </w:tc>
          </w:sdtContent>
        </w:sdt>
        <w:tc>
          <w:tcPr>
            <w:tcW w:w="1276" w:type="dxa"/>
            <w:gridSpan w:val="2"/>
            <w:vMerge/>
            <w:tcBorders>
              <w:left w:val="double" w:sz="4" w:space="0" w:color="auto"/>
              <w:right w:val="double" w:sz="4" w:space="0" w:color="auto"/>
            </w:tcBorders>
            <w:shd w:val="clear" w:color="auto" w:fill="FFFFFF"/>
          </w:tcPr>
          <w:p w14:paraId="0A5CC6B3" w14:textId="77777777" w:rsidR="006C5F65" w:rsidRPr="006C5F65" w:rsidRDefault="006C5F65" w:rsidP="006C5F65">
            <w:pPr>
              <w:rPr>
                <w:rFonts w:ascii="Calibri" w:eastAsia="Times New Roman" w:hAnsi="Calibri" w:cs="Calibri"/>
                <w:b/>
                <w:bCs/>
                <w:sz w:val="20"/>
                <w:szCs w:val="20"/>
                <w:lang w:eastAsia="en-GB"/>
              </w:rPr>
            </w:pPr>
          </w:p>
        </w:tc>
        <w:tc>
          <w:tcPr>
            <w:tcW w:w="676" w:type="dxa"/>
            <w:vMerge/>
            <w:tcBorders>
              <w:left w:val="double" w:sz="4" w:space="0" w:color="auto"/>
              <w:right w:val="double" w:sz="4" w:space="0" w:color="auto"/>
            </w:tcBorders>
            <w:shd w:val="clear" w:color="auto" w:fill="EAF1DD"/>
          </w:tcPr>
          <w:p w14:paraId="243F85AA" w14:textId="77777777" w:rsidR="006C5F65" w:rsidRPr="006C5F65" w:rsidRDefault="006C5F65" w:rsidP="006C5F65">
            <w:pPr>
              <w:rPr>
                <w:rFonts w:ascii="Calibri" w:eastAsia="Times New Roman" w:hAnsi="Calibri" w:cs="Calibri"/>
                <w:b/>
                <w:bCs/>
                <w:sz w:val="20"/>
                <w:szCs w:val="20"/>
                <w:lang w:eastAsia="en-GB"/>
              </w:rPr>
            </w:pPr>
          </w:p>
        </w:tc>
        <w:tc>
          <w:tcPr>
            <w:tcW w:w="1719" w:type="dxa"/>
            <w:vMerge/>
            <w:tcBorders>
              <w:left w:val="double" w:sz="4" w:space="0" w:color="auto"/>
              <w:right w:val="double" w:sz="4" w:space="0" w:color="auto"/>
            </w:tcBorders>
            <w:shd w:val="clear" w:color="auto" w:fill="auto"/>
          </w:tcPr>
          <w:p w14:paraId="33F78CEC" w14:textId="77777777" w:rsidR="006C5F65" w:rsidRPr="006C5F65" w:rsidRDefault="006C5F65" w:rsidP="006C5F65">
            <w:pPr>
              <w:rPr>
                <w:rFonts w:ascii="Calibri" w:eastAsia="Times New Roman" w:hAnsi="Calibri" w:cs="Calibri"/>
                <w:b/>
                <w:bCs/>
                <w:sz w:val="20"/>
                <w:szCs w:val="20"/>
                <w:lang w:eastAsia="en-GB"/>
              </w:rPr>
            </w:pPr>
          </w:p>
        </w:tc>
        <w:tc>
          <w:tcPr>
            <w:tcW w:w="426" w:type="dxa"/>
            <w:vMerge/>
            <w:tcBorders>
              <w:left w:val="double" w:sz="4" w:space="0" w:color="auto"/>
              <w:right w:val="double" w:sz="4" w:space="0" w:color="auto"/>
            </w:tcBorders>
            <w:shd w:val="clear" w:color="auto" w:fill="EAF1DD"/>
          </w:tcPr>
          <w:p w14:paraId="3AE5FC1F" w14:textId="77777777" w:rsidR="006C5F65" w:rsidRPr="006C5F65" w:rsidRDefault="006C5F65" w:rsidP="006C5F65">
            <w:pPr>
              <w:rPr>
                <w:rFonts w:ascii="Calibri" w:eastAsia="Times New Roman" w:hAnsi="Calibri" w:cs="Calibri"/>
                <w:b/>
                <w:bCs/>
                <w:sz w:val="20"/>
                <w:szCs w:val="20"/>
                <w:lang w:eastAsia="en-GB"/>
              </w:rPr>
            </w:pPr>
          </w:p>
        </w:tc>
        <w:tc>
          <w:tcPr>
            <w:tcW w:w="992" w:type="dxa"/>
            <w:gridSpan w:val="2"/>
            <w:vMerge/>
            <w:tcBorders>
              <w:left w:val="double" w:sz="4" w:space="0" w:color="auto"/>
              <w:right w:val="double" w:sz="4" w:space="0" w:color="auto"/>
            </w:tcBorders>
            <w:shd w:val="clear" w:color="auto" w:fill="auto"/>
          </w:tcPr>
          <w:p w14:paraId="2406088E" w14:textId="77777777" w:rsidR="006C5F65" w:rsidRPr="006C5F65" w:rsidRDefault="006C5F65" w:rsidP="006C5F65">
            <w:pPr>
              <w:rPr>
                <w:rFonts w:ascii="Calibri" w:eastAsia="Times New Roman" w:hAnsi="Calibri" w:cs="Calibri"/>
                <w:b/>
                <w:bCs/>
                <w:sz w:val="20"/>
                <w:szCs w:val="20"/>
                <w:lang w:eastAsia="en-GB"/>
              </w:rPr>
            </w:pPr>
          </w:p>
        </w:tc>
        <w:tc>
          <w:tcPr>
            <w:tcW w:w="709" w:type="dxa"/>
            <w:vMerge/>
            <w:tcBorders>
              <w:left w:val="double" w:sz="4" w:space="0" w:color="auto"/>
              <w:right w:val="double" w:sz="4" w:space="0" w:color="auto"/>
            </w:tcBorders>
            <w:shd w:val="clear" w:color="auto" w:fill="EAF1DD"/>
          </w:tcPr>
          <w:p w14:paraId="1682FA84" w14:textId="77777777" w:rsidR="006C5F65" w:rsidRPr="006C5F65" w:rsidRDefault="006C5F65" w:rsidP="006C5F65">
            <w:pPr>
              <w:rPr>
                <w:rFonts w:ascii="Calibri" w:eastAsia="Times New Roman" w:hAnsi="Calibri" w:cs="Calibri"/>
                <w:b/>
                <w:bCs/>
                <w:sz w:val="20"/>
                <w:szCs w:val="20"/>
                <w:lang w:eastAsia="en-GB"/>
              </w:rPr>
            </w:pPr>
          </w:p>
        </w:tc>
        <w:tc>
          <w:tcPr>
            <w:tcW w:w="992" w:type="dxa"/>
            <w:vMerge/>
            <w:tcBorders>
              <w:left w:val="double" w:sz="4" w:space="0" w:color="auto"/>
              <w:right w:val="double" w:sz="4" w:space="0" w:color="auto"/>
            </w:tcBorders>
            <w:shd w:val="clear" w:color="auto" w:fill="auto"/>
          </w:tcPr>
          <w:p w14:paraId="39D16602" w14:textId="77777777" w:rsidR="006C5F65" w:rsidRPr="006C5F65" w:rsidRDefault="006C5F65" w:rsidP="006C5F65">
            <w:pPr>
              <w:rPr>
                <w:rFonts w:ascii="Calibri" w:eastAsia="Times New Roman" w:hAnsi="Calibri" w:cs="Calibri"/>
                <w:b/>
                <w:bCs/>
                <w:sz w:val="20"/>
                <w:szCs w:val="20"/>
                <w:lang w:eastAsia="en-GB"/>
              </w:rPr>
            </w:pPr>
          </w:p>
        </w:tc>
        <w:tc>
          <w:tcPr>
            <w:tcW w:w="425" w:type="dxa"/>
            <w:vMerge/>
            <w:tcBorders>
              <w:left w:val="double" w:sz="4" w:space="0" w:color="auto"/>
              <w:right w:val="double" w:sz="4" w:space="0" w:color="auto"/>
            </w:tcBorders>
            <w:shd w:val="clear" w:color="auto" w:fill="EAF1DD"/>
          </w:tcPr>
          <w:p w14:paraId="31431C37" w14:textId="77777777" w:rsidR="006C5F65" w:rsidRPr="006C5F65" w:rsidRDefault="006C5F65" w:rsidP="006C5F65">
            <w:pPr>
              <w:rPr>
                <w:rFonts w:ascii="Calibri" w:eastAsia="Times New Roman" w:hAnsi="Calibri" w:cs="Calibri"/>
                <w:b/>
                <w:bCs/>
                <w:sz w:val="20"/>
                <w:szCs w:val="20"/>
                <w:lang w:eastAsia="en-GB"/>
              </w:rPr>
            </w:pPr>
          </w:p>
        </w:tc>
      </w:tr>
      <w:tr w:rsidR="00EA0EB6" w:rsidRPr="006C5F65" w14:paraId="3D2FB889" w14:textId="77777777" w:rsidTr="006C5F65">
        <w:trPr>
          <w:trHeight w:val="467"/>
        </w:trPr>
        <w:tc>
          <w:tcPr>
            <w:tcW w:w="10333" w:type="dxa"/>
            <w:gridSpan w:val="13"/>
            <w:tcBorders>
              <w:left w:val="double" w:sz="4" w:space="0" w:color="auto"/>
              <w:bottom w:val="double" w:sz="4" w:space="0" w:color="auto"/>
              <w:right w:val="double" w:sz="4" w:space="0" w:color="auto"/>
            </w:tcBorders>
            <w:shd w:val="clear" w:color="auto" w:fill="EAF1DD"/>
            <w:vAlign w:val="center"/>
          </w:tcPr>
          <w:p w14:paraId="2F327142" w14:textId="77777777" w:rsidR="006C5F65" w:rsidRPr="006C5F65" w:rsidRDefault="006C5F65" w:rsidP="006C5F65">
            <w:pPr>
              <w:rPr>
                <w:rFonts w:ascii="Calibri" w:eastAsia="Times New Roman" w:hAnsi="Calibri" w:cs="Calibri"/>
                <w:b/>
                <w:bCs/>
                <w:sz w:val="20"/>
                <w:szCs w:val="20"/>
                <w:lang w:eastAsia="en-GB"/>
              </w:rPr>
            </w:pPr>
            <w:r w:rsidRPr="006C5F65">
              <w:rPr>
                <w:rFonts w:ascii="Calibri" w:eastAsia="Times New Roman" w:hAnsi="Calibri" w:cs="Calibri"/>
                <w:b/>
                <w:bCs/>
                <w:sz w:val="20"/>
                <w:szCs w:val="20"/>
                <w:lang w:eastAsia="en-GB"/>
              </w:rPr>
              <w:t xml:space="preserve">*If CP, state category: </w:t>
            </w:r>
          </w:p>
        </w:tc>
      </w:tr>
      <w:tr w:rsidR="006C5F65" w:rsidRPr="006C5F65" w14:paraId="736BB914" w14:textId="77777777" w:rsidTr="006C5F65">
        <w:trPr>
          <w:trHeight w:val="367"/>
        </w:trPr>
        <w:tc>
          <w:tcPr>
            <w:tcW w:w="3954" w:type="dxa"/>
            <w:gridSpan w:val="4"/>
            <w:tcBorders>
              <w:top w:val="double" w:sz="4" w:space="0" w:color="auto"/>
              <w:left w:val="double" w:sz="4" w:space="0" w:color="auto"/>
              <w:bottom w:val="double" w:sz="4" w:space="0" w:color="auto"/>
              <w:right w:val="double" w:sz="4" w:space="0" w:color="auto"/>
            </w:tcBorders>
          </w:tcPr>
          <w:p w14:paraId="6AC72527" w14:textId="77777777" w:rsidR="006C5F65" w:rsidRPr="006C5F65" w:rsidRDefault="006C5F65" w:rsidP="006C5F65">
            <w:pPr>
              <w:rPr>
                <w:rFonts w:ascii="Calibri" w:eastAsia="Times New Roman" w:hAnsi="Calibri" w:cs="Calibri"/>
                <w:b/>
                <w:sz w:val="20"/>
                <w:szCs w:val="20"/>
                <w:lang w:eastAsia="en-GB"/>
              </w:rPr>
            </w:pPr>
            <w:r w:rsidRPr="006C5F65">
              <w:rPr>
                <w:rFonts w:ascii="Calibri" w:eastAsia="Times New Roman" w:hAnsi="Calibri" w:cs="Calibri"/>
                <w:b/>
                <w:bCs/>
                <w:sz w:val="20"/>
                <w:szCs w:val="20"/>
                <w:lang w:eastAsia="en-GB"/>
              </w:rPr>
              <w:t>If LAC or CP which local authority holds the order:</w:t>
            </w:r>
          </w:p>
        </w:tc>
        <w:tc>
          <w:tcPr>
            <w:tcW w:w="3686" w:type="dxa"/>
            <w:gridSpan w:val="5"/>
            <w:tcBorders>
              <w:top w:val="double" w:sz="4" w:space="0" w:color="auto"/>
              <w:left w:val="double" w:sz="4" w:space="0" w:color="auto"/>
              <w:bottom w:val="double" w:sz="4" w:space="0" w:color="auto"/>
              <w:right w:val="double" w:sz="4" w:space="0" w:color="auto"/>
            </w:tcBorders>
            <w:shd w:val="clear" w:color="auto" w:fill="EAF1DD"/>
          </w:tcPr>
          <w:p w14:paraId="74E92AA6" w14:textId="77777777" w:rsidR="006C5F65" w:rsidRPr="006C5F65" w:rsidRDefault="006C5F65" w:rsidP="006C5F65">
            <w:pPr>
              <w:rPr>
                <w:rFonts w:ascii="Calibri" w:eastAsia="Times New Roman" w:hAnsi="Calibri" w:cs="Calibri"/>
                <w:sz w:val="20"/>
                <w:szCs w:val="20"/>
                <w:lang w:eastAsia="en-GB"/>
              </w:rPr>
            </w:pPr>
          </w:p>
        </w:tc>
        <w:tc>
          <w:tcPr>
            <w:tcW w:w="1276" w:type="dxa"/>
            <w:gridSpan w:val="2"/>
            <w:tcBorders>
              <w:top w:val="double" w:sz="4" w:space="0" w:color="auto"/>
              <w:left w:val="double" w:sz="4" w:space="0" w:color="auto"/>
              <w:bottom w:val="double" w:sz="4" w:space="0" w:color="auto"/>
              <w:right w:val="double" w:sz="4" w:space="0" w:color="auto"/>
            </w:tcBorders>
            <w:shd w:val="clear" w:color="auto" w:fill="auto"/>
          </w:tcPr>
          <w:p w14:paraId="30160849" w14:textId="77777777" w:rsidR="006C5F65" w:rsidRPr="006C5F65" w:rsidRDefault="006C5F65" w:rsidP="006C5F65">
            <w:pPr>
              <w:rPr>
                <w:rFonts w:ascii="Calibri" w:eastAsia="Times New Roman" w:hAnsi="Calibri" w:cs="Calibri"/>
                <w:b/>
                <w:sz w:val="20"/>
                <w:szCs w:val="20"/>
                <w:lang w:eastAsia="en-GB"/>
              </w:rPr>
            </w:pPr>
            <w:r w:rsidRPr="006C5F65">
              <w:rPr>
                <w:rFonts w:ascii="Calibri" w:eastAsia="Times New Roman" w:hAnsi="Calibri" w:cs="Calibri"/>
                <w:b/>
                <w:bCs/>
                <w:sz w:val="20"/>
                <w:szCs w:val="20"/>
                <w:lang w:eastAsia="en-GB"/>
              </w:rPr>
              <w:t>Date in care:</w:t>
            </w:r>
          </w:p>
        </w:tc>
        <w:tc>
          <w:tcPr>
            <w:tcW w:w="1417" w:type="dxa"/>
            <w:gridSpan w:val="2"/>
            <w:tcBorders>
              <w:left w:val="double" w:sz="4" w:space="0" w:color="auto"/>
              <w:right w:val="double" w:sz="4" w:space="0" w:color="auto"/>
            </w:tcBorders>
            <w:shd w:val="clear" w:color="auto" w:fill="EAF1DD"/>
            <w:vAlign w:val="center"/>
          </w:tcPr>
          <w:p w14:paraId="5848943C" w14:textId="77777777" w:rsidR="006C5F65" w:rsidRPr="006C5F65" w:rsidRDefault="006C5F65" w:rsidP="006C5F65">
            <w:pPr>
              <w:rPr>
                <w:rFonts w:ascii="Calibri" w:eastAsia="Times New Roman" w:hAnsi="Calibri" w:cs="Calibri"/>
                <w:bCs/>
                <w:sz w:val="20"/>
                <w:szCs w:val="20"/>
                <w:lang w:eastAsia="en-GB"/>
              </w:rPr>
            </w:pPr>
          </w:p>
        </w:tc>
      </w:tr>
      <w:tr w:rsidR="006C5F65" w:rsidRPr="006C5F65" w14:paraId="24619D58" w14:textId="77777777" w:rsidTr="006C5F65">
        <w:trPr>
          <w:trHeight w:val="367"/>
        </w:trPr>
        <w:tc>
          <w:tcPr>
            <w:tcW w:w="3954" w:type="dxa"/>
            <w:gridSpan w:val="4"/>
            <w:tcBorders>
              <w:top w:val="double" w:sz="4" w:space="0" w:color="auto"/>
              <w:left w:val="double" w:sz="4" w:space="0" w:color="auto"/>
              <w:bottom w:val="double" w:sz="4" w:space="0" w:color="auto"/>
              <w:right w:val="double" w:sz="4" w:space="0" w:color="auto"/>
            </w:tcBorders>
          </w:tcPr>
          <w:p w14:paraId="06A83B11" w14:textId="77777777" w:rsidR="006C5F65" w:rsidRPr="006C5F65" w:rsidRDefault="006C5F65" w:rsidP="006C5F65">
            <w:pPr>
              <w:rPr>
                <w:rFonts w:ascii="Calibri" w:eastAsia="Times New Roman" w:hAnsi="Calibri" w:cs="Calibri"/>
                <w:b/>
                <w:sz w:val="20"/>
                <w:szCs w:val="20"/>
                <w:lang w:eastAsia="en-GB"/>
              </w:rPr>
            </w:pPr>
            <w:r w:rsidRPr="006C5F65">
              <w:rPr>
                <w:rFonts w:ascii="Calibri" w:eastAsia="Times New Roman" w:hAnsi="Calibri" w:cs="Calibri"/>
                <w:b/>
                <w:sz w:val="20"/>
                <w:szCs w:val="20"/>
                <w:lang w:eastAsia="en-GB"/>
              </w:rPr>
              <w:t xml:space="preserve">Entitled to Free School Meals </w:t>
            </w:r>
            <w:r w:rsidRPr="006C5F65">
              <w:rPr>
                <w:rFonts w:ascii="Calibri" w:eastAsia="Times New Roman" w:hAnsi="Calibri" w:cs="Calibri"/>
                <w:b/>
                <w:i/>
                <w:sz w:val="20"/>
                <w:szCs w:val="20"/>
                <w:lang w:eastAsia="en-GB"/>
              </w:rPr>
              <w:t>(Full Day placements require this info)?</w:t>
            </w:r>
          </w:p>
        </w:tc>
        <w:tc>
          <w:tcPr>
            <w:tcW w:w="6379" w:type="dxa"/>
            <w:gridSpan w:val="9"/>
            <w:tcBorders>
              <w:top w:val="double" w:sz="4" w:space="0" w:color="auto"/>
              <w:left w:val="double" w:sz="4" w:space="0" w:color="auto"/>
              <w:bottom w:val="double" w:sz="4" w:space="0" w:color="auto"/>
              <w:right w:val="double" w:sz="4" w:space="0" w:color="auto"/>
            </w:tcBorders>
            <w:shd w:val="clear" w:color="auto" w:fill="EAF1DD"/>
          </w:tcPr>
          <w:p w14:paraId="7EEEA5F5" w14:textId="77777777" w:rsidR="006C5F65" w:rsidRPr="006C5F65" w:rsidRDefault="006C5F65" w:rsidP="006C5F65">
            <w:pPr>
              <w:rPr>
                <w:rFonts w:ascii="Calibri" w:eastAsia="Times New Roman" w:hAnsi="Calibri" w:cs="Calibri"/>
                <w:sz w:val="20"/>
                <w:szCs w:val="20"/>
                <w:lang w:eastAsia="en-GB"/>
              </w:rPr>
            </w:pPr>
          </w:p>
        </w:tc>
      </w:tr>
    </w:tbl>
    <w:p w14:paraId="4FDDFDD4" w14:textId="77777777" w:rsidR="006C5F65" w:rsidRPr="006C5F65" w:rsidRDefault="006C5F65" w:rsidP="006C5F65">
      <w:pPr>
        <w:spacing w:after="0" w:line="240" w:lineRule="auto"/>
        <w:rPr>
          <w:rFonts w:ascii="Calibri" w:eastAsia="Times New Roman" w:hAnsi="Calibri" w:cs="Calibri"/>
          <w:kern w:val="0"/>
          <w:sz w:val="24"/>
          <w:szCs w:val="24"/>
          <w:lang w:eastAsia="en-GB"/>
          <w14:ligatures w14:val="none"/>
        </w:rPr>
      </w:pPr>
    </w:p>
    <w:tbl>
      <w:tblPr>
        <w:tblStyle w:val="TableGrid3"/>
        <w:tblpPr w:leftFromText="180" w:rightFromText="180" w:vertAnchor="text" w:horzAnchor="margin" w:tblpY="-43"/>
        <w:tblW w:w="10343" w:type="dxa"/>
        <w:tblCellSpacing w:w="20" w:type="dxa"/>
        <w:tblLayout w:type="fixed"/>
        <w:tblLook w:val="04A0" w:firstRow="1" w:lastRow="0" w:firstColumn="1" w:lastColumn="0" w:noHBand="0" w:noVBand="1"/>
      </w:tblPr>
      <w:tblGrid>
        <w:gridCol w:w="2972"/>
        <w:gridCol w:w="2148"/>
        <w:gridCol w:w="262"/>
        <w:gridCol w:w="1559"/>
        <w:gridCol w:w="1843"/>
        <w:gridCol w:w="1134"/>
        <w:gridCol w:w="425"/>
      </w:tblGrid>
      <w:tr w:rsidR="00EA0EB6" w:rsidRPr="006C5F65" w14:paraId="75815303" w14:textId="77777777" w:rsidTr="006C5F65">
        <w:trPr>
          <w:trHeight w:hRule="exact" w:val="454"/>
          <w:tblCellSpacing w:w="20" w:type="dxa"/>
        </w:trPr>
        <w:tc>
          <w:tcPr>
            <w:tcW w:w="10263" w:type="dxa"/>
            <w:gridSpan w:val="7"/>
            <w:shd w:val="clear" w:color="auto" w:fill="C2D69B"/>
            <w:vAlign w:val="center"/>
          </w:tcPr>
          <w:p w14:paraId="125F8516" w14:textId="77777777" w:rsidR="006C5F65" w:rsidRPr="006C5F65" w:rsidRDefault="006C5F65" w:rsidP="006C5F65">
            <w:pPr>
              <w:jc w:val="center"/>
              <w:rPr>
                <w:rFonts w:ascii="Calibri" w:eastAsia="Calibri" w:hAnsi="Calibri" w:cs="Calibri"/>
                <w:b/>
                <w:sz w:val="28"/>
                <w:szCs w:val="28"/>
              </w:rPr>
            </w:pPr>
            <w:r w:rsidRPr="006C5F65">
              <w:rPr>
                <w:rFonts w:ascii="Calibri" w:eastAsia="Times New Roman" w:hAnsi="Calibri" w:cs="Calibri"/>
                <w:b/>
                <w:sz w:val="24"/>
                <w:szCs w:val="24"/>
                <w:lang w:eastAsia="en-GB"/>
              </w:rPr>
              <w:br w:type="page"/>
            </w:r>
            <w:r w:rsidRPr="006C5F65">
              <w:rPr>
                <w:rFonts w:ascii="Calibri" w:eastAsia="Calibri" w:hAnsi="Calibri" w:cs="Calibri"/>
                <w:b/>
                <w:sz w:val="28"/>
                <w:szCs w:val="28"/>
              </w:rPr>
              <w:t>SEN/health details</w:t>
            </w:r>
          </w:p>
        </w:tc>
      </w:tr>
      <w:tr w:rsidR="006C5F65" w:rsidRPr="006C5F65" w14:paraId="5816B502" w14:textId="77777777" w:rsidTr="006C5F65">
        <w:trPr>
          <w:trHeight w:hRule="exact" w:val="692"/>
          <w:tblCellSpacing w:w="20" w:type="dxa"/>
        </w:trPr>
        <w:tc>
          <w:tcPr>
            <w:tcW w:w="2912" w:type="dxa"/>
            <w:shd w:val="clear" w:color="auto" w:fill="FFFFFF"/>
            <w:vAlign w:val="center"/>
          </w:tcPr>
          <w:p w14:paraId="7D5A98DD" w14:textId="77777777" w:rsidR="006C5F65" w:rsidRPr="006C5F65" w:rsidRDefault="006C5F65" w:rsidP="006C5F65">
            <w:pPr>
              <w:jc w:val="center"/>
              <w:rPr>
                <w:rFonts w:ascii="Calibri" w:eastAsia="Times New Roman" w:hAnsi="Calibri" w:cs="Calibri"/>
                <w:b/>
                <w:sz w:val="20"/>
                <w:szCs w:val="20"/>
                <w:lang w:eastAsia="en-GB"/>
              </w:rPr>
            </w:pPr>
            <w:r w:rsidRPr="006C5F65">
              <w:rPr>
                <w:rFonts w:ascii="Calibri" w:eastAsia="Times New Roman" w:hAnsi="Calibri" w:cs="Calibri"/>
                <w:b/>
                <w:sz w:val="20"/>
                <w:szCs w:val="20"/>
                <w:lang w:eastAsia="en-GB"/>
              </w:rPr>
              <w:t>EHCP or undergoing assessment (please state)</w:t>
            </w:r>
          </w:p>
        </w:tc>
        <w:tc>
          <w:tcPr>
            <w:tcW w:w="2370" w:type="dxa"/>
            <w:gridSpan w:val="2"/>
            <w:shd w:val="clear" w:color="auto" w:fill="EAF1DD"/>
            <w:vAlign w:val="center"/>
          </w:tcPr>
          <w:p w14:paraId="17A76361" w14:textId="77777777" w:rsidR="006C5F65" w:rsidRPr="006C5F65" w:rsidRDefault="006C5F65" w:rsidP="006C5F65">
            <w:pPr>
              <w:jc w:val="center"/>
              <w:rPr>
                <w:rFonts w:ascii="Calibri" w:eastAsia="Times New Roman" w:hAnsi="Calibri" w:cs="Calibri"/>
                <w:bCs/>
                <w:sz w:val="20"/>
                <w:szCs w:val="20"/>
                <w:lang w:eastAsia="en-GB"/>
              </w:rPr>
            </w:pPr>
          </w:p>
        </w:tc>
        <w:tc>
          <w:tcPr>
            <w:tcW w:w="1519" w:type="dxa"/>
            <w:shd w:val="clear" w:color="auto" w:fill="auto"/>
            <w:vAlign w:val="center"/>
          </w:tcPr>
          <w:p w14:paraId="0B9C34EB" w14:textId="77777777" w:rsidR="006C5F65" w:rsidRPr="006C5F65" w:rsidRDefault="006C5F65" w:rsidP="006C5F65">
            <w:pPr>
              <w:jc w:val="center"/>
              <w:rPr>
                <w:rFonts w:ascii="Calibri" w:eastAsia="Times New Roman" w:hAnsi="Calibri" w:cs="Calibri"/>
                <w:b/>
                <w:sz w:val="20"/>
                <w:szCs w:val="20"/>
                <w:lang w:eastAsia="en-GB"/>
              </w:rPr>
            </w:pPr>
            <w:r w:rsidRPr="006C5F65">
              <w:rPr>
                <w:rFonts w:ascii="Calibri" w:eastAsia="Times New Roman" w:hAnsi="Calibri" w:cs="Calibri"/>
                <w:b/>
                <w:sz w:val="20"/>
                <w:szCs w:val="20"/>
                <w:lang w:eastAsia="en-GB"/>
              </w:rPr>
              <w:t>SEN support</w:t>
            </w:r>
          </w:p>
        </w:tc>
        <w:tc>
          <w:tcPr>
            <w:tcW w:w="1803" w:type="dxa"/>
            <w:shd w:val="clear" w:color="auto" w:fill="EAF1DD"/>
            <w:vAlign w:val="center"/>
          </w:tcPr>
          <w:p w14:paraId="02A6C316" w14:textId="77777777" w:rsidR="006C5F65" w:rsidRPr="006C5F65" w:rsidRDefault="006C5F65" w:rsidP="006C5F65">
            <w:pPr>
              <w:jc w:val="center"/>
              <w:rPr>
                <w:rFonts w:ascii="Calibri" w:eastAsia="Times New Roman" w:hAnsi="Calibri" w:cs="Calibri"/>
                <w:bCs/>
                <w:sz w:val="20"/>
                <w:szCs w:val="20"/>
                <w:lang w:eastAsia="en-GB"/>
              </w:rPr>
            </w:pPr>
          </w:p>
        </w:tc>
        <w:tc>
          <w:tcPr>
            <w:tcW w:w="1094" w:type="dxa"/>
            <w:shd w:val="clear" w:color="auto" w:fill="auto"/>
            <w:vAlign w:val="center"/>
          </w:tcPr>
          <w:p w14:paraId="5296E0CF" w14:textId="77777777" w:rsidR="006C5F65" w:rsidRPr="006C5F65" w:rsidRDefault="006C5F65" w:rsidP="006C5F65">
            <w:pPr>
              <w:jc w:val="center"/>
              <w:rPr>
                <w:rFonts w:ascii="Calibri" w:eastAsia="Times New Roman" w:hAnsi="Calibri" w:cs="Calibri"/>
                <w:b/>
                <w:sz w:val="20"/>
                <w:szCs w:val="20"/>
                <w:lang w:eastAsia="en-GB"/>
              </w:rPr>
            </w:pPr>
            <w:r w:rsidRPr="006C5F65">
              <w:rPr>
                <w:rFonts w:ascii="Calibri" w:eastAsia="Times New Roman" w:hAnsi="Calibri" w:cs="Calibri"/>
                <w:b/>
                <w:sz w:val="20"/>
                <w:szCs w:val="20"/>
                <w:lang w:eastAsia="en-GB"/>
              </w:rPr>
              <w:t>N/A</w:t>
            </w:r>
          </w:p>
        </w:tc>
        <w:tc>
          <w:tcPr>
            <w:tcW w:w="365" w:type="dxa"/>
            <w:shd w:val="clear" w:color="auto" w:fill="EAF1DD"/>
            <w:vAlign w:val="center"/>
          </w:tcPr>
          <w:p w14:paraId="013B396D" w14:textId="77777777" w:rsidR="006C5F65" w:rsidRPr="006C5F65" w:rsidRDefault="006C5F65" w:rsidP="006C5F65">
            <w:pPr>
              <w:jc w:val="center"/>
              <w:rPr>
                <w:rFonts w:ascii="Calibri" w:eastAsia="Times New Roman" w:hAnsi="Calibri" w:cs="Calibri"/>
                <w:bCs/>
                <w:sz w:val="20"/>
                <w:szCs w:val="20"/>
                <w:lang w:eastAsia="en-GB"/>
              </w:rPr>
            </w:pPr>
          </w:p>
        </w:tc>
      </w:tr>
      <w:tr w:rsidR="008464F3" w:rsidRPr="006C5F65" w14:paraId="536CADB9" w14:textId="77777777" w:rsidTr="006C5F65">
        <w:trPr>
          <w:trHeight w:hRule="exact" w:val="750"/>
          <w:tblCellSpacing w:w="20" w:type="dxa"/>
        </w:trPr>
        <w:tc>
          <w:tcPr>
            <w:tcW w:w="5060" w:type="dxa"/>
            <w:gridSpan w:val="2"/>
            <w:shd w:val="clear" w:color="auto" w:fill="auto"/>
          </w:tcPr>
          <w:p w14:paraId="7A2AE038" w14:textId="77777777" w:rsidR="006C5F65" w:rsidRPr="006C5F65" w:rsidRDefault="006C5F65" w:rsidP="006C5F65">
            <w:pPr>
              <w:rPr>
                <w:rFonts w:ascii="Calibri" w:eastAsia="Calibri" w:hAnsi="Calibri" w:cs="Calibri"/>
                <w:b/>
                <w:sz w:val="20"/>
                <w:szCs w:val="20"/>
              </w:rPr>
            </w:pPr>
            <w:r w:rsidRPr="006C5F65">
              <w:rPr>
                <w:rFonts w:ascii="Calibri" w:eastAsia="Times New Roman" w:hAnsi="Calibri" w:cs="Calibri"/>
                <w:b/>
                <w:bCs/>
                <w:sz w:val="20"/>
                <w:szCs w:val="20"/>
                <w:lang w:eastAsia="en-GB"/>
              </w:rPr>
              <w:t>Is the pupil considered to be disabled? If yes, please provide details.</w:t>
            </w:r>
          </w:p>
        </w:tc>
        <w:tc>
          <w:tcPr>
            <w:tcW w:w="5163" w:type="dxa"/>
            <w:gridSpan w:val="5"/>
            <w:shd w:val="clear" w:color="auto" w:fill="EAF1DD"/>
          </w:tcPr>
          <w:p w14:paraId="59E8CF7C" w14:textId="77777777" w:rsidR="006C5F65" w:rsidRPr="006C5F65" w:rsidRDefault="006C5F65" w:rsidP="006C5F65">
            <w:pPr>
              <w:rPr>
                <w:rFonts w:ascii="Calibri" w:eastAsia="Calibri" w:hAnsi="Calibri" w:cs="Calibri"/>
                <w:bCs/>
                <w:sz w:val="20"/>
                <w:szCs w:val="20"/>
              </w:rPr>
            </w:pPr>
          </w:p>
        </w:tc>
      </w:tr>
      <w:tr w:rsidR="008464F3" w:rsidRPr="006C5F65" w14:paraId="70F83D11" w14:textId="77777777" w:rsidTr="006C5F65">
        <w:trPr>
          <w:trHeight w:hRule="exact" w:val="1157"/>
          <w:tblCellSpacing w:w="20" w:type="dxa"/>
        </w:trPr>
        <w:tc>
          <w:tcPr>
            <w:tcW w:w="5060" w:type="dxa"/>
            <w:gridSpan w:val="2"/>
            <w:shd w:val="clear" w:color="auto" w:fill="auto"/>
          </w:tcPr>
          <w:p w14:paraId="0B517EB5" w14:textId="77777777" w:rsidR="006C5F65" w:rsidRPr="006C5F65" w:rsidRDefault="006C5F65" w:rsidP="006C5F65">
            <w:pPr>
              <w:rPr>
                <w:rFonts w:ascii="Calibri" w:eastAsia="Calibri" w:hAnsi="Calibri" w:cs="Calibri"/>
                <w:b/>
                <w:sz w:val="20"/>
                <w:szCs w:val="20"/>
              </w:rPr>
            </w:pPr>
            <w:r w:rsidRPr="006C5F65">
              <w:rPr>
                <w:rFonts w:ascii="Calibri" w:eastAsia="Calibri" w:hAnsi="Calibri" w:cs="Calibri"/>
                <w:b/>
                <w:sz w:val="20"/>
                <w:szCs w:val="20"/>
              </w:rPr>
              <w:t>Are there any access arrangements in place? (e.g., reader, scribe, extra time, prompter, rest breaks, enlarged papers, etc.</w:t>
            </w:r>
          </w:p>
        </w:tc>
        <w:tc>
          <w:tcPr>
            <w:tcW w:w="5163" w:type="dxa"/>
            <w:gridSpan w:val="5"/>
            <w:shd w:val="clear" w:color="auto" w:fill="EAF1DD"/>
          </w:tcPr>
          <w:p w14:paraId="507699D4" w14:textId="77777777" w:rsidR="006C5F65" w:rsidRPr="006C5F65" w:rsidRDefault="006C5F65" w:rsidP="006C5F65">
            <w:pPr>
              <w:rPr>
                <w:rFonts w:ascii="Calibri" w:eastAsia="Calibri" w:hAnsi="Calibri" w:cs="Calibri"/>
                <w:bCs/>
                <w:sz w:val="20"/>
                <w:szCs w:val="20"/>
              </w:rPr>
            </w:pPr>
          </w:p>
        </w:tc>
      </w:tr>
      <w:tr w:rsidR="008464F3" w:rsidRPr="006C5F65" w14:paraId="165C3331" w14:textId="77777777" w:rsidTr="006C5F65">
        <w:trPr>
          <w:trHeight w:hRule="exact" w:val="877"/>
          <w:tblCellSpacing w:w="20" w:type="dxa"/>
        </w:trPr>
        <w:tc>
          <w:tcPr>
            <w:tcW w:w="5060" w:type="dxa"/>
            <w:gridSpan w:val="2"/>
            <w:shd w:val="clear" w:color="auto" w:fill="auto"/>
          </w:tcPr>
          <w:p w14:paraId="7E4BBA52" w14:textId="77777777" w:rsidR="006C5F65" w:rsidRPr="006C5F65" w:rsidRDefault="006C5F65" w:rsidP="006C5F65">
            <w:pPr>
              <w:rPr>
                <w:rFonts w:ascii="Calibri" w:eastAsia="Calibri" w:hAnsi="Calibri" w:cs="Calibri"/>
                <w:b/>
                <w:sz w:val="20"/>
                <w:szCs w:val="20"/>
              </w:rPr>
            </w:pPr>
            <w:r w:rsidRPr="006C5F65">
              <w:rPr>
                <w:rFonts w:ascii="Calibri" w:eastAsia="Calibri" w:hAnsi="Calibri" w:cs="Calibri"/>
                <w:b/>
                <w:sz w:val="20"/>
                <w:szCs w:val="20"/>
              </w:rPr>
              <w:t>Briefly describe the pupil’s special educational needs</w:t>
            </w:r>
            <w:r w:rsidRPr="006C5F65">
              <w:rPr>
                <w:rFonts w:ascii="Calibri" w:eastAsia="Calibri" w:hAnsi="Calibri" w:cs="Calibri"/>
                <w:b/>
                <w:sz w:val="16"/>
                <w:szCs w:val="16"/>
              </w:rPr>
              <w:t xml:space="preserve"> (Please provide any information that alternative providers may need to be aware of or is of relevance to the placement).</w:t>
            </w:r>
          </w:p>
          <w:p w14:paraId="3A37D373" w14:textId="77777777" w:rsidR="006C5F65" w:rsidRPr="006C5F65" w:rsidRDefault="006C5F65" w:rsidP="006C5F65">
            <w:pPr>
              <w:rPr>
                <w:rFonts w:ascii="Calibri" w:eastAsia="Calibri" w:hAnsi="Calibri" w:cs="Calibri"/>
                <w:b/>
                <w:sz w:val="20"/>
                <w:szCs w:val="20"/>
              </w:rPr>
            </w:pPr>
          </w:p>
          <w:p w14:paraId="0AB7BFC4" w14:textId="77777777" w:rsidR="006C5F65" w:rsidRPr="006C5F65" w:rsidRDefault="006C5F65" w:rsidP="006C5F65">
            <w:pPr>
              <w:rPr>
                <w:rFonts w:ascii="Calibri" w:eastAsia="Calibri" w:hAnsi="Calibri" w:cs="Calibri"/>
                <w:b/>
                <w:sz w:val="20"/>
                <w:szCs w:val="20"/>
              </w:rPr>
            </w:pPr>
          </w:p>
          <w:p w14:paraId="464485A3" w14:textId="77777777" w:rsidR="006C5F65" w:rsidRPr="006C5F65" w:rsidRDefault="006C5F65" w:rsidP="006C5F65">
            <w:pPr>
              <w:rPr>
                <w:rFonts w:ascii="Calibri" w:eastAsia="Calibri" w:hAnsi="Calibri" w:cs="Calibri"/>
                <w:b/>
                <w:sz w:val="20"/>
                <w:szCs w:val="20"/>
              </w:rPr>
            </w:pPr>
          </w:p>
          <w:p w14:paraId="4DC7AA56" w14:textId="77777777" w:rsidR="006C5F65" w:rsidRPr="006C5F65" w:rsidRDefault="006C5F65" w:rsidP="006C5F65">
            <w:pPr>
              <w:rPr>
                <w:rFonts w:ascii="Calibri" w:eastAsia="Calibri" w:hAnsi="Calibri" w:cs="Calibri"/>
                <w:b/>
                <w:sz w:val="20"/>
                <w:szCs w:val="20"/>
              </w:rPr>
            </w:pPr>
          </w:p>
        </w:tc>
        <w:tc>
          <w:tcPr>
            <w:tcW w:w="5163" w:type="dxa"/>
            <w:gridSpan w:val="5"/>
            <w:shd w:val="clear" w:color="auto" w:fill="EAF1DD"/>
          </w:tcPr>
          <w:p w14:paraId="7FDE8333" w14:textId="77777777" w:rsidR="006C5F65" w:rsidRPr="006C5F65" w:rsidRDefault="006C5F65" w:rsidP="006C5F65">
            <w:pPr>
              <w:rPr>
                <w:rFonts w:ascii="Calibri" w:eastAsia="Calibri" w:hAnsi="Calibri" w:cs="Calibri"/>
                <w:bCs/>
                <w:sz w:val="20"/>
                <w:szCs w:val="20"/>
              </w:rPr>
            </w:pPr>
          </w:p>
        </w:tc>
      </w:tr>
      <w:tr w:rsidR="008464F3" w:rsidRPr="006C5F65" w14:paraId="048987AC" w14:textId="77777777" w:rsidTr="006C5F65">
        <w:trPr>
          <w:trHeight w:hRule="exact" w:val="549"/>
          <w:tblCellSpacing w:w="20" w:type="dxa"/>
        </w:trPr>
        <w:tc>
          <w:tcPr>
            <w:tcW w:w="5060" w:type="dxa"/>
            <w:gridSpan w:val="2"/>
            <w:shd w:val="clear" w:color="auto" w:fill="auto"/>
          </w:tcPr>
          <w:p w14:paraId="6A24956C" w14:textId="77777777" w:rsidR="006C5F65" w:rsidRPr="006C5F65" w:rsidRDefault="006C5F65" w:rsidP="006C5F65">
            <w:pPr>
              <w:rPr>
                <w:rFonts w:ascii="Calibri" w:eastAsia="Calibri" w:hAnsi="Calibri" w:cs="Calibri"/>
                <w:b/>
                <w:sz w:val="20"/>
                <w:szCs w:val="20"/>
              </w:rPr>
            </w:pPr>
            <w:r w:rsidRPr="006C5F65">
              <w:rPr>
                <w:rFonts w:ascii="Calibri" w:eastAsia="Times New Roman" w:hAnsi="Calibri" w:cs="Calibri"/>
                <w:b/>
                <w:bCs/>
                <w:sz w:val="20"/>
                <w:szCs w:val="20"/>
                <w:lang w:eastAsia="en-GB"/>
              </w:rPr>
              <w:t xml:space="preserve">Does the pupil have any medical needs / health concerns / physical needs / prescribed </w:t>
            </w:r>
            <w:proofErr w:type="gramStart"/>
            <w:r w:rsidRPr="006C5F65">
              <w:rPr>
                <w:rFonts w:ascii="Calibri" w:eastAsia="Times New Roman" w:hAnsi="Calibri" w:cs="Calibri"/>
                <w:b/>
                <w:bCs/>
                <w:sz w:val="20"/>
                <w:szCs w:val="20"/>
                <w:lang w:eastAsia="en-GB"/>
              </w:rPr>
              <w:t>medication</w:t>
            </w:r>
            <w:proofErr w:type="gramEnd"/>
            <w:r w:rsidRPr="006C5F65">
              <w:rPr>
                <w:rFonts w:ascii="Calibri" w:eastAsia="Times New Roman" w:hAnsi="Calibri" w:cs="Calibri"/>
                <w:b/>
                <w:bCs/>
                <w:sz w:val="20"/>
                <w:szCs w:val="20"/>
                <w:lang w:eastAsia="en-GB"/>
              </w:rPr>
              <w:t xml:space="preserve"> </w:t>
            </w:r>
          </w:p>
          <w:p w14:paraId="18853A09" w14:textId="77777777" w:rsidR="006C5F65" w:rsidRPr="006C5F65" w:rsidRDefault="006C5F65" w:rsidP="006C5F65">
            <w:pPr>
              <w:rPr>
                <w:rFonts w:ascii="Calibri" w:eastAsia="Calibri" w:hAnsi="Calibri" w:cs="Calibri"/>
                <w:b/>
                <w:sz w:val="20"/>
                <w:szCs w:val="20"/>
              </w:rPr>
            </w:pPr>
          </w:p>
          <w:p w14:paraId="4A103107" w14:textId="77777777" w:rsidR="006C5F65" w:rsidRPr="006C5F65" w:rsidRDefault="006C5F65" w:rsidP="006C5F65">
            <w:pPr>
              <w:rPr>
                <w:rFonts w:ascii="Calibri" w:eastAsia="Calibri" w:hAnsi="Calibri" w:cs="Calibri"/>
                <w:b/>
                <w:sz w:val="20"/>
                <w:szCs w:val="20"/>
              </w:rPr>
            </w:pPr>
          </w:p>
          <w:p w14:paraId="6A35B780" w14:textId="77777777" w:rsidR="006C5F65" w:rsidRPr="006C5F65" w:rsidRDefault="006C5F65" w:rsidP="006C5F65">
            <w:pPr>
              <w:rPr>
                <w:rFonts w:ascii="Calibri" w:eastAsia="Calibri" w:hAnsi="Calibri" w:cs="Calibri"/>
                <w:b/>
                <w:sz w:val="20"/>
                <w:szCs w:val="20"/>
              </w:rPr>
            </w:pPr>
          </w:p>
          <w:p w14:paraId="29CDA12A" w14:textId="77777777" w:rsidR="006C5F65" w:rsidRPr="006C5F65" w:rsidRDefault="006C5F65" w:rsidP="006C5F65">
            <w:pPr>
              <w:rPr>
                <w:rFonts w:ascii="Calibri" w:eastAsia="Times New Roman" w:hAnsi="Calibri" w:cs="Calibri"/>
                <w:b/>
                <w:bCs/>
                <w:sz w:val="20"/>
                <w:szCs w:val="20"/>
                <w:lang w:eastAsia="en-GB"/>
              </w:rPr>
            </w:pPr>
          </w:p>
        </w:tc>
        <w:tc>
          <w:tcPr>
            <w:tcW w:w="5163" w:type="dxa"/>
            <w:gridSpan w:val="5"/>
            <w:shd w:val="clear" w:color="auto" w:fill="EAF1DD"/>
          </w:tcPr>
          <w:p w14:paraId="50AC7ECE" w14:textId="77777777" w:rsidR="006C5F65" w:rsidRPr="006C5F65" w:rsidRDefault="006C5F65" w:rsidP="006C5F65">
            <w:pPr>
              <w:rPr>
                <w:rFonts w:ascii="Calibri" w:eastAsia="Calibri" w:hAnsi="Calibri" w:cs="Calibri"/>
                <w:bCs/>
                <w:sz w:val="20"/>
                <w:szCs w:val="20"/>
              </w:rPr>
            </w:pPr>
          </w:p>
        </w:tc>
      </w:tr>
      <w:tr w:rsidR="008464F3" w:rsidRPr="006C5F65" w14:paraId="6830754F" w14:textId="77777777" w:rsidTr="006C5F65">
        <w:trPr>
          <w:trHeight w:hRule="exact" w:val="1119"/>
          <w:tblCellSpacing w:w="20" w:type="dxa"/>
        </w:trPr>
        <w:tc>
          <w:tcPr>
            <w:tcW w:w="5060" w:type="dxa"/>
            <w:gridSpan w:val="2"/>
            <w:shd w:val="clear" w:color="auto" w:fill="auto"/>
          </w:tcPr>
          <w:p w14:paraId="2B267501" w14:textId="77777777" w:rsidR="006C5F65" w:rsidRPr="006C5F65" w:rsidRDefault="006C5F65" w:rsidP="006C5F65">
            <w:pPr>
              <w:rPr>
                <w:rFonts w:ascii="Calibri" w:eastAsia="Times New Roman" w:hAnsi="Calibri" w:cs="Calibri"/>
                <w:b/>
                <w:bCs/>
                <w:sz w:val="20"/>
                <w:szCs w:val="20"/>
                <w:lang w:eastAsia="en-GB"/>
              </w:rPr>
            </w:pPr>
            <w:r w:rsidRPr="006C5F65">
              <w:rPr>
                <w:rFonts w:ascii="Calibri" w:eastAsia="Times New Roman" w:hAnsi="Calibri" w:cs="Calibri"/>
                <w:b/>
                <w:bCs/>
                <w:sz w:val="20"/>
                <w:szCs w:val="20"/>
                <w:lang w:eastAsia="en-GB"/>
              </w:rPr>
              <w:t xml:space="preserve">If there have been concerns about the pupil’s mental health? Please indicate whether a referral has been made to a mental health professional. </w:t>
            </w:r>
          </w:p>
        </w:tc>
        <w:tc>
          <w:tcPr>
            <w:tcW w:w="5163" w:type="dxa"/>
            <w:gridSpan w:val="5"/>
            <w:shd w:val="clear" w:color="auto" w:fill="EAF1DD"/>
          </w:tcPr>
          <w:p w14:paraId="7D635E95" w14:textId="77777777" w:rsidR="006C5F65" w:rsidRPr="006C5F65" w:rsidRDefault="006C5F65" w:rsidP="006C5F65">
            <w:pPr>
              <w:rPr>
                <w:rFonts w:ascii="Calibri" w:eastAsia="Calibri" w:hAnsi="Calibri" w:cs="Calibri"/>
                <w:bCs/>
                <w:sz w:val="20"/>
                <w:szCs w:val="20"/>
              </w:rPr>
            </w:pPr>
            <w:r w:rsidRPr="006C5F65">
              <w:rPr>
                <w:rFonts w:ascii="Calibri" w:eastAsia="Calibri" w:hAnsi="Calibri" w:cs="Calibri"/>
                <w:bCs/>
                <w:sz w:val="20"/>
                <w:szCs w:val="20"/>
              </w:rPr>
              <w:t xml:space="preserve">  </w:t>
            </w:r>
          </w:p>
        </w:tc>
      </w:tr>
    </w:tbl>
    <w:p w14:paraId="26114938" w14:textId="77777777" w:rsidR="006C5F65" w:rsidRPr="006C5F65" w:rsidRDefault="006C5F65" w:rsidP="006C5F65">
      <w:pPr>
        <w:spacing w:after="0" w:line="240" w:lineRule="auto"/>
        <w:rPr>
          <w:rFonts w:ascii="Calibri" w:eastAsia="Times New Roman" w:hAnsi="Calibri" w:cs="Calibri"/>
          <w:kern w:val="0"/>
          <w:sz w:val="24"/>
          <w:szCs w:val="24"/>
          <w:lang w:eastAsia="en-GB"/>
          <w14:ligatures w14:val="none"/>
        </w:rPr>
      </w:pPr>
    </w:p>
    <w:tbl>
      <w:tblPr>
        <w:tblStyle w:val="TableGrid"/>
        <w:tblpPr w:leftFromText="181" w:rightFromText="181" w:vertAnchor="text" w:horzAnchor="margin" w:tblpY="1"/>
        <w:tblW w:w="10333" w:type="dxa"/>
        <w:tblLayout w:type="fixed"/>
        <w:tblLook w:val="04A0" w:firstRow="1" w:lastRow="0" w:firstColumn="1" w:lastColumn="0" w:noHBand="0" w:noVBand="1"/>
      </w:tblPr>
      <w:tblGrid>
        <w:gridCol w:w="2395"/>
        <w:gridCol w:w="4394"/>
        <w:gridCol w:w="3544"/>
      </w:tblGrid>
      <w:tr w:rsidR="00EA0EB6" w:rsidRPr="006C5F65" w14:paraId="31C809AD" w14:textId="77777777" w:rsidTr="006C5F65">
        <w:tc>
          <w:tcPr>
            <w:tcW w:w="10333" w:type="dxa"/>
            <w:gridSpan w:val="3"/>
            <w:tcBorders>
              <w:top w:val="double" w:sz="4" w:space="0" w:color="auto"/>
              <w:left w:val="double" w:sz="4" w:space="0" w:color="auto"/>
              <w:bottom w:val="double" w:sz="4" w:space="0" w:color="auto"/>
              <w:right w:val="double" w:sz="4" w:space="0" w:color="auto"/>
            </w:tcBorders>
            <w:shd w:val="clear" w:color="auto" w:fill="C2D69B"/>
          </w:tcPr>
          <w:p w14:paraId="0032A3F1" w14:textId="77777777" w:rsidR="006C5F65" w:rsidRPr="006C5F65" w:rsidRDefault="006C5F65" w:rsidP="006C5F65">
            <w:pPr>
              <w:jc w:val="center"/>
              <w:rPr>
                <w:rFonts w:ascii="Calibri" w:eastAsia="Times New Roman" w:hAnsi="Calibri" w:cs="Calibri"/>
                <w:b/>
                <w:bCs/>
                <w:sz w:val="28"/>
                <w:szCs w:val="28"/>
                <w:lang w:eastAsia="en-GB"/>
              </w:rPr>
            </w:pPr>
            <w:r w:rsidRPr="006C5F65">
              <w:rPr>
                <w:rFonts w:ascii="Calibri" w:eastAsia="Times New Roman" w:hAnsi="Calibri" w:cs="Calibri"/>
                <w:b/>
                <w:bCs/>
                <w:sz w:val="28"/>
                <w:szCs w:val="28"/>
                <w:lang w:eastAsia="en-GB"/>
              </w:rPr>
              <w:t>Other agencies involved (e.g. Social Care, Early Help, EWS)</w:t>
            </w:r>
          </w:p>
        </w:tc>
      </w:tr>
      <w:tr w:rsidR="006C5F65" w:rsidRPr="006C5F65" w14:paraId="32DF9A8A" w14:textId="77777777" w:rsidTr="006C5F65">
        <w:tc>
          <w:tcPr>
            <w:tcW w:w="2395" w:type="dxa"/>
            <w:tcBorders>
              <w:top w:val="double" w:sz="4" w:space="0" w:color="auto"/>
              <w:left w:val="double" w:sz="4" w:space="0" w:color="auto"/>
              <w:bottom w:val="double" w:sz="4" w:space="0" w:color="auto"/>
              <w:right w:val="double" w:sz="4" w:space="0" w:color="auto"/>
            </w:tcBorders>
          </w:tcPr>
          <w:p w14:paraId="6228035F" w14:textId="77777777" w:rsidR="006C5F65" w:rsidRPr="006C5F65" w:rsidRDefault="006C5F65" w:rsidP="006C5F65">
            <w:pPr>
              <w:jc w:val="center"/>
              <w:rPr>
                <w:rFonts w:ascii="Calibri" w:eastAsia="Times New Roman" w:hAnsi="Calibri" w:cs="Calibri"/>
                <w:b/>
                <w:bCs/>
                <w:sz w:val="20"/>
                <w:szCs w:val="20"/>
                <w:lang w:eastAsia="en-GB"/>
              </w:rPr>
            </w:pPr>
            <w:r w:rsidRPr="006C5F65">
              <w:rPr>
                <w:rFonts w:ascii="Calibri" w:eastAsia="Times New Roman" w:hAnsi="Calibri" w:cs="Calibri"/>
                <w:b/>
                <w:bCs/>
                <w:sz w:val="20"/>
                <w:szCs w:val="20"/>
                <w:lang w:eastAsia="en-GB"/>
              </w:rPr>
              <w:t>Name of agency</w:t>
            </w:r>
          </w:p>
        </w:tc>
        <w:tc>
          <w:tcPr>
            <w:tcW w:w="4394" w:type="dxa"/>
            <w:tcBorders>
              <w:top w:val="double" w:sz="4" w:space="0" w:color="auto"/>
              <w:left w:val="double" w:sz="4" w:space="0" w:color="auto"/>
              <w:bottom w:val="double" w:sz="4" w:space="0" w:color="auto"/>
              <w:right w:val="double" w:sz="4" w:space="0" w:color="auto"/>
            </w:tcBorders>
          </w:tcPr>
          <w:p w14:paraId="34162D5A" w14:textId="77777777" w:rsidR="006C5F65" w:rsidRPr="006C5F65" w:rsidRDefault="006C5F65" w:rsidP="006C5F65">
            <w:pPr>
              <w:jc w:val="center"/>
              <w:rPr>
                <w:rFonts w:ascii="Calibri" w:eastAsia="Times New Roman" w:hAnsi="Calibri" w:cs="Calibri"/>
                <w:b/>
                <w:bCs/>
                <w:sz w:val="20"/>
                <w:szCs w:val="20"/>
                <w:lang w:eastAsia="en-GB"/>
              </w:rPr>
            </w:pPr>
            <w:r w:rsidRPr="006C5F65">
              <w:rPr>
                <w:rFonts w:ascii="Calibri" w:eastAsia="Times New Roman" w:hAnsi="Calibri" w:cs="Calibri"/>
                <w:b/>
                <w:bCs/>
                <w:sz w:val="20"/>
                <w:szCs w:val="20"/>
                <w:lang w:eastAsia="en-GB"/>
              </w:rPr>
              <w:t>Contact name</w:t>
            </w:r>
          </w:p>
        </w:tc>
        <w:tc>
          <w:tcPr>
            <w:tcW w:w="3544" w:type="dxa"/>
            <w:tcBorders>
              <w:top w:val="double" w:sz="4" w:space="0" w:color="auto"/>
              <w:left w:val="double" w:sz="4" w:space="0" w:color="auto"/>
              <w:bottom w:val="double" w:sz="4" w:space="0" w:color="auto"/>
              <w:right w:val="double" w:sz="4" w:space="0" w:color="auto"/>
            </w:tcBorders>
          </w:tcPr>
          <w:p w14:paraId="51D6A75E" w14:textId="77777777" w:rsidR="006C5F65" w:rsidRPr="006C5F65" w:rsidRDefault="006C5F65" w:rsidP="006C5F65">
            <w:pPr>
              <w:jc w:val="center"/>
              <w:rPr>
                <w:rFonts w:ascii="Calibri" w:eastAsia="Times New Roman" w:hAnsi="Calibri" w:cs="Calibri"/>
                <w:b/>
                <w:bCs/>
                <w:sz w:val="20"/>
                <w:szCs w:val="20"/>
                <w:lang w:eastAsia="en-GB"/>
              </w:rPr>
            </w:pPr>
            <w:r w:rsidRPr="006C5F65">
              <w:rPr>
                <w:rFonts w:ascii="Calibri" w:eastAsia="Times New Roman" w:hAnsi="Calibri" w:cs="Calibri"/>
                <w:b/>
                <w:bCs/>
                <w:sz w:val="20"/>
                <w:szCs w:val="20"/>
                <w:lang w:eastAsia="en-GB"/>
              </w:rPr>
              <w:t>Email/phone numbers</w:t>
            </w:r>
          </w:p>
        </w:tc>
      </w:tr>
      <w:tr w:rsidR="006C5F65" w:rsidRPr="006C5F65" w14:paraId="0E98960A" w14:textId="77777777" w:rsidTr="006C5F65">
        <w:tc>
          <w:tcPr>
            <w:tcW w:w="2395" w:type="dxa"/>
            <w:tcBorders>
              <w:top w:val="double" w:sz="4" w:space="0" w:color="auto"/>
              <w:left w:val="double" w:sz="4" w:space="0" w:color="auto"/>
              <w:bottom w:val="double" w:sz="4" w:space="0" w:color="auto"/>
              <w:right w:val="double" w:sz="4" w:space="0" w:color="auto"/>
            </w:tcBorders>
            <w:shd w:val="clear" w:color="auto" w:fill="EAF1DD"/>
            <w:vAlign w:val="center"/>
          </w:tcPr>
          <w:p w14:paraId="47386E5C" w14:textId="77777777" w:rsidR="006C5F65" w:rsidRPr="006C5F65" w:rsidRDefault="006C5F65" w:rsidP="006C5F65">
            <w:pPr>
              <w:rPr>
                <w:rFonts w:ascii="Calibri" w:eastAsia="Times New Roman" w:hAnsi="Calibri" w:cs="Calibri"/>
                <w:sz w:val="20"/>
                <w:szCs w:val="20"/>
                <w:lang w:eastAsia="en-GB"/>
              </w:rPr>
            </w:pPr>
          </w:p>
        </w:tc>
        <w:tc>
          <w:tcPr>
            <w:tcW w:w="4394" w:type="dxa"/>
            <w:tcBorders>
              <w:top w:val="double" w:sz="4" w:space="0" w:color="auto"/>
              <w:left w:val="double" w:sz="4" w:space="0" w:color="auto"/>
              <w:bottom w:val="double" w:sz="4" w:space="0" w:color="auto"/>
              <w:right w:val="double" w:sz="4" w:space="0" w:color="auto"/>
            </w:tcBorders>
            <w:shd w:val="clear" w:color="auto" w:fill="EAF1DD"/>
          </w:tcPr>
          <w:p w14:paraId="5AEE8B2C" w14:textId="77777777" w:rsidR="006C5F65" w:rsidRPr="006C5F65" w:rsidRDefault="006C5F65" w:rsidP="006C5F65">
            <w:pPr>
              <w:rPr>
                <w:rFonts w:ascii="Calibri" w:eastAsia="Times New Roman" w:hAnsi="Calibri" w:cs="Calibri"/>
                <w:bCs/>
                <w:sz w:val="20"/>
                <w:szCs w:val="20"/>
                <w:lang w:eastAsia="en-GB"/>
              </w:rPr>
            </w:pPr>
          </w:p>
        </w:tc>
        <w:tc>
          <w:tcPr>
            <w:tcW w:w="3544" w:type="dxa"/>
            <w:tcBorders>
              <w:top w:val="double" w:sz="4" w:space="0" w:color="auto"/>
              <w:left w:val="double" w:sz="4" w:space="0" w:color="auto"/>
              <w:bottom w:val="double" w:sz="4" w:space="0" w:color="auto"/>
              <w:right w:val="double" w:sz="4" w:space="0" w:color="auto"/>
            </w:tcBorders>
            <w:shd w:val="clear" w:color="auto" w:fill="EAF1DD"/>
          </w:tcPr>
          <w:p w14:paraId="0C5E0954" w14:textId="77777777" w:rsidR="006C5F65" w:rsidRPr="006C5F65" w:rsidRDefault="006C5F65" w:rsidP="006C5F65">
            <w:pPr>
              <w:rPr>
                <w:rFonts w:ascii="Calibri" w:eastAsia="Times New Roman" w:hAnsi="Calibri" w:cs="Calibri"/>
                <w:bCs/>
                <w:sz w:val="20"/>
                <w:szCs w:val="20"/>
                <w:lang w:eastAsia="en-GB"/>
              </w:rPr>
            </w:pPr>
          </w:p>
        </w:tc>
      </w:tr>
      <w:tr w:rsidR="006C5F65" w:rsidRPr="006C5F65" w14:paraId="0A3852C1" w14:textId="77777777" w:rsidTr="006C5F65">
        <w:tc>
          <w:tcPr>
            <w:tcW w:w="2395" w:type="dxa"/>
            <w:tcBorders>
              <w:top w:val="double" w:sz="4" w:space="0" w:color="auto"/>
              <w:left w:val="double" w:sz="4" w:space="0" w:color="auto"/>
              <w:bottom w:val="double" w:sz="4" w:space="0" w:color="auto"/>
              <w:right w:val="double" w:sz="4" w:space="0" w:color="auto"/>
            </w:tcBorders>
            <w:shd w:val="clear" w:color="auto" w:fill="EAF1DD"/>
            <w:vAlign w:val="center"/>
          </w:tcPr>
          <w:p w14:paraId="0EC0ABCB" w14:textId="77777777" w:rsidR="006C5F65" w:rsidRPr="006C5F65" w:rsidRDefault="006C5F65" w:rsidP="006C5F65">
            <w:pPr>
              <w:rPr>
                <w:rFonts w:ascii="Calibri" w:eastAsia="Times New Roman" w:hAnsi="Calibri" w:cs="Calibri"/>
                <w:sz w:val="20"/>
                <w:szCs w:val="20"/>
                <w:lang w:eastAsia="en-GB"/>
              </w:rPr>
            </w:pPr>
          </w:p>
        </w:tc>
        <w:tc>
          <w:tcPr>
            <w:tcW w:w="4394" w:type="dxa"/>
            <w:tcBorders>
              <w:top w:val="double" w:sz="4" w:space="0" w:color="auto"/>
              <w:left w:val="double" w:sz="4" w:space="0" w:color="auto"/>
              <w:bottom w:val="double" w:sz="4" w:space="0" w:color="auto"/>
              <w:right w:val="double" w:sz="4" w:space="0" w:color="auto"/>
            </w:tcBorders>
            <w:shd w:val="clear" w:color="auto" w:fill="EAF1DD"/>
          </w:tcPr>
          <w:p w14:paraId="108B3A07" w14:textId="77777777" w:rsidR="006C5F65" w:rsidRPr="006C5F65" w:rsidRDefault="006C5F65" w:rsidP="006C5F65">
            <w:pPr>
              <w:rPr>
                <w:rFonts w:ascii="Calibri" w:eastAsia="Times New Roman" w:hAnsi="Calibri" w:cs="Calibri"/>
                <w:bCs/>
                <w:sz w:val="20"/>
                <w:szCs w:val="20"/>
                <w:lang w:eastAsia="en-GB"/>
              </w:rPr>
            </w:pPr>
          </w:p>
        </w:tc>
        <w:tc>
          <w:tcPr>
            <w:tcW w:w="3544" w:type="dxa"/>
            <w:tcBorders>
              <w:top w:val="double" w:sz="4" w:space="0" w:color="auto"/>
              <w:left w:val="double" w:sz="4" w:space="0" w:color="auto"/>
              <w:bottom w:val="double" w:sz="4" w:space="0" w:color="auto"/>
              <w:right w:val="double" w:sz="4" w:space="0" w:color="auto"/>
            </w:tcBorders>
            <w:shd w:val="clear" w:color="auto" w:fill="EAF1DD"/>
          </w:tcPr>
          <w:p w14:paraId="483DE99F" w14:textId="77777777" w:rsidR="006C5F65" w:rsidRPr="006C5F65" w:rsidRDefault="006C5F65" w:rsidP="006C5F65">
            <w:pPr>
              <w:rPr>
                <w:rFonts w:ascii="Calibri" w:eastAsia="Times New Roman" w:hAnsi="Calibri" w:cs="Calibri"/>
                <w:bCs/>
                <w:sz w:val="20"/>
                <w:szCs w:val="20"/>
                <w:lang w:eastAsia="en-GB"/>
              </w:rPr>
            </w:pPr>
          </w:p>
        </w:tc>
      </w:tr>
    </w:tbl>
    <w:p w14:paraId="2DCB6F5C" w14:textId="77777777" w:rsidR="006C5F65" w:rsidRPr="006C5F65" w:rsidRDefault="006C5F65" w:rsidP="006C5F65">
      <w:pPr>
        <w:spacing w:after="0" w:line="240" w:lineRule="auto"/>
        <w:rPr>
          <w:rFonts w:ascii="Calibri" w:eastAsia="Times New Roman" w:hAnsi="Calibri" w:cs="Calibri"/>
          <w:kern w:val="0"/>
          <w:sz w:val="24"/>
          <w:szCs w:val="24"/>
          <w:lang w:eastAsia="en-GB"/>
          <w14:ligatures w14:val="none"/>
        </w:rPr>
      </w:pPr>
    </w:p>
    <w:tbl>
      <w:tblPr>
        <w:tblStyle w:val="TableGrid4"/>
        <w:tblpPr w:leftFromText="180" w:rightFromText="180" w:vertAnchor="text" w:horzAnchor="margin" w:tblpY="5"/>
        <w:tblW w:w="10343" w:type="dxa"/>
        <w:tblCellSpacing w:w="20" w:type="dxa"/>
        <w:tblLayout w:type="fixed"/>
        <w:tblLook w:val="04A0" w:firstRow="1" w:lastRow="0" w:firstColumn="1" w:lastColumn="0" w:noHBand="0" w:noVBand="1"/>
      </w:tblPr>
      <w:tblGrid>
        <w:gridCol w:w="3539"/>
        <w:gridCol w:w="2835"/>
        <w:gridCol w:w="3969"/>
      </w:tblGrid>
      <w:tr w:rsidR="00EA0EB6" w:rsidRPr="006C5F65" w14:paraId="5D55C903" w14:textId="77777777" w:rsidTr="006C5F65">
        <w:trPr>
          <w:trHeight w:hRule="exact" w:val="454"/>
          <w:tblCellSpacing w:w="20" w:type="dxa"/>
        </w:trPr>
        <w:tc>
          <w:tcPr>
            <w:tcW w:w="10263" w:type="dxa"/>
            <w:gridSpan w:val="3"/>
            <w:shd w:val="clear" w:color="auto" w:fill="C2D69B"/>
            <w:vAlign w:val="center"/>
          </w:tcPr>
          <w:p w14:paraId="707BED91" w14:textId="77777777" w:rsidR="006C5F65" w:rsidRPr="006C5F65" w:rsidRDefault="006C5F65" w:rsidP="006C5F65">
            <w:pPr>
              <w:jc w:val="center"/>
              <w:rPr>
                <w:rFonts w:ascii="Calibri" w:eastAsia="Calibri" w:hAnsi="Calibri" w:cs="Calibri"/>
                <w:b/>
                <w:sz w:val="28"/>
                <w:szCs w:val="28"/>
              </w:rPr>
            </w:pPr>
            <w:r w:rsidRPr="006C5F65">
              <w:rPr>
                <w:rFonts w:ascii="Calibri" w:eastAsia="Calibri" w:hAnsi="Calibri" w:cs="Calibri"/>
                <w:b/>
                <w:sz w:val="28"/>
                <w:szCs w:val="28"/>
              </w:rPr>
              <w:t>Safeguarding/risk assessment</w:t>
            </w:r>
          </w:p>
        </w:tc>
      </w:tr>
      <w:tr w:rsidR="006C5F65" w:rsidRPr="006C5F65" w14:paraId="63288D60" w14:textId="77777777" w:rsidTr="006C5F65">
        <w:trPr>
          <w:trHeight w:hRule="exact" w:val="454"/>
          <w:tblCellSpacing w:w="20" w:type="dxa"/>
        </w:trPr>
        <w:tc>
          <w:tcPr>
            <w:tcW w:w="6314" w:type="dxa"/>
            <w:gridSpan w:val="2"/>
            <w:shd w:val="clear" w:color="auto" w:fill="auto"/>
            <w:vAlign w:val="center"/>
          </w:tcPr>
          <w:p w14:paraId="3F0D6350" w14:textId="77777777" w:rsidR="006C5F65" w:rsidRPr="006C5F65" w:rsidRDefault="006C5F65" w:rsidP="006C5F65">
            <w:pPr>
              <w:rPr>
                <w:rFonts w:ascii="Calibri" w:eastAsia="Calibri" w:hAnsi="Calibri" w:cs="Calibri"/>
                <w:b/>
                <w:sz w:val="20"/>
                <w:szCs w:val="20"/>
              </w:rPr>
            </w:pPr>
            <w:r w:rsidRPr="006C5F65">
              <w:rPr>
                <w:rFonts w:ascii="Calibri" w:eastAsia="Calibri" w:hAnsi="Calibri" w:cs="Calibri"/>
                <w:b/>
                <w:sz w:val="20"/>
                <w:szCs w:val="20"/>
              </w:rPr>
              <w:t>Has a recent EHA been completed for this pupil?</w:t>
            </w:r>
          </w:p>
        </w:tc>
        <w:tc>
          <w:tcPr>
            <w:tcW w:w="3909" w:type="dxa"/>
            <w:shd w:val="clear" w:color="auto" w:fill="EAF1DD"/>
            <w:vAlign w:val="center"/>
          </w:tcPr>
          <w:p w14:paraId="7FA7CB20" w14:textId="77777777" w:rsidR="006C5F65" w:rsidRPr="006C5F65" w:rsidRDefault="006C5F65" w:rsidP="006C5F65">
            <w:pPr>
              <w:rPr>
                <w:rFonts w:ascii="Calibri" w:eastAsia="Calibri" w:hAnsi="Calibri" w:cs="Calibri"/>
                <w:sz w:val="20"/>
                <w:szCs w:val="20"/>
              </w:rPr>
            </w:pPr>
            <w:r w:rsidRPr="006C5F65">
              <w:rPr>
                <w:rFonts w:ascii="Calibri" w:eastAsia="Calibri" w:hAnsi="Calibri" w:cs="Calibri"/>
                <w:sz w:val="20"/>
                <w:szCs w:val="20"/>
              </w:rPr>
              <w:t xml:space="preserve">Yes </w:t>
            </w:r>
            <w:sdt>
              <w:sdtPr>
                <w:rPr>
                  <w:rFonts w:ascii="Calibri" w:eastAsia="Calibri" w:hAnsi="Calibri" w:cs="Calibri"/>
                  <w:sz w:val="20"/>
                  <w:szCs w:val="20"/>
                </w:rPr>
                <w:id w:val="-1053003765"/>
                <w14:checkbox>
                  <w14:checked w14:val="0"/>
                  <w14:checkedState w14:val="2612" w14:font="MS Gothic"/>
                  <w14:uncheckedState w14:val="2610" w14:font="MS Gothic"/>
                </w14:checkbox>
              </w:sdtPr>
              <w:sdtContent>
                <w:r w:rsidRPr="006C5F65">
                  <w:rPr>
                    <w:rFonts w:ascii="Segoe UI Symbol" w:eastAsia="Calibri" w:hAnsi="Segoe UI Symbol" w:cs="Segoe UI Symbol"/>
                    <w:sz w:val="20"/>
                    <w:szCs w:val="20"/>
                  </w:rPr>
                  <w:t>☐</w:t>
                </w:r>
              </w:sdtContent>
            </w:sdt>
            <w:r w:rsidRPr="006C5F65">
              <w:rPr>
                <w:rFonts w:ascii="Calibri" w:eastAsia="Calibri" w:hAnsi="Calibri" w:cs="Calibri"/>
                <w:sz w:val="20"/>
                <w:szCs w:val="20"/>
              </w:rPr>
              <w:t xml:space="preserve">        No </w:t>
            </w:r>
            <w:sdt>
              <w:sdtPr>
                <w:rPr>
                  <w:rFonts w:ascii="Calibri" w:eastAsia="Calibri" w:hAnsi="Calibri" w:cs="Calibri"/>
                  <w:sz w:val="20"/>
                  <w:szCs w:val="20"/>
                </w:rPr>
                <w:id w:val="-1088388057"/>
                <w14:checkbox>
                  <w14:checked w14:val="0"/>
                  <w14:checkedState w14:val="2612" w14:font="MS Gothic"/>
                  <w14:uncheckedState w14:val="2610" w14:font="MS Gothic"/>
                </w14:checkbox>
              </w:sdtPr>
              <w:sdtContent>
                <w:r w:rsidRPr="006C5F65">
                  <w:rPr>
                    <w:rFonts w:ascii="Segoe UI Symbol" w:eastAsia="Calibri" w:hAnsi="Segoe UI Symbol" w:cs="Segoe UI Symbol"/>
                    <w:sz w:val="20"/>
                    <w:szCs w:val="20"/>
                  </w:rPr>
                  <w:t>☐</w:t>
                </w:r>
              </w:sdtContent>
            </w:sdt>
          </w:p>
        </w:tc>
      </w:tr>
      <w:tr w:rsidR="008464F3" w:rsidRPr="006C5F65" w14:paraId="6B270925" w14:textId="77777777" w:rsidTr="006C5F65">
        <w:trPr>
          <w:trHeight w:val="893"/>
          <w:tblCellSpacing w:w="20" w:type="dxa"/>
        </w:trPr>
        <w:tc>
          <w:tcPr>
            <w:tcW w:w="6314" w:type="dxa"/>
            <w:gridSpan w:val="2"/>
            <w:shd w:val="clear" w:color="auto" w:fill="auto"/>
          </w:tcPr>
          <w:p w14:paraId="25C4745E" w14:textId="77777777" w:rsidR="006C5F65" w:rsidRPr="006C5F65" w:rsidRDefault="006C5F65" w:rsidP="006C5F65">
            <w:pPr>
              <w:rPr>
                <w:rFonts w:ascii="Calibri" w:eastAsia="Calibri" w:hAnsi="Calibri" w:cs="Calibri"/>
                <w:b/>
                <w:sz w:val="20"/>
                <w:szCs w:val="20"/>
              </w:rPr>
            </w:pPr>
            <w:r w:rsidRPr="006C5F65">
              <w:rPr>
                <w:rFonts w:ascii="Calibri" w:eastAsia="Calibri" w:hAnsi="Calibri" w:cs="Calibri"/>
                <w:b/>
                <w:sz w:val="20"/>
                <w:szCs w:val="20"/>
              </w:rPr>
              <w:t xml:space="preserve">Does this pupil have a history of violence towards others? </w:t>
            </w:r>
          </w:p>
          <w:p w14:paraId="7CB1017A" w14:textId="77777777" w:rsidR="006C5F65" w:rsidRPr="006C5F65" w:rsidRDefault="006C5F65" w:rsidP="006C5F65">
            <w:pPr>
              <w:rPr>
                <w:rFonts w:ascii="Calibri" w:eastAsia="Calibri" w:hAnsi="Calibri" w:cs="Calibri"/>
                <w:b/>
                <w:sz w:val="20"/>
                <w:szCs w:val="20"/>
              </w:rPr>
            </w:pPr>
            <w:r w:rsidRPr="006C5F65">
              <w:rPr>
                <w:rFonts w:ascii="Calibri" w:eastAsia="Calibri" w:hAnsi="Calibri" w:cs="Calibri"/>
                <w:b/>
                <w:sz w:val="20"/>
                <w:szCs w:val="20"/>
              </w:rPr>
              <w:t>If yes, to whom?</w:t>
            </w:r>
          </w:p>
          <w:p w14:paraId="2D92A287" w14:textId="77777777" w:rsidR="006C5F65" w:rsidRPr="006C5F65" w:rsidRDefault="006C5F65" w:rsidP="006C5F65">
            <w:pPr>
              <w:rPr>
                <w:rFonts w:ascii="Calibri" w:eastAsia="Calibri" w:hAnsi="Calibri" w:cs="Calibri"/>
                <w:b/>
                <w:sz w:val="20"/>
                <w:szCs w:val="20"/>
              </w:rPr>
            </w:pPr>
            <w:r w:rsidRPr="006C5F65">
              <w:rPr>
                <w:rFonts w:ascii="Calibri" w:eastAsia="Calibri" w:hAnsi="Calibri" w:cs="Calibri"/>
                <w:b/>
                <w:sz w:val="20"/>
                <w:szCs w:val="20"/>
              </w:rPr>
              <w:t>Please provide brief details.</w:t>
            </w:r>
          </w:p>
        </w:tc>
        <w:tc>
          <w:tcPr>
            <w:tcW w:w="3909" w:type="dxa"/>
            <w:shd w:val="clear" w:color="auto" w:fill="EAF1DD"/>
          </w:tcPr>
          <w:p w14:paraId="6D71DC99" w14:textId="77777777" w:rsidR="006C5F65" w:rsidRPr="006C5F65" w:rsidRDefault="006C5F65" w:rsidP="006C5F65">
            <w:pPr>
              <w:rPr>
                <w:rFonts w:ascii="Calibri" w:eastAsia="Calibri" w:hAnsi="Calibri" w:cs="Calibri"/>
                <w:sz w:val="20"/>
                <w:szCs w:val="20"/>
              </w:rPr>
            </w:pPr>
            <w:r w:rsidRPr="006C5F65">
              <w:rPr>
                <w:rFonts w:ascii="Calibri" w:eastAsia="Calibri" w:hAnsi="Calibri" w:cs="Calibri"/>
                <w:sz w:val="20"/>
                <w:szCs w:val="20"/>
              </w:rPr>
              <w:t xml:space="preserve">Yes </w:t>
            </w:r>
            <w:sdt>
              <w:sdtPr>
                <w:rPr>
                  <w:rFonts w:ascii="Calibri" w:eastAsia="Calibri" w:hAnsi="Calibri" w:cs="Calibri"/>
                  <w:sz w:val="20"/>
                  <w:szCs w:val="20"/>
                </w:rPr>
                <w:id w:val="446812692"/>
                <w14:checkbox>
                  <w14:checked w14:val="0"/>
                  <w14:checkedState w14:val="2612" w14:font="MS Gothic"/>
                  <w14:uncheckedState w14:val="2610" w14:font="MS Gothic"/>
                </w14:checkbox>
              </w:sdtPr>
              <w:sdtContent>
                <w:r w:rsidRPr="006C5F65">
                  <w:rPr>
                    <w:rFonts w:ascii="Segoe UI Symbol" w:eastAsia="Calibri" w:hAnsi="Segoe UI Symbol" w:cs="Segoe UI Symbol"/>
                    <w:sz w:val="20"/>
                    <w:szCs w:val="20"/>
                  </w:rPr>
                  <w:t>☐</w:t>
                </w:r>
              </w:sdtContent>
            </w:sdt>
            <w:r w:rsidRPr="006C5F65">
              <w:rPr>
                <w:rFonts w:ascii="Calibri" w:eastAsia="Calibri" w:hAnsi="Calibri" w:cs="Calibri"/>
                <w:sz w:val="20"/>
                <w:szCs w:val="20"/>
              </w:rPr>
              <w:t xml:space="preserve">        No </w:t>
            </w:r>
            <w:sdt>
              <w:sdtPr>
                <w:rPr>
                  <w:rFonts w:ascii="Calibri" w:eastAsia="Calibri" w:hAnsi="Calibri" w:cs="Calibri"/>
                  <w:sz w:val="20"/>
                  <w:szCs w:val="20"/>
                </w:rPr>
                <w:id w:val="-1197994685"/>
                <w14:checkbox>
                  <w14:checked w14:val="0"/>
                  <w14:checkedState w14:val="2612" w14:font="MS Gothic"/>
                  <w14:uncheckedState w14:val="2610" w14:font="MS Gothic"/>
                </w14:checkbox>
              </w:sdtPr>
              <w:sdtContent>
                <w:r w:rsidRPr="006C5F65">
                  <w:rPr>
                    <w:rFonts w:ascii="Segoe UI Symbol" w:eastAsia="Calibri" w:hAnsi="Segoe UI Symbol" w:cs="Segoe UI Symbol"/>
                    <w:sz w:val="20"/>
                    <w:szCs w:val="20"/>
                  </w:rPr>
                  <w:t>☐</w:t>
                </w:r>
              </w:sdtContent>
            </w:sdt>
          </w:p>
          <w:p w14:paraId="4428C554" w14:textId="77777777" w:rsidR="006C5F65" w:rsidRPr="006C5F65" w:rsidRDefault="006C5F65" w:rsidP="006C5F65">
            <w:pPr>
              <w:rPr>
                <w:rFonts w:ascii="Calibri" w:eastAsia="Calibri" w:hAnsi="Calibri" w:cs="Calibri"/>
                <w:sz w:val="20"/>
                <w:szCs w:val="20"/>
              </w:rPr>
            </w:pPr>
            <w:r w:rsidRPr="006C5F65">
              <w:rPr>
                <w:rFonts w:ascii="Calibri" w:eastAsia="Calibri" w:hAnsi="Calibri" w:cs="Calibri"/>
                <w:sz w:val="20"/>
                <w:szCs w:val="20"/>
              </w:rPr>
              <w:t>Details:</w:t>
            </w:r>
          </w:p>
        </w:tc>
      </w:tr>
      <w:tr w:rsidR="006C5F65" w:rsidRPr="006C5F65" w14:paraId="3B7C5926" w14:textId="77777777" w:rsidTr="006C5F65">
        <w:trPr>
          <w:trHeight w:hRule="exact" w:val="541"/>
          <w:tblCellSpacing w:w="20" w:type="dxa"/>
        </w:trPr>
        <w:tc>
          <w:tcPr>
            <w:tcW w:w="6314" w:type="dxa"/>
            <w:gridSpan w:val="2"/>
            <w:shd w:val="clear" w:color="auto" w:fill="auto"/>
            <w:vAlign w:val="center"/>
          </w:tcPr>
          <w:p w14:paraId="5396C448" w14:textId="77777777" w:rsidR="006C5F65" w:rsidRPr="006C5F65" w:rsidRDefault="006C5F65" w:rsidP="006C5F65">
            <w:pPr>
              <w:rPr>
                <w:rFonts w:ascii="Calibri" w:eastAsia="Calibri" w:hAnsi="Calibri" w:cs="Calibri"/>
                <w:b/>
                <w:sz w:val="20"/>
                <w:szCs w:val="20"/>
              </w:rPr>
            </w:pPr>
            <w:r w:rsidRPr="006C5F65">
              <w:rPr>
                <w:rFonts w:ascii="Calibri" w:eastAsia="Calibri" w:hAnsi="Calibri" w:cs="Calibri"/>
                <w:b/>
                <w:sz w:val="20"/>
                <w:szCs w:val="20"/>
              </w:rPr>
              <w:t>Does this pupil pose a significant threat of harm to others or themselves?</w:t>
            </w:r>
          </w:p>
        </w:tc>
        <w:tc>
          <w:tcPr>
            <w:tcW w:w="3909" w:type="dxa"/>
            <w:shd w:val="clear" w:color="auto" w:fill="EAF1DD"/>
            <w:vAlign w:val="center"/>
          </w:tcPr>
          <w:p w14:paraId="59F4D11A" w14:textId="77777777" w:rsidR="006C5F65" w:rsidRPr="006C5F65" w:rsidRDefault="006C5F65" w:rsidP="006C5F65">
            <w:pPr>
              <w:rPr>
                <w:rFonts w:ascii="Calibri" w:eastAsia="Calibri" w:hAnsi="Calibri" w:cs="Calibri"/>
                <w:sz w:val="20"/>
                <w:szCs w:val="20"/>
              </w:rPr>
            </w:pPr>
            <w:r w:rsidRPr="006C5F65">
              <w:rPr>
                <w:rFonts w:ascii="Calibri" w:eastAsia="Calibri" w:hAnsi="Calibri" w:cs="Calibri"/>
                <w:sz w:val="20"/>
                <w:szCs w:val="20"/>
              </w:rPr>
              <w:t xml:space="preserve">Yes </w:t>
            </w:r>
            <w:sdt>
              <w:sdtPr>
                <w:rPr>
                  <w:rFonts w:ascii="Calibri" w:eastAsia="Calibri" w:hAnsi="Calibri" w:cs="Calibri"/>
                  <w:sz w:val="20"/>
                  <w:szCs w:val="20"/>
                </w:rPr>
                <w:id w:val="132918293"/>
                <w14:checkbox>
                  <w14:checked w14:val="0"/>
                  <w14:checkedState w14:val="2612" w14:font="MS Gothic"/>
                  <w14:uncheckedState w14:val="2610" w14:font="MS Gothic"/>
                </w14:checkbox>
              </w:sdtPr>
              <w:sdtContent>
                <w:r w:rsidRPr="006C5F65">
                  <w:rPr>
                    <w:rFonts w:ascii="Segoe UI Symbol" w:eastAsia="Calibri" w:hAnsi="Segoe UI Symbol" w:cs="Segoe UI Symbol"/>
                    <w:sz w:val="20"/>
                    <w:szCs w:val="20"/>
                  </w:rPr>
                  <w:t>☐</w:t>
                </w:r>
              </w:sdtContent>
            </w:sdt>
            <w:r w:rsidRPr="006C5F65">
              <w:rPr>
                <w:rFonts w:ascii="Calibri" w:eastAsia="Calibri" w:hAnsi="Calibri" w:cs="Calibri"/>
                <w:sz w:val="20"/>
                <w:szCs w:val="20"/>
              </w:rPr>
              <w:t xml:space="preserve">        No </w:t>
            </w:r>
            <w:sdt>
              <w:sdtPr>
                <w:rPr>
                  <w:rFonts w:ascii="Calibri" w:eastAsia="Calibri" w:hAnsi="Calibri" w:cs="Calibri"/>
                  <w:sz w:val="20"/>
                  <w:szCs w:val="20"/>
                </w:rPr>
                <w:id w:val="-1827282946"/>
                <w14:checkbox>
                  <w14:checked w14:val="0"/>
                  <w14:checkedState w14:val="2612" w14:font="MS Gothic"/>
                  <w14:uncheckedState w14:val="2610" w14:font="MS Gothic"/>
                </w14:checkbox>
              </w:sdtPr>
              <w:sdtContent>
                <w:r w:rsidRPr="006C5F65">
                  <w:rPr>
                    <w:rFonts w:ascii="Segoe UI Symbol" w:eastAsia="Calibri" w:hAnsi="Segoe UI Symbol" w:cs="Segoe UI Symbol"/>
                    <w:sz w:val="20"/>
                    <w:szCs w:val="20"/>
                  </w:rPr>
                  <w:t>☐</w:t>
                </w:r>
              </w:sdtContent>
            </w:sdt>
          </w:p>
          <w:p w14:paraId="2006AF35" w14:textId="77777777" w:rsidR="006C5F65" w:rsidRPr="006C5F65" w:rsidRDefault="006C5F65" w:rsidP="006C5F65">
            <w:pPr>
              <w:rPr>
                <w:rFonts w:ascii="Calibri" w:eastAsia="Calibri" w:hAnsi="Calibri" w:cs="Calibri"/>
                <w:sz w:val="20"/>
                <w:szCs w:val="20"/>
              </w:rPr>
            </w:pPr>
            <w:r w:rsidRPr="006C5F65">
              <w:rPr>
                <w:rFonts w:ascii="Calibri" w:eastAsia="Calibri" w:hAnsi="Calibri" w:cs="Calibri"/>
                <w:sz w:val="20"/>
                <w:szCs w:val="20"/>
              </w:rPr>
              <w:t>Details:</w:t>
            </w:r>
          </w:p>
        </w:tc>
      </w:tr>
      <w:tr w:rsidR="006C5F65" w:rsidRPr="006C5F65" w14:paraId="144141F1" w14:textId="77777777" w:rsidTr="006C5F65">
        <w:trPr>
          <w:trHeight w:hRule="exact" w:val="535"/>
          <w:tblCellSpacing w:w="20" w:type="dxa"/>
        </w:trPr>
        <w:tc>
          <w:tcPr>
            <w:tcW w:w="6314" w:type="dxa"/>
            <w:gridSpan w:val="2"/>
            <w:shd w:val="clear" w:color="auto" w:fill="auto"/>
            <w:vAlign w:val="center"/>
          </w:tcPr>
          <w:p w14:paraId="2C74D8ED" w14:textId="77777777" w:rsidR="006C5F65" w:rsidRPr="006C5F65" w:rsidRDefault="006C5F65" w:rsidP="006C5F65">
            <w:pPr>
              <w:rPr>
                <w:rFonts w:ascii="Calibri" w:eastAsia="Calibri" w:hAnsi="Calibri" w:cs="Calibri"/>
                <w:b/>
                <w:sz w:val="20"/>
                <w:szCs w:val="20"/>
              </w:rPr>
            </w:pPr>
            <w:r w:rsidRPr="006C5F65">
              <w:rPr>
                <w:rFonts w:ascii="Calibri" w:eastAsia="Calibri" w:hAnsi="Calibri" w:cs="Calibri"/>
                <w:b/>
                <w:sz w:val="20"/>
                <w:szCs w:val="20"/>
              </w:rPr>
              <w:t>Does this pupil have any history of substance misuse?</w:t>
            </w:r>
          </w:p>
        </w:tc>
        <w:tc>
          <w:tcPr>
            <w:tcW w:w="3909" w:type="dxa"/>
            <w:shd w:val="clear" w:color="auto" w:fill="EAF1DD"/>
            <w:vAlign w:val="center"/>
          </w:tcPr>
          <w:p w14:paraId="19B2D8F0" w14:textId="77777777" w:rsidR="006C5F65" w:rsidRPr="006C5F65" w:rsidRDefault="006C5F65" w:rsidP="006C5F65">
            <w:pPr>
              <w:rPr>
                <w:rFonts w:ascii="Calibri" w:eastAsia="Calibri" w:hAnsi="Calibri" w:cs="Calibri"/>
                <w:sz w:val="20"/>
                <w:szCs w:val="20"/>
              </w:rPr>
            </w:pPr>
            <w:r w:rsidRPr="006C5F65">
              <w:rPr>
                <w:rFonts w:ascii="Calibri" w:eastAsia="Calibri" w:hAnsi="Calibri" w:cs="Calibri"/>
                <w:sz w:val="20"/>
                <w:szCs w:val="20"/>
              </w:rPr>
              <w:t xml:space="preserve">Yes </w:t>
            </w:r>
            <w:sdt>
              <w:sdtPr>
                <w:rPr>
                  <w:rFonts w:ascii="Calibri" w:eastAsia="Calibri" w:hAnsi="Calibri" w:cs="Calibri"/>
                  <w:sz w:val="20"/>
                  <w:szCs w:val="20"/>
                </w:rPr>
                <w:id w:val="-1925721305"/>
                <w14:checkbox>
                  <w14:checked w14:val="0"/>
                  <w14:checkedState w14:val="2612" w14:font="MS Gothic"/>
                  <w14:uncheckedState w14:val="2610" w14:font="MS Gothic"/>
                </w14:checkbox>
              </w:sdtPr>
              <w:sdtContent>
                <w:r w:rsidRPr="006C5F65">
                  <w:rPr>
                    <w:rFonts w:ascii="Segoe UI Symbol" w:eastAsia="Calibri" w:hAnsi="Segoe UI Symbol" w:cs="Segoe UI Symbol"/>
                    <w:sz w:val="20"/>
                    <w:szCs w:val="20"/>
                  </w:rPr>
                  <w:t>☐</w:t>
                </w:r>
              </w:sdtContent>
            </w:sdt>
            <w:r w:rsidRPr="006C5F65">
              <w:rPr>
                <w:rFonts w:ascii="Calibri" w:eastAsia="Calibri" w:hAnsi="Calibri" w:cs="Calibri"/>
                <w:sz w:val="20"/>
                <w:szCs w:val="20"/>
              </w:rPr>
              <w:t xml:space="preserve">       No </w:t>
            </w:r>
            <w:sdt>
              <w:sdtPr>
                <w:rPr>
                  <w:rFonts w:ascii="Calibri" w:eastAsia="Calibri" w:hAnsi="Calibri" w:cs="Calibri"/>
                  <w:sz w:val="20"/>
                  <w:szCs w:val="20"/>
                </w:rPr>
                <w:id w:val="-190151012"/>
                <w14:checkbox>
                  <w14:checked w14:val="0"/>
                  <w14:checkedState w14:val="2612" w14:font="MS Gothic"/>
                  <w14:uncheckedState w14:val="2610" w14:font="MS Gothic"/>
                </w14:checkbox>
              </w:sdtPr>
              <w:sdtContent>
                <w:r w:rsidRPr="006C5F65">
                  <w:rPr>
                    <w:rFonts w:ascii="Segoe UI Symbol" w:eastAsia="Calibri" w:hAnsi="Segoe UI Symbol" w:cs="Segoe UI Symbol"/>
                    <w:sz w:val="20"/>
                    <w:szCs w:val="20"/>
                  </w:rPr>
                  <w:t>☐</w:t>
                </w:r>
              </w:sdtContent>
            </w:sdt>
          </w:p>
          <w:p w14:paraId="7D3924AF" w14:textId="77777777" w:rsidR="006C5F65" w:rsidRPr="006C5F65" w:rsidRDefault="006C5F65" w:rsidP="006C5F65">
            <w:pPr>
              <w:rPr>
                <w:rFonts w:ascii="Calibri" w:eastAsia="Calibri" w:hAnsi="Calibri" w:cs="Calibri"/>
                <w:sz w:val="20"/>
                <w:szCs w:val="20"/>
              </w:rPr>
            </w:pPr>
          </w:p>
        </w:tc>
      </w:tr>
      <w:tr w:rsidR="006C5F65" w:rsidRPr="006C5F65" w14:paraId="20574311" w14:textId="77777777" w:rsidTr="006C5F65">
        <w:trPr>
          <w:trHeight w:hRule="exact" w:val="806"/>
          <w:tblCellSpacing w:w="20" w:type="dxa"/>
        </w:trPr>
        <w:tc>
          <w:tcPr>
            <w:tcW w:w="6314" w:type="dxa"/>
            <w:gridSpan w:val="2"/>
            <w:shd w:val="clear" w:color="auto" w:fill="auto"/>
            <w:vAlign w:val="center"/>
          </w:tcPr>
          <w:p w14:paraId="268B717A" w14:textId="77777777" w:rsidR="006C5F65" w:rsidRPr="006C5F65" w:rsidRDefault="006C5F65" w:rsidP="006C5F65">
            <w:pPr>
              <w:rPr>
                <w:rFonts w:ascii="Calibri" w:eastAsia="Calibri" w:hAnsi="Calibri" w:cs="Calibri"/>
                <w:b/>
                <w:sz w:val="20"/>
                <w:szCs w:val="20"/>
              </w:rPr>
            </w:pPr>
            <w:r w:rsidRPr="006C5F65">
              <w:rPr>
                <w:rFonts w:ascii="Calibri" w:eastAsia="Times New Roman" w:hAnsi="Calibri" w:cs="Calibri"/>
                <w:b/>
                <w:sz w:val="20"/>
                <w:szCs w:val="20"/>
                <w:lang w:eastAsia="en-GB"/>
              </w:rPr>
              <w:t xml:space="preserve">Does the pupil currently have an up-to-date risk assessment in place?  </w:t>
            </w:r>
          </w:p>
        </w:tc>
        <w:tc>
          <w:tcPr>
            <w:tcW w:w="3909" w:type="dxa"/>
            <w:shd w:val="clear" w:color="auto" w:fill="EAF1DD"/>
            <w:vAlign w:val="center"/>
          </w:tcPr>
          <w:p w14:paraId="4E8D0E44" w14:textId="77777777" w:rsidR="006C5F65" w:rsidRPr="006C5F65" w:rsidRDefault="006C5F65" w:rsidP="006C5F65">
            <w:pPr>
              <w:rPr>
                <w:rFonts w:ascii="Calibri" w:eastAsia="Calibri" w:hAnsi="Calibri" w:cs="Calibri"/>
                <w:sz w:val="20"/>
                <w:szCs w:val="20"/>
              </w:rPr>
            </w:pPr>
            <w:r w:rsidRPr="006C5F65">
              <w:rPr>
                <w:rFonts w:ascii="Calibri" w:eastAsia="Calibri" w:hAnsi="Calibri" w:cs="Calibri"/>
                <w:sz w:val="20"/>
                <w:szCs w:val="20"/>
              </w:rPr>
              <w:t xml:space="preserve">Yes </w:t>
            </w:r>
            <w:sdt>
              <w:sdtPr>
                <w:rPr>
                  <w:rFonts w:ascii="Calibri" w:eastAsia="Calibri" w:hAnsi="Calibri" w:cs="Calibri"/>
                  <w:sz w:val="20"/>
                  <w:szCs w:val="20"/>
                </w:rPr>
                <w:id w:val="2128358620"/>
                <w14:checkbox>
                  <w14:checked w14:val="0"/>
                  <w14:checkedState w14:val="2612" w14:font="MS Gothic"/>
                  <w14:uncheckedState w14:val="2610" w14:font="MS Gothic"/>
                </w14:checkbox>
              </w:sdtPr>
              <w:sdtContent>
                <w:r w:rsidRPr="006C5F65">
                  <w:rPr>
                    <w:rFonts w:ascii="Segoe UI Symbol" w:eastAsia="Calibri" w:hAnsi="Segoe UI Symbol" w:cs="Segoe UI Symbol"/>
                    <w:sz w:val="20"/>
                    <w:szCs w:val="20"/>
                  </w:rPr>
                  <w:t>☐</w:t>
                </w:r>
              </w:sdtContent>
            </w:sdt>
            <w:r w:rsidRPr="006C5F65">
              <w:rPr>
                <w:rFonts w:ascii="Calibri" w:eastAsia="Calibri" w:hAnsi="Calibri" w:cs="Calibri"/>
                <w:sz w:val="20"/>
                <w:szCs w:val="20"/>
              </w:rPr>
              <w:t xml:space="preserve">       No </w:t>
            </w:r>
            <w:sdt>
              <w:sdtPr>
                <w:rPr>
                  <w:rFonts w:ascii="Calibri" w:eastAsia="Calibri" w:hAnsi="Calibri" w:cs="Calibri"/>
                  <w:sz w:val="20"/>
                  <w:szCs w:val="20"/>
                </w:rPr>
                <w:id w:val="1424686468"/>
                <w14:checkbox>
                  <w14:checked w14:val="0"/>
                  <w14:checkedState w14:val="2612" w14:font="MS Gothic"/>
                  <w14:uncheckedState w14:val="2610" w14:font="MS Gothic"/>
                </w14:checkbox>
              </w:sdtPr>
              <w:sdtContent>
                <w:r w:rsidRPr="006C5F65">
                  <w:rPr>
                    <w:rFonts w:ascii="Segoe UI Symbol" w:eastAsia="Calibri" w:hAnsi="Segoe UI Symbol" w:cs="Segoe UI Symbol"/>
                    <w:sz w:val="20"/>
                    <w:szCs w:val="20"/>
                  </w:rPr>
                  <w:t>☐</w:t>
                </w:r>
              </w:sdtContent>
            </w:sdt>
          </w:p>
          <w:p w14:paraId="14692258" w14:textId="77777777" w:rsidR="006C5F65" w:rsidRPr="006C5F65" w:rsidRDefault="006C5F65" w:rsidP="006C5F65">
            <w:pPr>
              <w:rPr>
                <w:rFonts w:ascii="Calibri" w:eastAsia="Calibri" w:hAnsi="Calibri" w:cs="Calibri"/>
                <w:sz w:val="20"/>
                <w:szCs w:val="20"/>
              </w:rPr>
            </w:pPr>
          </w:p>
        </w:tc>
      </w:tr>
      <w:tr w:rsidR="008464F3" w:rsidRPr="006C5F65" w14:paraId="1433FE0A" w14:textId="77777777" w:rsidTr="006C5F65">
        <w:trPr>
          <w:trHeight w:hRule="exact" w:val="940"/>
          <w:tblCellSpacing w:w="20" w:type="dxa"/>
        </w:trPr>
        <w:tc>
          <w:tcPr>
            <w:tcW w:w="3479" w:type="dxa"/>
            <w:shd w:val="clear" w:color="auto" w:fill="auto"/>
          </w:tcPr>
          <w:p w14:paraId="4EB4A663" w14:textId="77777777" w:rsidR="006C5F65" w:rsidRPr="006C5F65" w:rsidRDefault="006C5F65" w:rsidP="006C5F65">
            <w:pPr>
              <w:rPr>
                <w:rFonts w:ascii="Calibri" w:eastAsia="Calibri" w:hAnsi="Calibri" w:cs="Calibri"/>
                <w:b/>
                <w:sz w:val="20"/>
                <w:szCs w:val="20"/>
              </w:rPr>
            </w:pPr>
            <w:r w:rsidRPr="006C5F65">
              <w:rPr>
                <w:rFonts w:ascii="Calibri" w:eastAsia="Calibri" w:hAnsi="Calibri" w:cs="Calibri"/>
                <w:b/>
                <w:sz w:val="20"/>
                <w:szCs w:val="20"/>
              </w:rPr>
              <w:t>Please list any other significant events we need to be aware of that may impact on pupil behaviour.</w:t>
            </w:r>
          </w:p>
        </w:tc>
        <w:tc>
          <w:tcPr>
            <w:tcW w:w="6744" w:type="dxa"/>
            <w:gridSpan w:val="2"/>
            <w:shd w:val="clear" w:color="auto" w:fill="EAF1DD"/>
          </w:tcPr>
          <w:p w14:paraId="035FFB2F" w14:textId="77777777" w:rsidR="006C5F65" w:rsidRPr="006C5F65" w:rsidRDefault="006C5F65" w:rsidP="006C5F65">
            <w:pPr>
              <w:rPr>
                <w:rFonts w:ascii="Calibri" w:eastAsia="Calibri" w:hAnsi="Calibri" w:cs="Calibri"/>
                <w:sz w:val="20"/>
                <w:szCs w:val="20"/>
              </w:rPr>
            </w:pPr>
          </w:p>
        </w:tc>
      </w:tr>
      <w:tr w:rsidR="008464F3" w:rsidRPr="006C5F65" w14:paraId="0992F3F7" w14:textId="77777777" w:rsidTr="006C5F65">
        <w:trPr>
          <w:trHeight w:hRule="exact" w:val="940"/>
          <w:tblCellSpacing w:w="20" w:type="dxa"/>
        </w:trPr>
        <w:tc>
          <w:tcPr>
            <w:tcW w:w="3479" w:type="dxa"/>
            <w:shd w:val="clear" w:color="auto" w:fill="auto"/>
          </w:tcPr>
          <w:p w14:paraId="29A56F72" w14:textId="77777777" w:rsidR="006C5F65" w:rsidRPr="006C5F65" w:rsidRDefault="006C5F65" w:rsidP="006C5F65">
            <w:pPr>
              <w:rPr>
                <w:rFonts w:ascii="Calibri" w:eastAsia="Times New Roman" w:hAnsi="Calibri" w:cs="Calibri"/>
                <w:b/>
                <w:bCs/>
                <w:sz w:val="20"/>
                <w:szCs w:val="20"/>
                <w:lang w:eastAsia="en-GB"/>
              </w:rPr>
            </w:pPr>
            <w:r w:rsidRPr="006C5F65">
              <w:rPr>
                <w:rFonts w:ascii="Calibri" w:eastAsia="Times New Roman" w:hAnsi="Calibri" w:cs="Calibri"/>
                <w:b/>
                <w:bCs/>
                <w:sz w:val="20"/>
                <w:szCs w:val="20"/>
                <w:lang w:eastAsia="en-GB"/>
              </w:rPr>
              <w:t>Summarise any health and safety/safeguarding concerns that have not been covered by above.</w:t>
            </w:r>
          </w:p>
        </w:tc>
        <w:tc>
          <w:tcPr>
            <w:tcW w:w="6744" w:type="dxa"/>
            <w:gridSpan w:val="2"/>
            <w:shd w:val="clear" w:color="auto" w:fill="EAF1DD"/>
          </w:tcPr>
          <w:p w14:paraId="4AB12987" w14:textId="77777777" w:rsidR="006C5F65" w:rsidRPr="006C5F65" w:rsidRDefault="006C5F65" w:rsidP="006C5F65">
            <w:pPr>
              <w:rPr>
                <w:rFonts w:ascii="Calibri" w:eastAsia="Calibri" w:hAnsi="Calibri" w:cs="Calibri"/>
                <w:sz w:val="20"/>
                <w:szCs w:val="20"/>
              </w:rPr>
            </w:pPr>
          </w:p>
        </w:tc>
      </w:tr>
    </w:tbl>
    <w:p w14:paraId="65A60EFD" w14:textId="77777777" w:rsidR="006C5F65" w:rsidRPr="006C5F65" w:rsidRDefault="006C5F65" w:rsidP="006C5F65">
      <w:pPr>
        <w:spacing w:after="0" w:line="240" w:lineRule="auto"/>
        <w:rPr>
          <w:rFonts w:ascii="Calibri" w:eastAsia="Times New Roman" w:hAnsi="Calibri" w:cs="Calibri"/>
          <w:kern w:val="0"/>
          <w:sz w:val="24"/>
          <w:szCs w:val="24"/>
          <w:lang w:eastAsia="en-GB"/>
          <w14:ligatures w14:val="none"/>
        </w:rPr>
      </w:pPr>
    </w:p>
    <w:tbl>
      <w:tblPr>
        <w:tblStyle w:val="TableGrid5"/>
        <w:tblpPr w:leftFromText="180" w:rightFromText="180" w:vertAnchor="text" w:horzAnchor="margin" w:tblpY="74"/>
        <w:tblW w:w="10343" w:type="dxa"/>
        <w:tblCellSpacing w:w="20" w:type="dxa"/>
        <w:tblLayout w:type="fixed"/>
        <w:tblLook w:val="04A0" w:firstRow="1" w:lastRow="0" w:firstColumn="1" w:lastColumn="0" w:noHBand="0" w:noVBand="1"/>
      </w:tblPr>
      <w:tblGrid>
        <w:gridCol w:w="3397"/>
        <w:gridCol w:w="5812"/>
        <w:gridCol w:w="1134"/>
      </w:tblGrid>
      <w:tr w:rsidR="00EA0EB6" w:rsidRPr="006C5F65" w14:paraId="61FDECFE" w14:textId="77777777" w:rsidTr="006C5F65">
        <w:trPr>
          <w:trHeight w:hRule="exact" w:val="454"/>
          <w:tblCellSpacing w:w="20" w:type="dxa"/>
        </w:trPr>
        <w:tc>
          <w:tcPr>
            <w:tcW w:w="10263" w:type="dxa"/>
            <w:gridSpan w:val="3"/>
            <w:shd w:val="clear" w:color="auto" w:fill="C2D69B"/>
            <w:vAlign w:val="center"/>
          </w:tcPr>
          <w:p w14:paraId="2E99EBF5" w14:textId="77777777" w:rsidR="006C5F65" w:rsidRPr="006C5F65" w:rsidRDefault="006C5F65" w:rsidP="006C5F65">
            <w:pPr>
              <w:jc w:val="center"/>
              <w:rPr>
                <w:rFonts w:ascii="Calibri" w:eastAsia="Calibri" w:hAnsi="Calibri" w:cs="Calibri"/>
                <w:b/>
                <w:sz w:val="28"/>
                <w:szCs w:val="28"/>
              </w:rPr>
            </w:pPr>
            <w:r w:rsidRPr="006C5F65">
              <w:rPr>
                <w:rFonts w:ascii="Calibri" w:eastAsia="Calibri" w:hAnsi="Calibri" w:cs="Calibri"/>
                <w:b/>
                <w:sz w:val="28"/>
                <w:szCs w:val="28"/>
              </w:rPr>
              <w:t>Current academic information</w:t>
            </w:r>
          </w:p>
        </w:tc>
      </w:tr>
      <w:tr w:rsidR="006C5F65" w:rsidRPr="006C5F65" w14:paraId="77450E04" w14:textId="77777777" w:rsidTr="006C5F65">
        <w:trPr>
          <w:trHeight w:hRule="exact" w:val="399"/>
          <w:tblCellSpacing w:w="20" w:type="dxa"/>
        </w:trPr>
        <w:tc>
          <w:tcPr>
            <w:tcW w:w="9149" w:type="dxa"/>
            <w:gridSpan w:val="2"/>
            <w:shd w:val="clear" w:color="auto" w:fill="auto"/>
            <w:vAlign w:val="center"/>
          </w:tcPr>
          <w:p w14:paraId="6579C80E" w14:textId="77777777" w:rsidR="006C5F65" w:rsidRPr="006C5F65" w:rsidRDefault="006C5F65" w:rsidP="006C5F65">
            <w:pPr>
              <w:rPr>
                <w:rFonts w:ascii="Calibri" w:eastAsia="Calibri" w:hAnsi="Calibri" w:cs="Calibri"/>
                <w:b/>
                <w:sz w:val="20"/>
                <w:szCs w:val="20"/>
              </w:rPr>
            </w:pPr>
            <w:r w:rsidRPr="006C5F65">
              <w:rPr>
                <w:rFonts w:ascii="Calibri" w:eastAsia="Calibri" w:hAnsi="Calibri" w:cs="Calibri"/>
                <w:b/>
                <w:sz w:val="20"/>
                <w:szCs w:val="20"/>
              </w:rPr>
              <w:t>Is the pupil currently attending mainstream lessons?</w:t>
            </w:r>
          </w:p>
        </w:tc>
        <w:tc>
          <w:tcPr>
            <w:tcW w:w="1074" w:type="dxa"/>
            <w:shd w:val="clear" w:color="auto" w:fill="EAF1DD"/>
            <w:vAlign w:val="center"/>
          </w:tcPr>
          <w:p w14:paraId="0BFC9DA0" w14:textId="77777777" w:rsidR="006C5F65" w:rsidRPr="006C5F65" w:rsidRDefault="006C5F65" w:rsidP="006C5F65">
            <w:pPr>
              <w:rPr>
                <w:rFonts w:ascii="Calibri" w:eastAsia="Calibri" w:hAnsi="Calibri" w:cs="Calibri"/>
                <w:sz w:val="20"/>
                <w:szCs w:val="20"/>
              </w:rPr>
            </w:pPr>
            <w:r w:rsidRPr="006C5F65">
              <w:rPr>
                <w:rFonts w:ascii="Calibri" w:eastAsia="Calibri" w:hAnsi="Calibri" w:cs="Calibri"/>
                <w:sz w:val="20"/>
                <w:szCs w:val="20"/>
              </w:rPr>
              <w:t xml:space="preserve">Yes </w:t>
            </w:r>
            <w:sdt>
              <w:sdtPr>
                <w:rPr>
                  <w:rFonts w:ascii="Calibri" w:eastAsia="Calibri" w:hAnsi="Calibri" w:cs="Calibri"/>
                  <w:sz w:val="20"/>
                  <w:szCs w:val="20"/>
                </w:rPr>
                <w:id w:val="243923080"/>
                <w14:checkbox>
                  <w14:checked w14:val="0"/>
                  <w14:checkedState w14:val="2612" w14:font="MS Gothic"/>
                  <w14:uncheckedState w14:val="2610" w14:font="MS Gothic"/>
                </w14:checkbox>
              </w:sdtPr>
              <w:sdtContent>
                <w:r w:rsidRPr="006C5F65">
                  <w:rPr>
                    <w:rFonts w:ascii="Segoe UI Symbol" w:eastAsia="Calibri" w:hAnsi="Segoe UI Symbol" w:cs="Segoe UI Symbol"/>
                    <w:sz w:val="20"/>
                    <w:szCs w:val="20"/>
                  </w:rPr>
                  <w:t>☐</w:t>
                </w:r>
              </w:sdtContent>
            </w:sdt>
            <w:r w:rsidRPr="006C5F65">
              <w:rPr>
                <w:rFonts w:ascii="Calibri" w:eastAsia="Calibri" w:hAnsi="Calibri" w:cs="Calibri"/>
                <w:sz w:val="20"/>
                <w:szCs w:val="20"/>
              </w:rPr>
              <w:t xml:space="preserve">       No </w:t>
            </w:r>
            <w:sdt>
              <w:sdtPr>
                <w:rPr>
                  <w:rFonts w:ascii="Calibri" w:eastAsia="Calibri" w:hAnsi="Calibri" w:cs="Calibri"/>
                  <w:sz w:val="20"/>
                  <w:szCs w:val="20"/>
                </w:rPr>
                <w:id w:val="-100572039"/>
                <w14:checkbox>
                  <w14:checked w14:val="0"/>
                  <w14:checkedState w14:val="2612" w14:font="MS Gothic"/>
                  <w14:uncheckedState w14:val="2610" w14:font="MS Gothic"/>
                </w14:checkbox>
              </w:sdtPr>
              <w:sdtContent>
                <w:r w:rsidRPr="006C5F65">
                  <w:rPr>
                    <w:rFonts w:ascii="Segoe UI Symbol" w:eastAsia="Calibri" w:hAnsi="Segoe UI Symbol" w:cs="Segoe UI Symbol"/>
                    <w:sz w:val="20"/>
                    <w:szCs w:val="20"/>
                  </w:rPr>
                  <w:t>☐</w:t>
                </w:r>
              </w:sdtContent>
            </w:sdt>
          </w:p>
          <w:p w14:paraId="7537C31C" w14:textId="77777777" w:rsidR="006C5F65" w:rsidRPr="006C5F65" w:rsidRDefault="006C5F65" w:rsidP="006C5F65">
            <w:pPr>
              <w:rPr>
                <w:rFonts w:ascii="Calibri" w:eastAsia="Calibri" w:hAnsi="Calibri" w:cs="Calibri"/>
                <w:sz w:val="20"/>
                <w:szCs w:val="20"/>
              </w:rPr>
            </w:pPr>
          </w:p>
        </w:tc>
      </w:tr>
      <w:tr w:rsidR="006C5F65" w:rsidRPr="006C5F65" w14:paraId="0EBE20D0" w14:textId="77777777" w:rsidTr="006C5F65">
        <w:trPr>
          <w:trHeight w:hRule="exact" w:val="670"/>
          <w:tblCellSpacing w:w="20" w:type="dxa"/>
        </w:trPr>
        <w:tc>
          <w:tcPr>
            <w:tcW w:w="3337" w:type="dxa"/>
            <w:shd w:val="clear" w:color="auto" w:fill="auto"/>
            <w:vAlign w:val="center"/>
          </w:tcPr>
          <w:p w14:paraId="2F37B19B" w14:textId="77777777" w:rsidR="006C5F65" w:rsidRPr="006C5F65" w:rsidRDefault="006C5F65" w:rsidP="006C5F65">
            <w:pPr>
              <w:rPr>
                <w:rFonts w:ascii="Calibri" w:eastAsia="Calibri" w:hAnsi="Calibri" w:cs="Calibri"/>
                <w:sz w:val="20"/>
                <w:szCs w:val="20"/>
              </w:rPr>
            </w:pPr>
            <w:r w:rsidRPr="006C5F65">
              <w:rPr>
                <w:rFonts w:ascii="Calibri" w:eastAsia="Calibri" w:hAnsi="Calibri" w:cs="Calibri"/>
                <w:b/>
                <w:sz w:val="20"/>
                <w:szCs w:val="20"/>
              </w:rPr>
              <w:t>If no, where does the pupil access core subject lessons?</w:t>
            </w:r>
          </w:p>
        </w:tc>
        <w:tc>
          <w:tcPr>
            <w:tcW w:w="6886" w:type="dxa"/>
            <w:gridSpan w:val="2"/>
            <w:shd w:val="clear" w:color="auto" w:fill="EAF1DD"/>
            <w:vAlign w:val="center"/>
          </w:tcPr>
          <w:p w14:paraId="06A54E6B" w14:textId="77777777" w:rsidR="006C5F65" w:rsidRPr="006C5F65" w:rsidRDefault="006C5F65" w:rsidP="006C5F65">
            <w:pPr>
              <w:rPr>
                <w:rFonts w:ascii="Calibri" w:eastAsia="Calibri" w:hAnsi="Calibri" w:cs="Calibri"/>
                <w:sz w:val="20"/>
                <w:szCs w:val="20"/>
              </w:rPr>
            </w:pPr>
          </w:p>
        </w:tc>
      </w:tr>
      <w:tr w:rsidR="006C5F65" w:rsidRPr="006C5F65" w14:paraId="3F62BE58" w14:textId="77777777" w:rsidTr="006C5F65">
        <w:trPr>
          <w:trHeight w:val="617"/>
          <w:tblCellSpacing w:w="20" w:type="dxa"/>
        </w:trPr>
        <w:tc>
          <w:tcPr>
            <w:tcW w:w="9149" w:type="dxa"/>
            <w:gridSpan w:val="2"/>
            <w:shd w:val="clear" w:color="auto" w:fill="auto"/>
            <w:vAlign w:val="center"/>
          </w:tcPr>
          <w:p w14:paraId="2EFD790C" w14:textId="77777777" w:rsidR="006C5F65" w:rsidRPr="006C5F65" w:rsidRDefault="006C5F65" w:rsidP="006C5F65">
            <w:pPr>
              <w:rPr>
                <w:rFonts w:ascii="Calibri" w:eastAsia="Calibri" w:hAnsi="Calibri" w:cs="Calibri"/>
                <w:b/>
                <w:sz w:val="20"/>
                <w:szCs w:val="20"/>
              </w:rPr>
            </w:pPr>
            <w:r w:rsidRPr="006C5F65">
              <w:rPr>
                <w:rFonts w:ascii="Calibri" w:eastAsia="Calibri" w:hAnsi="Calibri" w:cs="Calibri"/>
                <w:b/>
                <w:sz w:val="20"/>
                <w:szCs w:val="20"/>
              </w:rPr>
              <w:t>Is the pupil accessing any other alternative provision in addition to this referral e.g. school’s internal AP centre, other offsite vocational or core provision</w:t>
            </w:r>
          </w:p>
        </w:tc>
        <w:tc>
          <w:tcPr>
            <w:tcW w:w="1074" w:type="dxa"/>
            <w:shd w:val="clear" w:color="auto" w:fill="EAF1DD"/>
            <w:vAlign w:val="center"/>
          </w:tcPr>
          <w:p w14:paraId="4D197EA6" w14:textId="77777777" w:rsidR="006C5F65" w:rsidRPr="006C5F65" w:rsidRDefault="006C5F65" w:rsidP="006C5F65">
            <w:pPr>
              <w:rPr>
                <w:rFonts w:ascii="Calibri" w:eastAsia="Calibri" w:hAnsi="Calibri" w:cs="Calibri"/>
                <w:sz w:val="20"/>
                <w:szCs w:val="20"/>
              </w:rPr>
            </w:pPr>
            <w:r w:rsidRPr="006C5F65">
              <w:rPr>
                <w:rFonts w:ascii="Calibri" w:eastAsia="Calibri" w:hAnsi="Calibri" w:cs="Calibri"/>
                <w:sz w:val="20"/>
                <w:szCs w:val="20"/>
              </w:rPr>
              <w:t xml:space="preserve">Yes </w:t>
            </w:r>
            <w:sdt>
              <w:sdtPr>
                <w:rPr>
                  <w:rFonts w:ascii="Calibri" w:eastAsia="Calibri" w:hAnsi="Calibri" w:cs="Calibri"/>
                  <w:sz w:val="20"/>
                  <w:szCs w:val="20"/>
                </w:rPr>
                <w:id w:val="-1028407204"/>
                <w14:checkbox>
                  <w14:checked w14:val="0"/>
                  <w14:checkedState w14:val="2612" w14:font="MS Gothic"/>
                  <w14:uncheckedState w14:val="2610" w14:font="MS Gothic"/>
                </w14:checkbox>
              </w:sdtPr>
              <w:sdtContent>
                <w:r w:rsidRPr="006C5F65">
                  <w:rPr>
                    <w:rFonts w:ascii="Segoe UI Symbol" w:eastAsia="Calibri" w:hAnsi="Segoe UI Symbol" w:cs="Segoe UI Symbol"/>
                    <w:sz w:val="20"/>
                    <w:szCs w:val="20"/>
                  </w:rPr>
                  <w:t>☐</w:t>
                </w:r>
              </w:sdtContent>
            </w:sdt>
            <w:r w:rsidRPr="006C5F65">
              <w:rPr>
                <w:rFonts w:ascii="Calibri" w:eastAsia="Calibri" w:hAnsi="Calibri" w:cs="Calibri"/>
                <w:sz w:val="20"/>
                <w:szCs w:val="20"/>
              </w:rPr>
              <w:t xml:space="preserve">       No </w:t>
            </w:r>
            <w:sdt>
              <w:sdtPr>
                <w:rPr>
                  <w:rFonts w:ascii="Calibri" w:eastAsia="Calibri" w:hAnsi="Calibri" w:cs="Calibri"/>
                  <w:sz w:val="20"/>
                  <w:szCs w:val="20"/>
                </w:rPr>
                <w:id w:val="-50843973"/>
                <w14:checkbox>
                  <w14:checked w14:val="0"/>
                  <w14:checkedState w14:val="2612" w14:font="MS Gothic"/>
                  <w14:uncheckedState w14:val="2610" w14:font="MS Gothic"/>
                </w14:checkbox>
              </w:sdtPr>
              <w:sdtContent>
                <w:r w:rsidRPr="006C5F65">
                  <w:rPr>
                    <w:rFonts w:ascii="Segoe UI Symbol" w:eastAsia="Calibri" w:hAnsi="Segoe UI Symbol" w:cs="Segoe UI Symbol"/>
                    <w:sz w:val="20"/>
                    <w:szCs w:val="20"/>
                  </w:rPr>
                  <w:t>☐</w:t>
                </w:r>
              </w:sdtContent>
            </w:sdt>
          </w:p>
          <w:p w14:paraId="661C9678" w14:textId="77777777" w:rsidR="006C5F65" w:rsidRPr="006C5F65" w:rsidRDefault="006C5F65" w:rsidP="006C5F65">
            <w:pPr>
              <w:jc w:val="center"/>
              <w:rPr>
                <w:rFonts w:ascii="Calibri" w:eastAsia="Calibri" w:hAnsi="Calibri" w:cs="Calibri"/>
                <w:sz w:val="20"/>
                <w:szCs w:val="20"/>
              </w:rPr>
            </w:pPr>
          </w:p>
          <w:p w14:paraId="71C57692" w14:textId="77777777" w:rsidR="006C5F65" w:rsidRPr="006C5F65" w:rsidRDefault="006C5F65" w:rsidP="006C5F65">
            <w:pPr>
              <w:jc w:val="center"/>
              <w:rPr>
                <w:rFonts w:ascii="Calibri" w:eastAsia="Calibri" w:hAnsi="Calibri" w:cs="Calibri"/>
                <w:sz w:val="20"/>
                <w:szCs w:val="20"/>
              </w:rPr>
            </w:pPr>
          </w:p>
        </w:tc>
      </w:tr>
      <w:tr w:rsidR="006C5F65" w:rsidRPr="006C5F65" w14:paraId="07500F46" w14:textId="77777777" w:rsidTr="006C5F65">
        <w:trPr>
          <w:trHeight w:hRule="exact" w:val="882"/>
          <w:tblCellSpacing w:w="20" w:type="dxa"/>
        </w:trPr>
        <w:tc>
          <w:tcPr>
            <w:tcW w:w="3337" w:type="dxa"/>
            <w:shd w:val="clear" w:color="auto" w:fill="auto"/>
            <w:vAlign w:val="center"/>
          </w:tcPr>
          <w:p w14:paraId="4A2D00D2" w14:textId="77777777" w:rsidR="006C5F65" w:rsidRPr="006C5F65" w:rsidRDefault="006C5F65" w:rsidP="006C5F65">
            <w:pPr>
              <w:rPr>
                <w:rFonts w:ascii="Calibri" w:eastAsia="Calibri" w:hAnsi="Calibri" w:cs="Calibri"/>
                <w:sz w:val="20"/>
                <w:szCs w:val="20"/>
              </w:rPr>
            </w:pPr>
            <w:r w:rsidRPr="006C5F65">
              <w:rPr>
                <w:rFonts w:ascii="Calibri" w:eastAsia="Calibri" w:hAnsi="Calibri" w:cs="Calibri"/>
                <w:b/>
                <w:sz w:val="20"/>
                <w:szCs w:val="20"/>
              </w:rPr>
              <w:t xml:space="preserve">If yes, please provide brief details and add to timetable below: </w:t>
            </w:r>
          </w:p>
        </w:tc>
        <w:tc>
          <w:tcPr>
            <w:tcW w:w="6886" w:type="dxa"/>
            <w:gridSpan w:val="2"/>
            <w:shd w:val="clear" w:color="auto" w:fill="EAF1DD"/>
            <w:vAlign w:val="center"/>
          </w:tcPr>
          <w:p w14:paraId="3B8563BD" w14:textId="77777777" w:rsidR="006C5F65" w:rsidRPr="006C5F65" w:rsidRDefault="006C5F65" w:rsidP="006C5F65">
            <w:pPr>
              <w:rPr>
                <w:rFonts w:ascii="Calibri" w:eastAsia="Calibri" w:hAnsi="Calibri" w:cs="Calibri"/>
                <w:sz w:val="20"/>
                <w:szCs w:val="20"/>
              </w:rPr>
            </w:pPr>
          </w:p>
        </w:tc>
      </w:tr>
    </w:tbl>
    <w:p w14:paraId="25669A17" w14:textId="77777777" w:rsidR="006C5F65" w:rsidRPr="006C5F65" w:rsidRDefault="006C5F65" w:rsidP="006C5F65">
      <w:pPr>
        <w:spacing w:after="0" w:line="240" w:lineRule="auto"/>
        <w:rPr>
          <w:rFonts w:ascii="Calibri" w:eastAsia="Times New Roman" w:hAnsi="Calibri" w:cs="Calibri"/>
          <w:kern w:val="0"/>
          <w:sz w:val="24"/>
          <w:szCs w:val="24"/>
          <w:lang w:eastAsia="en-GB"/>
          <w14:ligatures w14:val="none"/>
        </w:rPr>
      </w:pPr>
    </w:p>
    <w:tbl>
      <w:tblPr>
        <w:tblStyle w:val="TableGrid4"/>
        <w:tblpPr w:leftFromText="181" w:rightFromText="181" w:vertAnchor="text" w:horzAnchor="margin" w:tblpX="13" w:tblpY="1"/>
        <w:tblW w:w="10343" w:type="dxa"/>
        <w:tblCellSpacing w:w="20" w:type="dxa"/>
        <w:tblLayout w:type="fixed"/>
        <w:tblLook w:val="04A0" w:firstRow="1" w:lastRow="0" w:firstColumn="1" w:lastColumn="0" w:noHBand="0" w:noVBand="1"/>
      </w:tblPr>
      <w:tblGrid>
        <w:gridCol w:w="3391"/>
        <w:gridCol w:w="2422"/>
        <w:gridCol w:w="1701"/>
        <w:gridCol w:w="1701"/>
        <w:gridCol w:w="1128"/>
      </w:tblGrid>
      <w:tr w:rsidR="00EA0EB6" w:rsidRPr="006C5F65" w14:paraId="5E7D565A" w14:textId="77777777" w:rsidTr="006C5F65">
        <w:trPr>
          <w:trHeight w:hRule="exact" w:val="710"/>
          <w:tblCellSpacing w:w="20" w:type="dxa"/>
        </w:trPr>
        <w:tc>
          <w:tcPr>
            <w:tcW w:w="10263" w:type="dxa"/>
            <w:gridSpan w:val="5"/>
            <w:shd w:val="clear" w:color="auto" w:fill="C2D69B"/>
            <w:vAlign w:val="center"/>
          </w:tcPr>
          <w:p w14:paraId="6C323DE4" w14:textId="77777777" w:rsidR="006C5F65" w:rsidRPr="006C5F65" w:rsidRDefault="006C5F65" w:rsidP="006C5F65">
            <w:pPr>
              <w:jc w:val="center"/>
              <w:rPr>
                <w:rFonts w:ascii="Calibri" w:eastAsia="Calibri" w:hAnsi="Calibri" w:cs="Calibri"/>
                <w:b/>
                <w:sz w:val="28"/>
                <w:szCs w:val="28"/>
              </w:rPr>
            </w:pPr>
            <w:r w:rsidRPr="006C5F65">
              <w:rPr>
                <w:rFonts w:ascii="Calibri" w:eastAsia="Calibri" w:hAnsi="Calibri" w:cs="Calibri"/>
                <w:b/>
                <w:sz w:val="28"/>
                <w:szCs w:val="28"/>
              </w:rPr>
              <w:t>Current working and target grades</w:t>
            </w:r>
          </w:p>
        </w:tc>
      </w:tr>
      <w:tr w:rsidR="006C5F65" w:rsidRPr="006C5F65" w14:paraId="2035FAFD" w14:textId="77777777" w:rsidTr="006C5F65">
        <w:trPr>
          <w:trHeight w:hRule="exact" w:val="710"/>
          <w:tblCellSpacing w:w="20" w:type="dxa"/>
        </w:trPr>
        <w:tc>
          <w:tcPr>
            <w:tcW w:w="3331" w:type="dxa"/>
            <w:shd w:val="clear" w:color="auto" w:fill="auto"/>
            <w:vAlign w:val="center"/>
          </w:tcPr>
          <w:p w14:paraId="0966A4B9" w14:textId="77777777" w:rsidR="006C5F65" w:rsidRPr="006C5F65" w:rsidRDefault="006C5F65" w:rsidP="006C5F65">
            <w:pPr>
              <w:jc w:val="center"/>
              <w:rPr>
                <w:rFonts w:ascii="Calibri" w:eastAsia="Calibri" w:hAnsi="Calibri" w:cs="Calibri"/>
                <w:b/>
                <w:sz w:val="20"/>
                <w:szCs w:val="20"/>
              </w:rPr>
            </w:pPr>
            <w:r w:rsidRPr="006C5F65">
              <w:rPr>
                <w:rFonts w:ascii="Calibri" w:eastAsia="Calibri" w:hAnsi="Calibri" w:cs="Calibri"/>
                <w:b/>
                <w:sz w:val="20"/>
                <w:szCs w:val="20"/>
              </w:rPr>
              <w:t>Subject</w:t>
            </w:r>
          </w:p>
        </w:tc>
        <w:tc>
          <w:tcPr>
            <w:tcW w:w="2382" w:type="dxa"/>
            <w:shd w:val="clear" w:color="auto" w:fill="auto"/>
            <w:vAlign w:val="center"/>
          </w:tcPr>
          <w:p w14:paraId="41CA0182" w14:textId="77777777" w:rsidR="006C5F65" w:rsidRPr="006C5F65" w:rsidRDefault="006C5F65" w:rsidP="006C5F65">
            <w:pPr>
              <w:jc w:val="center"/>
              <w:rPr>
                <w:rFonts w:ascii="Calibri" w:eastAsia="Calibri" w:hAnsi="Calibri" w:cs="Calibri"/>
                <w:b/>
                <w:sz w:val="20"/>
                <w:szCs w:val="20"/>
              </w:rPr>
            </w:pPr>
            <w:r w:rsidRPr="006C5F65">
              <w:rPr>
                <w:rFonts w:ascii="Calibri" w:eastAsia="Calibri" w:hAnsi="Calibri" w:cs="Calibri"/>
                <w:b/>
                <w:sz w:val="20"/>
                <w:szCs w:val="20"/>
              </w:rPr>
              <w:t>Specification/ course</w:t>
            </w:r>
          </w:p>
        </w:tc>
        <w:tc>
          <w:tcPr>
            <w:tcW w:w="1661" w:type="dxa"/>
          </w:tcPr>
          <w:p w14:paraId="7DA8A9D2" w14:textId="77777777" w:rsidR="006C5F65" w:rsidRPr="006C5F65" w:rsidRDefault="006C5F65" w:rsidP="006C5F65">
            <w:pPr>
              <w:jc w:val="center"/>
              <w:rPr>
                <w:rFonts w:ascii="Calibri" w:eastAsia="Calibri" w:hAnsi="Calibri" w:cs="Calibri"/>
                <w:b/>
                <w:sz w:val="20"/>
                <w:szCs w:val="20"/>
              </w:rPr>
            </w:pPr>
          </w:p>
          <w:p w14:paraId="4A87D613" w14:textId="77777777" w:rsidR="006C5F65" w:rsidRPr="006C5F65" w:rsidRDefault="006C5F65" w:rsidP="006C5F65">
            <w:pPr>
              <w:jc w:val="center"/>
              <w:rPr>
                <w:rFonts w:ascii="Calibri" w:eastAsia="Calibri" w:hAnsi="Calibri" w:cs="Calibri"/>
                <w:b/>
                <w:sz w:val="20"/>
                <w:szCs w:val="20"/>
              </w:rPr>
            </w:pPr>
            <w:r w:rsidRPr="006C5F65">
              <w:rPr>
                <w:rFonts w:ascii="Calibri" w:eastAsia="Calibri" w:hAnsi="Calibri" w:cs="Calibri"/>
                <w:b/>
                <w:sz w:val="20"/>
                <w:szCs w:val="20"/>
              </w:rPr>
              <w:t>Delivered by</w:t>
            </w:r>
          </w:p>
        </w:tc>
        <w:tc>
          <w:tcPr>
            <w:tcW w:w="1661" w:type="dxa"/>
            <w:shd w:val="clear" w:color="auto" w:fill="auto"/>
            <w:vAlign w:val="center"/>
          </w:tcPr>
          <w:p w14:paraId="582C693F" w14:textId="77777777" w:rsidR="006C5F65" w:rsidRPr="006C5F65" w:rsidRDefault="006C5F65" w:rsidP="006C5F65">
            <w:pPr>
              <w:jc w:val="center"/>
              <w:rPr>
                <w:rFonts w:ascii="Calibri" w:eastAsia="Calibri" w:hAnsi="Calibri" w:cs="Calibri"/>
                <w:b/>
                <w:sz w:val="20"/>
                <w:szCs w:val="20"/>
              </w:rPr>
            </w:pPr>
            <w:r w:rsidRPr="006C5F65">
              <w:rPr>
                <w:rFonts w:ascii="Calibri" w:eastAsia="Calibri" w:hAnsi="Calibri" w:cs="Calibri"/>
                <w:b/>
                <w:sz w:val="20"/>
                <w:szCs w:val="20"/>
              </w:rPr>
              <w:t>Target grade</w:t>
            </w:r>
          </w:p>
        </w:tc>
        <w:tc>
          <w:tcPr>
            <w:tcW w:w="1068" w:type="dxa"/>
            <w:shd w:val="clear" w:color="auto" w:fill="auto"/>
            <w:vAlign w:val="center"/>
          </w:tcPr>
          <w:p w14:paraId="3ACE87A1" w14:textId="77777777" w:rsidR="006C5F65" w:rsidRPr="006C5F65" w:rsidRDefault="006C5F65" w:rsidP="006C5F65">
            <w:pPr>
              <w:jc w:val="center"/>
              <w:rPr>
                <w:rFonts w:ascii="Calibri" w:eastAsia="Calibri" w:hAnsi="Calibri" w:cs="Calibri"/>
                <w:b/>
                <w:sz w:val="20"/>
                <w:szCs w:val="20"/>
              </w:rPr>
            </w:pPr>
            <w:r w:rsidRPr="006C5F65">
              <w:rPr>
                <w:rFonts w:ascii="Calibri" w:eastAsia="Calibri" w:hAnsi="Calibri" w:cs="Calibri"/>
                <w:b/>
                <w:sz w:val="20"/>
                <w:szCs w:val="20"/>
              </w:rPr>
              <w:t>Current grade</w:t>
            </w:r>
          </w:p>
        </w:tc>
      </w:tr>
      <w:tr w:rsidR="006C5F65" w:rsidRPr="006C5F65" w14:paraId="10E23823" w14:textId="77777777" w:rsidTr="006C5F65">
        <w:trPr>
          <w:trHeight w:hRule="exact" w:val="454"/>
          <w:tblCellSpacing w:w="20" w:type="dxa"/>
        </w:trPr>
        <w:tc>
          <w:tcPr>
            <w:tcW w:w="3331" w:type="dxa"/>
            <w:shd w:val="clear" w:color="auto" w:fill="auto"/>
            <w:vAlign w:val="center"/>
          </w:tcPr>
          <w:p w14:paraId="51EA8B09" w14:textId="77777777" w:rsidR="006C5F65" w:rsidRPr="006C5F65" w:rsidRDefault="006C5F65" w:rsidP="006C5F65">
            <w:pPr>
              <w:rPr>
                <w:rFonts w:ascii="Calibri" w:eastAsia="Calibri" w:hAnsi="Calibri" w:cs="Calibri"/>
                <w:b/>
                <w:sz w:val="20"/>
                <w:szCs w:val="20"/>
              </w:rPr>
            </w:pPr>
            <w:r w:rsidRPr="006C5F65">
              <w:rPr>
                <w:rFonts w:ascii="Calibri" w:eastAsia="Calibri" w:hAnsi="Calibri" w:cs="Calibri"/>
                <w:b/>
                <w:sz w:val="20"/>
                <w:szCs w:val="20"/>
              </w:rPr>
              <w:t>English</w:t>
            </w:r>
          </w:p>
        </w:tc>
        <w:tc>
          <w:tcPr>
            <w:tcW w:w="2382" w:type="dxa"/>
            <w:shd w:val="clear" w:color="auto" w:fill="EAF1DD"/>
            <w:vAlign w:val="center"/>
          </w:tcPr>
          <w:p w14:paraId="2DE4AAEB" w14:textId="77777777" w:rsidR="006C5F65" w:rsidRPr="006C5F65" w:rsidRDefault="006C5F65" w:rsidP="006C5F65">
            <w:pPr>
              <w:jc w:val="center"/>
              <w:rPr>
                <w:rFonts w:ascii="Calibri" w:eastAsia="Calibri" w:hAnsi="Calibri" w:cs="Calibri"/>
                <w:sz w:val="20"/>
                <w:szCs w:val="20"/>
              </w:rPr>
            </w:pPr>
          </w:p>
        </w:tc>
        <w:tc>
          <w:tcPr>
            <w:tcW w:w="1661" w:type="dxa"/>
            <w:shd w:val="clear" w:color="auto" w:fill="EAF1DD"/>
          </w:tcPr>
          <w:p w14:paraId="387DBA43" w14:textId="77777777" w:rsidR="006C5F65" w:rsidRPr="006C5F65" w:rsidRDefault="006C5F65" w:rsidP="006C5F65">
            <w:pPr>
              <w:jc w:val="center"/>
              <w:rPr>
                <w:rFonts w:ascii="Calibri" w:eastAsia="Calibri" w:hAnsi="Calibri" w:cs="Calibri"/>
                <w:sz w:val="20"/>
                <w:szCs w:val="20"/>
              </w:rPr>
            </w:pPr>
          </w:p>
        </w:tc>
        <w:tc>
          <w:tcPr>
            <w:tcW w:w="1661" w:type="dxa"/>
            <w:shd w:val="clear" w:color="auto" w:fill="EAF1DD"/>
            <w:vAlign w:val="center"/>
          </w:tcPr>
          <w:p w14:paraId="4A5F5B5B" w14:textId="77777777" w:rsidR="006C5F65" w:rsidRPr="006C5F65" w:rsidRDefault="006C5F65" w:rsidP="006C5F65">
            <w:pPr>
              <w:jc w:val="center"/>
              <w:rPr>
                <w:rFonts w:ascii="Calibri" w:eastAsia="Calibri" w:hAnsi="Calibri" w:cs="Calibri"/>
                <w:sz w:val="20"/>
                <w:szCs w:val="20"/>
              </w:rPr>
            </w:pPr>
          </w:p>
        </w:tc>
        <w:tc>
          <w:tcPr>
            <w:tcW w:w="1068" w:type="dxa"/>
            <w:shd w:val="clear" w:color="auto" w:fill="EAF1DD"/>
            <w:vAlign w:val="center"/>
          </w:tcPr>
          <w:p w14:paraId="474082AE" w14:textId="77777777" w:rsidR="006C5F65" w:rsidRPr="006C5F65" w:rsidRDefault="006C5F65" w:rsidP="006C5F65">
            <w:pPr>
              <w:jc w:val="center"/>
              <w:rPr>
                <w:rFonts w:ascii="Calibri" w:eastAsia="Calibri" w:hAnsi="Calibri" w:cs="Calibri"/>
                <w:sz w:val="20"/>
                <w:szCs w:val="20"/>
              </w:rPr>
            </w:pPr>
          </w:p>
        </w:tc>
      </w:tr>
      <w:tr w:rsidR="006C5F65" w:rsidRPr="006C5F65" w14:paraId="55DF8BE1" w14:textId="77777777" w:rsidTr="006C5F65">
        <w:trPr>
          <w:trHeight w:hRule="exact" w:val="454"/>
          <w:tblCellSpacing w:w="20" w:type="dxa"/>
        </w:trPr>
        <w:tc>
          <w:tcPr>
            <w:tcW w:w="3331" w:type="dxa"/>
            <w:shd w:val="clear" w:color="auto" w:fill="auto"/>
            <w:vAlign w:val="center"/>
          </w:tcPr>
          <w:p w14:paraId="519051E8" w14:textId="77777777" w:rsidR="006C5F65" w:rsidRPr="006C5F65" w:rsidRDefault="006C5F65" w:rsidP="006C5F65">
            <w:pPr>
              <w:rPr>
                <w:rFonts w:ascii="Calibri" w:eastAsia="Calibri" w:hAnsi="Calibri" w:cs="Calibri"/>
                <w:b/>
                <w:sz w:val="20"/>
                <w:szCs w:val="20"/>
              </w:rPr>
            </w:pPr>
            <w:r w:rsidRPr="006C5F65">
              <w:rPr>
                <w:rFonts w:ascii="Calibri" w:eastAsia="Calibri" w:hAnsi="Calibri" w:cs="Calibri"/>
                <w:b/>
                <w:sz w:val="20"/>
                <w:szCs w:val="20"/>
              </w:rPr>
              <w:t>Maths</w:t>
            </w:r>
          </w:p>
        </w:tc>
        <w:tc>
          <w:tcPr>
            <w:tcW w:w="2382" w:type="dxa"/>
            <w:shd w:val="clear" w:color="auto" w:fill="EAF1DD"/>
            <w:vAlign w:val="center"/>
          </w:tcPr>
          <w:p w14:paraId="28A31E27" w14:textId="77777777" w:rsidR="006C5F65" w:rsidRPr="006C5F65" w:rsidRDefault="006C5F65" w:rsidP="006C5F65">
            <w:pPr>
              <w:jc w:val="center"/>
              <w:rPr>
                <w:rFonts w:ascii="Calibri" w:eastAsia="Calibri" w:hAnsi="Calibri" w:cs="Calibri"/>
                <w:sz w:val="20"/>
                <w:szCs w:val="20"/>
              </w:rPr>
            </w:pPr>
          </w:p>
        </w:tc>
        <w:tc>
          <w:tcPr>
            <w:tcW w:w="1661" w:type="dxa"/>
            <w:shd w:val="clear" w:color="auto" w:fill="EAF1DD"/>
          </w:tcPr>
          <w:p w14:paraId="14C89516" w14:textId="77777777" w:rsidR="006C5F65" w:rsidRPr="006C5F65" w:rsidRDefault="006C5F65" w:rsidP="006C5F65">
            <w:pPr>
              <w:jc w:val="center"/>
              <w:rPr>
                <w:rFonts w:ascii="Calibri" w:eastAsia="Calibri" w:hAnsi="Calibri" w:cs="Calibri"/>
                <w:sz w:val="20"/>
                <w:szCs w:val="20"/>
              </w:rPr>
            </w:pPr>
          </w:p>
        </w:tc>
        <w:tc>
          <w:tcPr>
            <w:tcW w:w="1661" w:type="dxa"/>
            <w:shd w:val="clear" w:color="auto" w:fill="EAF1DD"/>
            <w:vAlign w:val="center"/>
          </w:tcPr>
          <w:p w14:paraId="6E0C3B71" w14:textId="77777777" w:rsidR="006C5F65" w:rsidRPr="006C5F65" w:rsidRDefault="006C5F65" w:rsidP="006C5F65">
            <w:pPr>
              <w:jc w:val="center"/>
              <w:rPr>
                <w:rFonts w:ascii="Calibri" w:eastAsia="Calibri" w:hAnsi="Calibri" w:cs="Calibri"/>
                <w:sz w:val="20"/>
                <w:szCs w:val="20"/>
              </w:rPr>
            </w:pPr>
          </w:p>
        </w:tc>
        <w:tc>
          <w:tcPr>
            <w:tcW w:w="1068" w:type="dxa"/>
            <w:shd w:val="clear" w:color="auto" w:fill="EAF1DD"/>
            <w:vAlign w:val="center"/>
          </w:tcPr>
          <w:p w14:paraId="66513EB5" w14:textId="77777777" w:rsidR="006C5F65" w:rsidRPr="006C5F65" w:rsidRDefault="006C5F65" w:rsidP="006C5F65">
            <w:pPr>
              <w:jc w:val="center"/>
              <w:rPr>
                <w:rFonts w:ascii="Calibri" w:eastAsia="Calibri" w:hAnsi="Calibri" w:cs="Calibri"/>
                <w:sz w:val="20"/>
                <w:szCs w:val="20"/>
              </w:rPr>
            </w:pPr>
          </w:p>
        </w:tc>
      </w:tr>
      <w:tr w:rsidR="006C5F65" w:rsidRPr="006C5F65" w14:paraId="0664DAE7" w14:textId="77777777" w:rsidTr="006C5F65">
        <w:trPr>
          <w:trHeight w:hRule="exact" w:val="673"/>
          <w:tblCellSpacing w:w="20" w:type="dxa"/>
        </w:trPr>
        <w:tc>
          <w:tcPr>
            <w:tcW w:w="3331" w:type="dxa"/>
            <w:shd w:val="clear" w:color="auto" w:fill="auto"/>
            <w:vAlign w:val="center"/>
          </w:tcPr>
          <w:p w14:paraId="7C0626AE" w14:textId="77777777" w:rsidR="006C5F65" w:rsidRPr="006C5F65" w:rsidRDefault="006C5F65" w:rsidP="006C5F65">
            <w:pPr>
              <w:rPr>
                <w:rFonts w:ascii="Calibri" w:eastAsia="Calibri" w:hAnsi="Calibri" w:cs="Calibri"/>
                <w:b/>
                <w:sz w:val="20"/>
                <w:szCs w:val="20"/>
              </w:rPr>
            </w:pPr>
            <w:r w:rsidRPr="006C5F65">
              <w:rPr>
                <w:rFonts w:ascii="Calibri" w:eastAsia="Calibri" w:hAnsi="Calibri" w:cs="Calibri"/>
                <w:b/>
                <w:sz w:val="20"/>
                <w:szCs w:val="20"/>
              </w:rPr>
              <w:t>Other subjects relevant to referral (please list below)</w:t>
            </w:r>
          </w:p>
        </w:tc>
        <w:tc>
          <w:tcPr>
            <w:tcW w:w="6892" w:type="dxa"/>
            <w:gridSpan w:val="4"/>
            <w:shd w:val="clear" w:color="auto" w:fill="auto"/>
            <w:vAlign w:val="center"/>
          </w:tcPr>
          <w:p w14:paraId="1306C94A" w14:textId="77777777" w:rsidR="006C5F65" w:rsidRPr="006C5F65" w:rsidRDefault="006C5F65" w:rsidP="006C5F65">
            <w:pPr>
              <w:jc w:val="center"/>
              <w:rPr>
                <w:rFonts w:ascii="Calibri" w:eastAsia="Calibri" w:hAnsi="Calibri" w:cs="Calibri"/>
                <w:sz w:val="20"/>
                <w:szCs w:val="20"/>
              </w:rPr>
            </w:pPr>
          </w:p>
        </w:tc>
      </w:tr>
      <w:tr w:rsidR="006C5F65" w:rsidRPr="006C5F65" w14:paraId="49707FE3" w14:textId="77777777" w:rsidTr="006C5F65">
        <w:trPr>
          <w:trHeight w:hRule="exact" w:val="454"/>
          <w:tblCellSpacing w:w="20" w:type="dxa"/>
        </w:trPr>
        <w:tc>
          <w:tcPr>
            <w:tcW w:w="3331" w:type="dxa"/>
            <w:shd w:val="clear" w:color="auto" w:fill="auto"/>
            <w:vAlign w:val="center"/>
          </w:tcPr>
          <w:p w14:paraId="662E7A2D" w14:textId="77777777" w:rsidR="006C5F65" w:rsidRPr="006C5F65" w:rsidRDefault="006C5F65" w:rsidP="006C5F65">
            <w:pPr>
              <w:rPr>
                <w:rFonts w:ascii="Calibri" w:eastAsia="Calibri" w:hAnsi="Calibri" w:cs="Calibri"/>
                <w:b/>
                <w:sz w:val="20"/>
                <w:szCs w:val="20"/>
              </w:rPr>
            </w:pPr>
          </w:p>
        </w:tc>
        <w:tc>
          <w:tcPr>
            <w:tcW w:w="2382" w:type="dxa"/>
            <w:shd w:val="clear" w:color="auto" w:fill="EAF1DD"/>
            <w:vAlign w:val="center"/>
          </w:tcPr>
          <w:p w14:paraId="2011FB46" w14:textId="77777777" w:rsidR="006C5F65" w:rsidRPr="006C5F65" w:rsidRDefault="006C5F65" w:rsidP="006C5F65">
            <w:pPr>
              <w:jc w:val="center"/>
              <w:rPr>
                <w:rFonts w:ascii="Calibri" w:eastAsia="Calibri" w:hAnsi="Calibri" w:cs="Calibri"/>
                <w:sz w:val="20"/>
                <w:szCs w:val="20"/>
              </w:rPr>
            </w:pPr>
          </w:p>
        </w:tc>
        <w:tc>
          <w:tcPr>
            <w:tcW w:w="1661" w:type="dxa"/>
            <w:shd w:val="clear" w:color="auto" w:fill="EAF1DD"/>
          </w:tcPr>
          <w:p w14:paraId="6CE1679F" w14:textId="77777777" w:rsidR="006C5F65" w:rsidRPr="006C5F65" w:rsidRDefault="006C5F65" w:rsidP="006C5F65">
            <w:pPr>
              <w:jc w:val="center"/>
              <w:rPr>
                <w:rFonts w:ascii="Calibri" w:eastAsia="Calibri" w:hAnsi="Calibri" w:cs="Calibri"/>
                <w:sz w:val="20"/>
                <w:szCs w:val="20"/>
              </w:rPr>
            </w:pPr>
          </w:p>
        </w:tc>
        <w:tc>
          <w:tcPr>
            <w:tcW w:w="1661" w:type="dxa"/>
            <w:shd w:val="clear" w:color="auto" w:fill="EAF1DD"/>
            <w:vAlign w:val="center"/>
          </w:tcPr>
          <w:p w14:paraId="1E512BA3" w14:textId="77777777" w:rsidR="006C5F65" w:rsidRPr="006C5F65" w:rsidRDefault="006C5F65" w:rsidP="006C5F65">
            <w:pPr>
              <w:jc w:val="center"/>
              <w:rPr>
                <w:rFonts w:ascii="Calibri" w:eastAsia="Calibri" w:hAnsi="Calibri" w:cs="Calibri"/>
                <w:sz w:val="20"/>
                <w:szCs w:val="20"/>
              </w:rPr>
            </w:pPr>
          </w:p>
        </w:tc>
        <w:tc>
          <w:tcPr>
            <w:tcW w:w="1068" w:type="dxa"/>
            <w:shd w:val="clear" w:color="auto" w:fill="EAF1DD"/>
            <w:vAlign w:val="center"/>
          </w:tcPr>
          <w:p w14:paraId="2B03BCD8" w14:textId="77777777" w:rsidR="006C5F65" w:rsidRPr="006C5F65" w:rsidRDefault="006C5F65" w:rsidP="006C5F65">
            <w:pPr>
              <w:jc w:val="center"/>
              <w:rPr>
                <w:rFonts w:ascii="Calibri" w:eastAsia="Calibri" w:hAnsi="Calibri" w:cs="Calibri"/>
                <w:sz w:val="20"/>
                <w:szCs w:val="20"/>
              </w:rPr>
            </w:pPr>
          </w:p>
        </w:tc>
      </w:tr>
      <w:tr w:rsidR="006C5F65" w:rsidRPr="006C5F65" w14:paraId="1D2B7B55" w14:textId="77777777" w:rsidTr="006C5F65">
        <w:trPr>
          <w:trHeight w:hRule="exact" w:val="454"/>
          <w:tblCellSpacing w:w="20" w:type="dxa"/>
        </w:trPr>
        <w:tc>
          <w:tcPr>
            <w:tcW w:w="3331" w:type="dxa"/>
            <w:shd w:val="clear" w:color="auto" w:fill="auto"/>
            <w:vAlign w:val="center"/>
          </w:tcPr>
          <w:p w14:paraId="7BE703FF" w14:textId="77777777" w:rsidR="006C5F65" w:rsidRPr="006C5F65" w:rsidRDefault="006C5F65" w:rsidP="006C5F65">
            <w:pPr>
              <w:rPr>
                <w:rFonts w:ascii="Calibri" w:eastAsia="Calibri" w:hAnsi="Calibri" w:cs="Calibri"/>
                <w:b/>
                <w:sz w:val="20"/>
                <w:szCs w:val="20"/>
              </w:rPr>
            </w:pPr>
          </w:p>
        </w:tc>
        <w:tc>
          <w:tcPr>
            <w:tcW w:w="2382" w:type="dxa"/>
            <w:shd w:val="clear" w:color="auto" w:fill="EAF1DD"/>
            <w:vAlign w:val="center"/>
          </w:tcPr>
          <w:p w14:paraId="68915A5A" w14:textId="77777777" w:rsidR="006C5F65" w:rsidRPr="006C5F65" w:rsidRDefault="006C5F65" w:rsidP="006C5F65">
            <w:pPr>
              <w:jc w:val="center"/>
              <w:rPr>
                <w:rFonts w:ascii="Calibri" w:eastAsia="Calibri" w:hAnsi="Calibri" w:cs="Calibri"/>
                <w:sz w:val="20"/>
                <w:szCs w:val="20"/>
              </w:rPr>
            </w:pPr>
          </w:p>
        </w:tc>
        <w:tc>
          <w:tcPr>
            <w:tcW w:w="1661" w:type="dxa"/>
            <w:shd w:val="clear" w:color="auto" w:fill="EAF1DD"/>
          </w:tcPr>
          <w:p w14:paraId="2B440D55" w14:textId="77777777" w:rsidR="006C5F65" w:rsidRPr="006C5F65" w:rsidRDefault="006C5F65" w:rsidP="006C5F65">
            <w:pPr>
              <w:jc w:val="center"/>
              <w:rPr>
                <w:rFonts w:ascii="Calibri" w:eastAsia="Calibri" w:hAnsi="Calibri" w:cs="Calibri"/>
                <w:sz w:val="20"/>
                <w:szCs w:val="20"/>
              </w:rPr>
            </w:pPr>
          </w:p>
        </w:tc>
        <w:tc>
          <w:tcPr>
            <w:tcW w:w="1661" w:type="dxa"/>
            <w:shd w:val="clear" w:color="auto" w:fill="EAF1DD"/>
            <w:vAlign w:val="center"/>
          </w:tcPr>
          <w:p w14:paraId="6CC03929" w14:textId="77777777" w:rsidR="006C5F65" w:rsidRPr="006C5F65" w:rsidRDefault="006C5F65" w:rsidP="006C5F65">
            <w:pPr>
              <w:jc w:val="center"/>
              <w:rPr>
                <w:rFonts w:ascii="Calibri" w:eastAsia="Calibri" w:hAnsi="Calibri" w:cs="Calibri"/>
                <w:sz w:val="20"/>
                <w:szCs w:val="20"/>
              </w:rPr>
            </w:pPr>
          </w:p>
        </w:tc>
        <w:tc>
          <w:tcPr>
            <w:tcW w:w="1068" w:type="dxa"/>
            <w:shd w:val="clear" w:color="auto" w:fill="EAF1DD"/>
            <w:vAlign w:val="center"/>
          </w:tcPr>
          <w:p w14:paraId="255DDE72" w14:textId="77777777" w:rsidR="006C5F65" w:rsidRPr="006C5F65" w:rsidRDefault="006C5F65" w:rsidP="006C5F65">
            <w:pPr>
              <w:jc w:val="center"/>
              <w:rPr>
                <w:rFonts w:ascii="Calibri" w:eastAsia="Calibri" w:hAnsi="Calibri" w:cs="Calibri"/>
                <w:sz w:val="20"/>
                <w:szCs w:val="20"/>
              </w:rPr>
            </w:pPr>
          </w:p>
        </w:tc>
      </w:tr>
    </w:tbl>
    <w:p w14:paraId="28271D09" w14:textId="77777777" w:rsidR="006C5F65" w:rsidRPr="006C5F65" w:rsidRDefault="006C5F65" w:rsidP="006C5F65">
      <w:pPr>
        <w:spacing w:after="0" w:line="240" w:lineRule="auto"/>
        <w:rPr>
          <w:rFonts w:ascii="Calibri" w:eastAsia="Times New Roman" w:hAnsi="Calibri" w:cs="Calibri"/>
          <w:kern w:val="0"/>
          <w:sz w:val="24"/>
          <w:szCs w:val="24"/>
          <w:lang w:eastAsia="en-GB"/>
          <w14:ligatures w14:val="none"/>
        </w:rPr>
      </w:pPr>
    </w:p>
    <w:tbl>
      <w:tblPr>
        <w:tblStyle w:val="TableGrid7"/>
        <w:tblW w:w="10348" w:type="dxa"/>
        <w:tblInd w:w="-15" w:type="dxa"/>
        <w:tblLook w:val="04A0" w:firstRow="1" w:lastRow="0" w:firstColumn="1" w:lastColumn="0" w:noHBand="0" w:noVBand="1"/>
      </w:tblPr>
      <w:tblGrid>
        <w:gridCol w:w="10348"/>
      </w:tblGrid>
      <w:tr w:rsidR="00EA0EB6" w:rsidRPr="006C5F65" w14:paraId="101087B7" w14:textId="77777777" w:rsidTr="006C5F65">
        <w:tc>
          <w:tcPr>
            <w:tcW w:w="10348" w:type="dxa"/>
            <w:tcBorders>
              <w:top w:val="double" w:sz="4" w:space="0" w:color="auto"/>
              <w:left w:val="double" w:sz="4" w:space="0" w:color="auto"/>
              <w:bottom w:val="double" w:sz="4" w:space="0" w:color="auto"/>
              <w:right w:val="double" w:sz="4" w:space="0" w:color="auto"/>
            </w:tcBorders>
            <w:shd w:val="clear" w:color="auto" w:fill="C2D69B"/>
          </w:tcPr>
          <w:p w14:paraId="7F919BBC" w14:textId="77777777" w:rsidR="006C5F65" w:rsidRPr="006C5F65" w:rsidRDefault="006C5F65" w:rsidP="006C5F65">
            <w:pPr>
              <w:keepNext/>
              <w:spacing w:before="240" w:after="60"/>
              <w:jc w:val="center"/>
              <w:outlineLvl w:val="0"/>
              <w:rPr>
                <w:rFonts w:ascii="Calibri" w:eastAsia="Times New Roman" w:hAnsi="Calibri" w:cs="Calibri"/>
                <w:b/>
                <w:bCs/>
                <w:sz w:val="28"/>
                <w:szCs w:val="28"/>
                <w:lang w:eastAsia="en-GB"/>
              </w:rPr>
            </w:pPr>
            <w:r w:rsidRPr="006C5F65">
              <w:rPr>
                <w:rFonts w:ascii="Calibri" w:eastAsia="Times New Roman" w:hAnsi="Calibri" w:cs="Calibri"/>
                <w:b/>
                <w:bCs/>
                <w:sz w:val="28"/>
                <w:szCs w:val="28"/>
                <w:lang w:eastAsia="en-GB"/>
              </w:rPr>
              <w:t>Other referral information</w:t>
            </w:r>
          </w:p>
        </w:tc>
      </w:tr>
      <w:tr w:rsidR="006C5F65" w:rsidRPr="006C5F65" w14:paraId="794E304A" w14:textId="77777777" w:rsidTr="006C5F65">
        <w:tc>
          <w:tcPr>
            <w:tcW w:w="10348" w:type="dxa"/>
            <w:tcBorders>
              <w:top w:val="double" w:sz="4" w:space="0" w:color="auto"/>
              <w:left w:val="double" w:sz="4" w:space="0" w:color="auto"/>
              <w:bottom w:val="double" w:sz="4" w:space="0" w:color="auto"/>
              <w:right w:val="double" w:sz="4" w:space="0" w:color="auto"/>
            </w:tcBorders>
            <w:shd w:val="clear" w:color="auto" w:fill="auto"/>
          </w:tcPr>
          <w:p w14:paraId="65333A3D" w14:textId="77777777" w:rsidR="006C5F65" w:rsidRPr="006C5F65" w:rsidRDefault="006C5F65" w:rsidP="006C5F65">
            <w:pPr>
              <w:keepNext/>
              <w:spacing w:before="240" w:after="60"/>
              <w:outlineLvl w:val="0"/>
              <w:rPr>
                <w:rFonts w:ascii="Calibri" w:eastAsia="Times New Roman" w:hAnsi="Calibri" w:cs="Calibri"/>
                <w:b/>
                <w:bCs/>
                <w:sz w:val="20"/>
                <w:szCs w:val="20"/>
                <w:lang w:eastAsia="en-GB"/>
              </w:rPr>
            </w:pPr>
            <w:r w:rsidRPr="006C5F65">
              <w:rPr>
                <w:rFonts w:ascii="Calibri" w:eastAsia="Times New Roman" w:hAnsi="Calibri" w:cs="Calibri"/>
                <w:b/>
                <w:bCs/>
                <w:sz w:val="20"/>
                <w:szCs w:val="20"/>
                <w:lang w:eastAsia="en-GB"/>
              </w:rPr>
              <w:t>What are the pupil’s strengths / interests, including activities outside of school?</w:t>
            </w:r>
          </w:p>
        </w:tc>
      </w:tr>
      <w:tr w:rsidR="00EA0EB6" w:rsidRPr="006C5F65" w14:paraId="6EB172DC" w14:textId="77777777" w:rsidTr="006C5F65">
        <w:tc>
          <w:tcPr>
            <w:tcW w:w="10348" w:type="dxa"/>
            <w:tcBorders>
              <w:top w:val="double" w:sz="4" w:space="0" w:color="auto"/>
              <w:left w:val="double" w:sz="4" w:space="0" w:color="auto"/>
              <w:bottom w:val="double" w:sz="4" w:space="0" w:color="auto"/>
              <w:right w:val="double" w:sz="4" w:space="0" w:color="auto"/>
            </w:tcBorders>
            <w:shd w:val="clear" w:color="auto" w:fill="EAF1DD"/>
          </w:tcPr>
          <w:p w14:paraId="479F89EF" w14:textId="77777777" w:rsidR="006C5F65" w:rsidRPr="006C5F65" w:rsidRDefault="006C5F65" w:rsidP="006C5F65">
            <w:pPr>
              <w:rPr>
                <w:rFonts w:ascii="Calibri" w:eastAsia="Times New Roman" w:hAnsi="Calibri" w:cs="Calibri"/>
                <w:sz w:val="24"/>
                <w:szCs w:val="24"/>
                <w:lang w:eastAsia="en-GB"/>
              </w:rPr>
            </w:pPr>
          </w:p>
          <w:p w14:paraId="4E7B63D3" w14:textId="77777777" w:rsidR="006C5F65" w:rsidRPr="006C5F65" w:rsidRDefault="006C5F65" w:rsidP="006C5F65">
            <w:pPr>
              <w:rPr>
                <w:rFonts w:ascii="Calibri" w:eastAsia="Times New Roman" w:hAnsi="Calibri" w:cs="Calibri"/>
                <w:sz w:val="20"/>
                <w:szCs w:val="20"/>
                <w:lang w:eastAsia="en-GB"/>
              </w:rPr>
            </w:pPr>
          </w:p>
        </w:tc>
      </w:tr>
      <w:tr w:rsidR="006C5F65" w:rsidRPr="006C5F65" w14:paraId="45D7B9F5" w14:textId="77777777" w:rsidTr="006C5F65">
        <w:trPr>
          <w:trHeight w:val="455"/>
        </w:trPr>
        <w:tc>
          <w:tcPr>
            <w:tcW w:w="10348" w:type="dxa"/>
            <w:tcBorders>
              <w:top w:val="double" w:sz="4" w:space="0" w:color="auto"/>
              <w:left w:val="double" w:sz="4" w:space="0" w:color="auto"/>
              <w:bottom w:val="double" w:sz="4" w:space="0" w:color="auto"/>
              <w:right w:val="double" w:sz="4" w:space="0" w:color="auto"/>
            </w:tcBorders>
            <w:shd w:val="clear" w:color="auto" w:fill="auto"/>
          </w:tcPr>
          <w:p w14:paraId="289060A1" w14:textId="77777777" w:rsidR="006C5F65" w:rsidRPr="006C5F65" w:rsidRDefault="006C5F65" w:rsidP="006C5F65">
            <w:pPr>
              <w:rPr>
                <w:rFonts w:ascii="Calibri" w:eastAsia="Times New Roman" w:hAnsi="Calibri" w:cs="Calibri"/>
                <w:b/>
                <w:color w:val="000000"/>
                <w:sz w:val="20"/>
                <w:szCs w:val="20"/>
                <w:lang w:eastAsia="en-GB"/>
              </w:rPr>
            </w:pPr>
            <w:r w:rsidRPr="006C5F65">
              <w:rPr>
                <w:rFonts w:ascii="Calibri" w:eastAsia="Times New Roman" w:hAnsi="Calibri" w:cs="Calibri"/>
                <w:b/>
                <w:color w:val="000000"/>
                <w:sz w:val="20"/>
                <w:szCs w:val="20"/>
                <w:lang w:eastAsia="en-GB"/>
              </w:rPr>
              <w:t>Are parents aware of the referral?  What are their views?</w:t>
            </w:r>
          </w:p>
        </w:tc>
      </w:tr>
      <w:tr w:rsidR="00EA0EB6" w:rsidRPr="006C5F65" w14:paraId="286AC7A6" w14:textId="77777777" w:rsidTr="006C5F65">
        <w:tc>
          <w:tcPr>
            <w:tcW w:w="10348" w:type="dxa"/>
            <w:tcBorders>
              <w:top w:val="double" w:sz="4" w:space="0" w:color="auto"/>
              <w:left w:val="double" w:sz="4" w:space="0" w:color="auto"/>
              <w:bottom w:val="double" w:sz="4" w:space="0" w:color="auto"/>
              <w:right w:val="double" w:sz="4" w:space="0" w:color="auto"/>
            </w:tcBorders>
            <w:shd w:val="clear" w:color="auto" w:fill="EAF1DD"/>
          </w:tcPr>
          <w:p w14:paraId="0005D20F" w14:textId="77777777" w:rsidR="006C5F65" w:rsidRPr="006C5F65" w:rsidRDefault="006C5F65" w:rsidP="006C5F65">
            <w:pPr>
              <w:rPr>
                <w:rFonts w:ascii="Calibri" w:eastAsia="Times New Roman" w:hAnsi="Calibri" w:cs="Calibri"/>
                <w:sz w:val="20"/>
                <w:szCs w:val="20"/>
                <w:lang w:eastAsia="en-GB"/>
              </w:rPr>
            </w:pPr>
          </w:p>
          <w:p w14:paraId="7A584C0F" w14:textId="77777777" w:rsidR="006C5F65" w:rsidRPr="006C5F65" w:rsidRDefault="006C5F65" w:rsidP="006C5F65">
            <w:pPr>
              <w:rPr>
                <w:rFonts w:ascii="Calibri" w:eastAsia="Times New Roman" w:hAnsi="Calibri" w:cs="Calibri"/>
                <w:sz w:val="20"/>
                <w:szCs w:val="20"/>
                <w:lang w:eastAsia="en-GB"/>
              </w:rPr>
            </w:pPr>
          </w:p>
        </w:tc>
      </w:tr>
      <w:tr w:rsidR="006C5F65" w:rsidRPr="006C5F65" w14:paraId="29144763" w14:textId="77777777" w:rsidTr="006C5F65">
        <w:tc>
          <w:tcPr>
            <w:tcW w:w="10348" w:type="dxa"/>
            <w:tcBorders>
              <w:top w:val="double" w:sz="4" w:space="0" w:color="auto"/>
              <w:left w:val="double" w:sz="4" w:space="0" w:color="auto"/>
              <w:bottom w:val="double" w:sz="4" w:space="0" w:color="auto"/>
              <w:right w:val="double" w:sz="4" w:space="0" w:color="auto"/>
            </w:tcBorders>
            <w:shd w:val="clear" w:color="auto" w:fill="auto"/>
          </w:tcPr>
          <w:p w14:paraId="2379F7CF" w14:textId="77777777" w:rsidR="006C5F65" w:rsidRPr="006C5F65" w:rsidRDefault="006C5F65" w:rsidP="006C5F65">
            <w:pPr>
              <w:rPr>
                <w:rFonts w:ascii="Calibri" w:eastAsia="Times New Roman" w:hAnsi="Calibri" w:cs="Calibri"/>
                <w:sz w:val="24"/>
                <w:szCs w:val="24"/>
                <w:lang w:eastAsia="en-GB"/>
              </w:rPr>
            </w:pPr>
            <w:r w:rsidRPr="006C5F65">
              <w:rPr>
                <w:rFonts w:ascii="Calibri" w:eastAsia="Times New Roman" w:hAnsi="Calibri" w:cs="Calibri"/>
                <w:b/>
                <w:bCs/>
                <w:sz w:val="20"/>
                <w:szCs w:val="20"/>
                <w:lang w:eastAsia="en-GB"/>
              </w:rPr>
              <w:t xml:space="preserve">If there have been concerns or information about the pupil’s social/family circumstances, please describe these briefly below.  </w:t>
            </w:r>
          </w:p>
          <w:p w14:paraId="19248523" w14:textId="77777777" w:rsidR="006C5F65" w:rsidRPr="006C5F65" w:rsidRDefault="006C5F65" w:rsidP="006C5F65">
            <w:pPr>
              <w:rPr>
                <w:rFonts w:ascii="Calibri" w:eastAsia="Times New Roman" w:hAnsi="Calibri" w:cs="Calibri"/>
                <w:sz w:val="24"/>
                <w:szCs w:val="24"/>
                <w:lang w:eastAsia="en-GB"/>
              </w:rPr>
            </w:pPr>
          </w:p>
        </w:tc>
      </w:tr>
      <w:tr w:rsidR="00EA0EB6" w:rsidRPr="006C5F65" w14:paraId="5E255EE9" w14:textId="77777777" w:rsidTr="006C5F65">
        <w:tc>
          <w:tcPr>
            <w:tcW w:w="10348" w:type="dxa"/>
            <w:tcBorders>
              <w:top w:val="double" w:sz="4" w:space="0" w:color="auto"/>
              <w:left w:val="double" w:sz="4" w:space="0" w:color="auto"/>
              <w:bottom w:val="double" w:sz="4" w:space="0" w:color="auto"/>
              <w:right w:val="double" w:sz="4" w:space="0" w:color="auto"/>
            </w:tcBorders>
            <w:shd w:val="clear" w:color="auto" w:fill="EAF1DD"/>
          </w:tcPr>
          <w:p w14:paraId="0A03793C" w14:textId="77777777" w:rsidR="006C5F65" w:rsidRPr="006C5F65" w:rsidRDefault="006C5F65" w:rsidP="006C5F65">
            <w:pPr>
              <w:rPr>
                <w:rFonts w:ascii="Calibri" w:eastAsia="Times New Roman" w:hAnsi="Calibri" w:cs="Calibri"/>
                <w:sz w:val="20"/>
                <w:szCs w:val="20"/>
                <w:lang w:eastAsia="en-GB"/>
              </w:rPr>
            </w:pPr>
          </w:p>
          <w:p w14:paraId="424EA539" w14:textId="77777777" w:rsidR="006C5F65" w:rsidRPr="006C5F65" w:rsidRDefault="006C5F65" w:rsidP="006C5F65">
            <w:pPr>
              <w:rPr>
                <w:rFonts w:ascii="Calibri" w:eastAsia="Times New Roman" w:hAnsi="Calibri" w:cs="Calibri"/>
                <w:sz w:val="20"/>
                <w:szCs w:val="20"/>
                <w:lang w:eastAsia="en-GB"/>
              </w:rPr>
            </w:pPr>
          </w:p>
        </w:tc>
      </w:tr>
      <w:tr w:rsidR="006C5F65" w:rsidRPr="006C5F65" w14:paraId="066470AF" w14:textId="77777777" w:rsidTr="006C5F65">
        <w:tc>
          <w:tcPr>
            <w:tcW w:w="10348" w:type="dxa"/>
            <w:tcBorders>
              <w:top w:val="double" w:sz="4" w:space="0" w:color="auto"/>
              <w:left w:val="double" w:sz="4" w:space="0" w:color="auto"/>
              <w:bottom w:val="double" w:sz="4" w:space="0" w:color="auto"/>
              <w:right w:val="double" w:sz="4" w:space="0" w:color="auto"/>
            </w:tcBorders>
            <w:shd w:val="clear" w:color="auto" w:fill="auto"/>
          </w:tcPr>
          <w:p w14:paraId="5AB6FD5D" w14:textId="77777777" w:rsidR="006C5F65" w:rsidRPr="006C5F65" w:rsidRDefault="006C5F65" w:rsidP="006C5F65">
            <w:pPr>
              <w:rPr>
                <w:rFonts w:ascii="Calibri" w:eastAsia="Times New Roman" w:hAnsi="Calibri" w:cs="Calibri"/>
                <w:b/>
                <w:color w:val="000000"/>
                <w:sz w:val="20"/>
                <w:szCs w:val="20"/>
                <w:lang w:eastAsia="en-GB"/>
              </w:rPr>
            </w:pPr>
            <w:r w:rsidRPr="006C5F65">
              <w:rPr>
                <w:rFonts w:ascii="Calibri" w:eastAsia="Times New Roman" w:hAnsi="Calibri" w:cs="Calibri"/>
                <w:b/>
                <w:color w:val="000000"/>
                <w:sz w:val="20"/>
                <w:szCs w:val="20"/>
                <w:lang w:eastAsia="en-GB"/>
              </w:rPr>
              <w:t>Is the pupil aware of the referral? What are their views?</w:t>
            </w:r>
          </w:p>
          <w:p w14:paraId="3922C821" w14:textId="77777777" w:rsidR="006C5F65" w:rsidRPr="006C5F65" w:rsidRDefault="006C5F65" w:rsidP="006C5F65">
            <w:pPr>
              <w:rPr>
                <w:rFonts w:ascii="Calibri" w:eastAsia="Times New Roman" w:hAnsi="Calibri" w:cs="Calibri"/>
                <w:sz w:val="20"/>
                <w:szCs w:val="20"/>
                <w:lang w:eastAsia="en-GB"/>
              </w:rPr>
            </w:pPr>
          </w:p>
        </w:tc>
      </w:tr>
      <w:tr w:rsidR="00EA0EB6" w:rsidRPr="006C5F65" w14:paraId="4DD7F639" w14:textId="77777777" w:rsidTr="006C5F65">
        <w:tc>
          <w:tcPr>
            <w:tcW w:w="10348" w:type="dxa"/>
            <w:tcBorders>
              <w:top w:val="double" w:sz="4" w:space="0" w:color="auto"/>
              <w:left w:val="double" w:sz="4" w:space="0" w:color="auto"/>
              <w:bottom w:val="double" w:sz="4" w:space="0" w:color="auto"/>
              <w:right w:val="double" w:sz="4" w:space="0" w:color="auto"/>
            </w:tcBorders>
            <w:shd w:val="clear" w:color="auto" w:fill="EAF1DD"/>
          </w:tcPr>
          <w:p w14:paraId="5643A31E" w14:textId="77777777" w:rsidR="006C5F65" w:rsidRPr="006C5F65" w:rsidRDefault="006C5F65" w:rsidP="006C5F65">
            <w:pPr>
              <w:rPr>
                <w:rFonts w:ascii="Calibri" w:eastAsia="Times New Roman" w:hAnsi="Calibri" w:cs="Calibri"/>
                <w:sz w:val="20"/>
                <w:szCs w:val="20"/>
                <w:lang w:eastAsia="en-GB"/>
              </w:rPr>
            </w:pPr>
          </w:p>
          <w:p w14:paraId="7BD5A2EA" w14:textId="77777777" w:rsidR="006C5F65" w:rsidRPr="006C5F65" w:rsidRDefault="006C5F65" w:rsidP="006C5F65">
            <w:pPr>
              <w:rPr>
                <w:rFonts w:ascii="Calibri" w:eastAsia="Times New Roman" w:hAnsi="Calibri" w:cs="Calibri"/>
                <w:sz w:val="24"/>
                <w:szCs w:val="24"/>
                <w:lang w:eastAsia="en-GB"/>
              </w:rPr>
            </w:pPr>
          </w:p>
        </w:tc>
      </w:tr>
    </w:tbl>
    <w:p w14:paraId="710DD56D" w14:textId="77777777" w:rsidR="006C5F65" w:rsidRPr="006C5F65" w:rsidRDefault="006C5F65" w:rsidP="006C5F65">
      <w:pPr>
        <w:spacing w:after="0" w:line="240" w:lineRule="auto"/>
        <w:rPr>
          <w:rFonts w:ascii="Calibri" w:eastAsia="Times New Roman" w:hAnsi="Calibri" w:cs="Calibri"/>
          <w:kern w:val="0"/>
          <w:sz w:val="20"/>
          <w:szCs w:val="20"/>
          <w:lang w:eastAsia="en-GB"/>
          <w14:ligatures w14:val="none"/>
        </w:rPr>
      </w:pPr>
      <w:r w:rsidRPr="006C5F65">
        <w:rPr>
          <w:rFonts w:ascii="Calibri" w:eastAsia="Times New Roman" w:hAnsi="Calibri" w:cs="Calibri"/>
          <w:kern w:val="0"/>
          <w:sz w:val="20"/>
          <w:szCs w:val="20"/>
          <w:lang w:eastAsia="en-GB"/>
          <w14:ligatures w14:val="none"/>
        </w:rPr>
        <w:t xml:space="preserve">  </w:t>
      </w:r>
    </w:p>
    <w:p w14:paraId="3AC1A5F1" w14:textId="77777777" w:rsidR="006C5F65" w:rsidRPr="006C5F65" w:rsidRDefault="006C5F65" w:rsidP="006C5F65">
      <w:pPr>
        <w:spacing w:after="0" w:line="240" w:lineRule="auto"/>
        <w:rPr>
          <w:rFonts w:ascii="Calibri" w:eastAsia="Times New Roman" w:hAnsi="Calibri" w:cs="Calibri"/>
          <w:kern w:val="0"/>
          <w:sz w:val="20"/>
          <w:szCs w:val="20"/>
          <w:lang w:eastAsia="en-GB"/>
          <w14:ligatures w14:val="none"/>
        </w:rPr>
      </w:pPr>
    </w:p>
    <w:tbl>
      <w:tblPr>
        <w:tblW w:w="10348"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8"/>
      </w:tblGrid>
      <w:tr w:rsidR="006C5F65" w:rsidRPr="006C5F65" w14:paraId="10374BC4" w14:textId="77777777" w:rsidTr="006C5F65">
        <w:tc>
          <w:tcPr>
            <w:tcW w:w="10348" w:type="dxa"/>
            <w:tcBorders>
              <w:top w:val="double" w:sz="4" w:space="0" w:color="auto"/>
              <w:left w:val="double" w:sz="4" w:space="0" w:color="auto"/>
              <w:bottom w:val="double" w:sz="4" w:space="0" w:color="auto"/>
              <w:right w:val="double" w:sz="4" w:space="0" w:color="auto"/>
            </w:tcBorders>
            <w:shd w:val="clear" w:color="auto" w:fill="C2D69B"/>
          </w:tcPr>
          <w:p w14:paraId="3207E565" w14:textId="77777777" w:rsidR="006C5F65" w:rsidRPr="006C5F65" w:rsidRDefault="006C5F65" w:rsidP="006C5F65">
            <w:pPr>
              <w:spacing w:after="0" w:line="240" w:lineRule="auto"/>
              <w:rPr>
                <w:rFonts w:ascii="Calibri" w:eastAsia="Times New Roman" w:hAnsi="Calibri" w:cs="Calibri"/>
                <w:color w:val="666699"/>
                <w:kern w:val="0"/>
                <w:sz w:val="20"/>
                <w:szCs w:val="20"/>
                <w:lang w:eastAsia="en-GB"/>
                <w14:ligatures w14:val="none"/>
              </w:rPr>
            </w:pPr>
          </w:p>
          <w:p w14:paraId="73F81B2C" w14:textId="77777777" w:rsidR="006C5F65" w:rsidRPr="006C5F65" w:rsidRDefault="006C5F65" w:rsidP="006C5F65">
            <w:pPr>
              <w:spacing w:after="0" w:line="240" w:lineRule="auto"/>
              <w:jc w:val="center"/>
              <w:rPr>
                <w:rFonts w:ascii="Calibri" w:eastAsia="Times New Roman" w:hAnsi="Calibri" w:cs="Calibri"/>
                <w:b/>
                <w:color w:val="000000"/>
                <w:kern w:val="0"/>
                <w:sz w:val="28"/>
                <w:szCs w:val="28"/>
                <w:lang w:eastAsia="en-GB"/>
                <w14:ligatures w14:val="none"/>
              </w:rPr>
            </w:pPr>
            <w:r w:rsidRPr="006C5F65">
              <w:rPr>
                <w:rFonts w:ascii="Calibri" w:eastAsia="Times New Roman" w:hAnsi="Calibri" w:cs="Calibri"/>
                <w:b/>
                <w:color w:val="000000"/>
                <w:kern w:val="0"/>
                <w:sz w:val="28"/>
                <w:szCs w:val="28"/>
                <w:lang w:eastAsia="en-GB"/>
                <w14:ligatures w14:val="none"/>
              </w:rPr>
              <w:t>Behaviour</w:t>
            </w:r>
          </w:p>
        </w:tc>
      </w:tr>
      <w:tr w:rsidR="006C5F65" w:rsidRPr="006C5F65" w14:paraId="3CAA7D73" w14:textId="77777777" w:rsidTr="006C5F65">
        <w:trPr>
          <w:trHeight w:val="495"/>
        </w:trPr>
        <w:tc>
          <w:tcPr>
            <w:tcW w:w="10348" w:type="dxa"/>
            <w:tcBorders>
              <w:top w:val="double" w:sz="4" w:space="0" w:color="auto"/>
              <w:left w:val="double" w:sz="4" w:space="0" w:color="auto"/>
              <w:bottom w:val="double" w:sz="4" w:space="0" w:color="auto"/>
              <w:right w:val="double" w:sz="4" w:space="0" w:color="auto"/>
            </w:tcBorders>
            <w:shd w:val="clear" w:color="auto" w:fill="FFFFFF"/>
          </w:tcPr>
          <w:p w14:paraId="34625D85" w14:textId="77777777" w:rsidR="006C5F65" w:rsidRPr="006C5F65" w:rsidRDefault="006C5F65" w:rsidP="006C5F65">
            <w:pPr>
              <w:spacing w:after="0" w:line="240" w:lineRule="auto"/>
              <w:rPr>
                <w:rFonts w:ascii="Calibri" w:eastAsia="Times New Roman" w:hAnsi="Calibri" w:cs="Calibri"/>
                <w:b/>
                <w:bCs/>
                <w:kern w:val="0"/>
                <w:sz w:val="20"/>
                <w:szCs w:val="20"/>
                <w:lang w:eastAsia="en-GB"/>
                <w14:ligatures w14:val="none"/>
              </w:rPr>
            </w:pPr>
            <w:r w:rsidRPr="006C5F65">
              <w:rPr>
                <w:rFonts w:ascii="Calibri" w:eastAsia="Times New Roman" w:hAnsi="Calibri" w:cs="Calibri"/>
                <w:b/>
                <w:bCs/>
                <w:kern w:val="0"/>
                <w:sz w:val="20"/>
                <w:szCs w:val="20"/>
                <w:lang w:eastAsia="en-GB"/>
                <w14:ligatures w14:val="none"/>
              </w:rPr>
              <w:t xml:space="preserve">Please state any current or historical behavioural concerns not already mentioned above. </w:t>
            </w:r>
          </w:p>
        </w:tc>
      </w:tr>
      <w:tr w:rsidR="006C5F65" w:rsidRPr="006C5F65" w14:paraId="2F6C4409" w14:textId="77777777" w:rsidTr="006C5F65">
        <w:trPr>
          <w:trHeight w:val="646"/>
        </w:trPr>
        <w:tc>
          <w:tcPr>
            <w:tcW w:w="10348" w:type="dxa"/>
            <w:tcBorders>
              <w:top w:val="double" w:sz="4" w:space="0" w:color="auto"/>
              <w:left w:val="double" w:sz="4" w:space="0" w:color="auto"/>
              <w:bottom w:val="double" w:sz="4" w:space="0" w:color="auto"/>
              <w:right w:val="double" w:sz="4" w:space="0" w:color="auto"/>
            </w:tcBorders>
            <w:shd w:val="clear" w:color="auto" w:fill="EAF1DD"/>
          </w:tcPr>
          <w:p w14:paraId="739B7F37" w14:textId="77777777" w:rsidR="006C5F65" w:rsidRPr="006C5F65" w:rsidRDefault="006C5F65" w:rsidP="006C5F65">
            <w:pPr>
              <w:spacing w:after="0" w:line="240" w:lineRule="auto"/>
              <w:rPr>
                <w:rFonts w:ascii="Calibri" w:eastAsia="Times New Roman" w:hAnsi="Calibri" w:cs="Calibri"/>
                <w:bCs/>
                <w:kern w:val="0"/>
                <w:sz w:val="20"/>
                <w:szCs w:val="20"/>
                <w:lang w:eastAsia="en-GB"/>
                <w14:ligatures w14:val="none"/>
              </w:rPr>
            </w:pPr>
          </w:p>
        </w:tc>
      </w:tr>
      <w:tr w:rsidR="006C5F65" w:rsidRPr="006C5F65" w14:paraId="71C4660C" w14:textId="77777777" w:rsidTr="006C5F65">
        <w:trPr>
          <w:trHeight w:val="488"/>
        </w:trPr>
        <w:tc>
          <w:tcPr>
            <w:tcW w:w="10348" w:type="dxa"/>
            <w:tcBorders>
              <w:top w:val="double" w:sz="4" w:space="0" w:color="auto"/>
              <w:left w:val="double" w:sz="4" w:space="0" w:color="auto"/>
              <w:bottom w:val="double" w:sz="4" w:space="0" w:color="auto"/>
              <w:right w:val="double" w:sz="4" w:space="0" w:color="auto"/>
            </w:tcBorders>
            <w:shd w:val="clear" w:color="auto" w:fill="FFFFFF"/>
          </w:tcPr>
          <w:p w14:paraId="677AEC34" w14:textId="77777777" w:rsidR="006C5F65" w:rsidRPr="006C5F65" w:rsidRDefault="006C5F65" w:rsidP="006C5F65">
            <w:pPr>
              <w:spacing w:after="0" w:line="240" w:lineRule="auto"/>
              <w:rPr>
                <w:rFonts w:ascii="Calibri" w:eastAsia="Times New Roman" w:hAnsi="Calibri" w:cs="Calibri"/>
                <w:b/>
                <w:bCs/>
                <w:kern w:val="0"/>
                <w:sz w:val="20"/>
                <w:szCs w:val="20"/>
                <w:lang w:eastAsia="en-GB"/>
                <w14:ligatures w14:val="none"/>
              </w:rPr>
            </w:pPr>
            <w:r w:rsidRPr="006C5F65">
              <w:rPr>
                <w:rFonts w:ascii="Calibri" w:eastAsia="Times New Roman" w:hAnsi="Calibri" w:cs="Calibri"/>
                <w:b/>
                <w:bCs/>
                <w:kern w:val="0"/>
                <w:sz w:val="20"/>
                <w:szCs w:val="20"/>
                <w:lang w:eastAsia="en-GB"/>
                <w14:ligatures w14:val="none"/>
              </w:rPr>
              <w:t>Comment on the pupil’s attitude to work, with staff and with peers.</w:t>
            </w:r>
          </w:p>
        </w:tc>
      </w:tr>
      <w:tr w:rsidR="006C5F65" w:rsidRPr="006C5F65" w14:paraId="0C7AED03" w14:textId="77777777" w:rsidTr="006C5F65">
        <w:trPr>
          <w:trHeight w:val="487"/>
        </w:trPr>
        <w:tc>
          <w:tcPr>
            <w:tcW w:w="10348" w:type="dxa"/>
            <w:tcBorders>
              <w:top w:val="double" w:sz="4" w:space="0" w:color="auto"/>
              <w:left w:val="double" w:sz="4" w:space="0" w:color="auto"/>
              <w:bottom w:val="double" w:sz="4" w:space="0" w:color="auto"/>
              <w:right w:val="double" w:sz="4" w:space="0" w:color="auto"/>
            </w:tcBorders>
            <w:shd w:val="clear" w:color="auto" w:fill="EAF1DD"/>
          </w:tcPr>
          <w:p w14:paraId="168BCE6D" w14:textId="77777777" w:rsidR="006C5F65" w:rsidRPr="006C5F65" w:rsidRDefault="006C5F65" w:rsidP="006C5F65">
            <w:pPr>
              <w:spacing w:after="0" w:line="240" w:lineRule="auto"/>
              <w:rPr>
                <w:rFonts w:ascii="Calibri" w:eastAsia="Times New Roman" w:hAnsi="Calibri" w:cs="Calibri"/>
                <w:bCs/>
                <w:kern w:val="0"/>
                <w:sz w:val="20"/>
                <w:szCs w:val="20"/>
                <w:lang w:eastAsia="en-GB"/>
                <w14:ligatures w14:val="none"/>
              </w:rPr>
            </w:pPr>
          </w:p>
        </w:tc>
      </w:tr>
      <w:tr w:rsidR="006C5F65" w:rsidRPr="006C5F65" w14:paraId="4654A975" w14:textId="77777777" w:rsidTr="006C5F65">
        <w:trPr>
          <w:trHeight w:val="485"/>
        </w:trPr>
        <w:tc>
          <w:tcPr>
            <w:tcW w:w="10348" w:type="dxa"/>
            <w:tcBorders>
              <w:top w:val="double" w:sz="4" w:space="0" w:color="auto"/>
              <w:left w:val="double" w:sz="4" w:space="0" w:color="auto"/>
              <w:bottom w:val="double" w:sz="4" w:space="0" w:color="auto"/>
              <w:right w:val="double" w:sz="4" w:space="0" w:color="auto"/>
            </w:tcBorders>
            <w:shd w:val="clear" w:color="auto" w:fill="FFFFFF"/>
          </w:tcPr>
          <w:p w14:paraId="62E35585" w14:textId="77777777" w:rsidR="006C5F65" w:rsidRPr="006C5F65" w:rsidRDefault="006C5F65" w:rsidP="006C5F65">
            <w:pPr>
              <w:spacing w:after="0" w:line="240" w:lineRule="auto"/>
              <w:rPr>
                <w:rFonts w:ascii="Calibri" w:eastAsia="Times New Roman" w:hAnsi="Calibri" w:cs="Calibri"/>
                <w:b/>
                <w:bCs/>
                <w:kern w:val="0"/>
                <w:sz w:val="20"/>
                <w:szCs w:val="20"/>
                <w:lang w:eastAsia="en-GB"/>
                <w14:ligatures w14:val="none"/>
              </w:rPr>
            </w:pPr>
            <w:r w:rsidRPr="006C5F65">
              <w:rPr>
                <w:rFonts w:ascii="Calibri" w:eastAsia="Times New Roman" w:hAnsi="Calibri" w:cs="Calibri"/>
                <w:b/>
                <w:bCs/>
                <w:kern w:val="0"/>
                <w:sz w:val="20"/>
                <w:szCs w:val="20"/>
                <w:lang w:eastAsia="en-GB"/>
                <w14:ligatures w14:val="none"/>
              </w:rPr>
              <w:t xml:space="preserve">Outline any successful behaviour strategies for working with this pupil.  </w:t>
            </w:r>
          </w:p>
        </w:tc>
      </w:tr>
      <w:tr w:rsidR="006C5F65" w:rsidRPr="006C5F65" w14:paraId="33250A32" w14:textId="77777777" w:rsidTr="006C5F65">
        <w:trPr>
          <w:trHeight w:val="489"/>
        </w:trPr>
        <w:tc>
          <w:tcPr>
            <w:tcW w:w="10348" w:type="dxa"/>
            <w:tcBorders>
              <w:top w:val="double" w:sz="4" w:space="0" w:color="auto"/>
              <w:left w:val="double" w:sz="4" w:space="0" w:color="auto"/>
              <w:bottom w:val="double" w:sz="4" w:space="0" w:color="auto"/>
              <w:right w:val="double" w:sz="4" w:space="0" w:color="auto"/>
            </w:tcBorders>
            <w:shd w:val="clear" w:color="auto" w:fill="EAF1DD"/>
          </w:tcPr>
          <w:p w14:paraId="38F5B4B0" w14:textId="77777777" w:rsidR="006C5F65" w:rsidRPr="006C5F65" w:rsidRDefault="006C5F65" w:rsidP="006C5F65">
            <w:pPr>
              <w:spacing w:after="0" w:line="240" w:lineRule="auto"/>
              <w:rPr>
                <w:rFonts w:ascii="Calibri" w:eastAsia="Times New Roman" w:hAnsi="Calibri" w:cs="Calibri"/>
                <w:bCs/>
                <w:kern w:val="0"/>
                <w:sz w:val="20"/>
                <w:szCs w:val="20"/>
                <w:lang w:eastAsia="en-GB"/>
                <w14:ligatures w14:val="none"/>
              </w:rPr>
            </w:pPr>
          </w:p>
          <w:p w14:paraId="45218CD8" w14:textId="77777777" w:rsidR="006C5F65" w:rsidRPr="006C5F65" w:rsidRDefault="006C5F65" w:rsidP="006C5F65">
            <w:pPr>
              <w:spacing w:after="0" w:line="240" w:lineRule="auto"/>
              <w:rPr>
                <w:rFonts w:ascii="Calibri" w:eastAsia="Times New Roman" w:hAnsi="Calibri" w:cs="Calibri"/>
                <w:bCs/>
                <w:kern w:val="0"/>
                <w:sz w:val="20"/>
                <w:szCs w:val="20"/>
                <w:lang w:eastAsia="en-GB"/>
                <w14:ligatures w14:val="none"/>
              </w:rPr>
            </w:pPr>
          </w:p>
        </w:tc>
      </w:tr>
    </w:tbl>
    <w:p w14:paraId="2F04DDD5" w14:textId="77777777" w:rsidR="006C5F65" w:rsidRPr="006C5F65" w:rsidRDefault="006C5F65" w:rsidP="006C5F65">
      <w:pPr>
        <w:spacing w:after="0" w:line="240" w:lineRule="auto"/>
        <w:rPr>
          <w:rFonts w:ascii="Calibri" w:eastAsia="Times New Roman" w:hAnsi="Calibri" w:cs="Calibri"/>
          <w:kern w:val="0"/>
          <w:sz w:val="20"/>
          <w:szCs w:val="20"/>
          <w:lang w:eastAsia="en-GB"/>
          <w14:ligatures w14:val="none"/>
        </w:rPr>
      </w:pPr>
    </w:p>
    <w:p w14:paraId="68BEFAA9" w14:textId="77777777" w:rsidR="006C5F65" w:rsidRPr="006C5F65" w:rsidRDefault="006C5F65" w:rsidP="006C5F65">
      <w:pPr>
        <w:keepNext/>
        <w:spacing w:after="0" w:line="240" w:lineRule="auto"/>
        <w:outlineLvl w:val="1"/>
        <w:rPr>
          <w:rFonts w:ascii="Calibri" w:eastAsia="Times New Roman" w:hAnsi="Calibri" w:cs="Calibri"/>
          <w:b/>
          <w:bCs/>
          <w:iCs/>
          <w:kern w:val="0"/>
          <w:sz w:val="28"/>
          <w:szCs w:val="28"/>
          <w:lang w:eastAsia="en-GB"/>
          <w14:ligatures w14:val="none"/>
        </w:rPr>
      </w:pPr>
      <w:r w:rsidRPr="006C5F65">
        <w:rPr>
          <w:rFonts w:ascii="Calibri" w:eastAsia="Times New Roman" w:hAnsi="Calibri" w:cs="Calibri"/>
          <w:b/>
          <w:bCs/>
          <w:iCs/>
          <w:kern w:val="0"/>
          <w:sz w:val="28"/>
          <w:szCs w:val="28"/>
          <w:lang w:eastAsia="en-GB"/>
          <w14:ligatures w14:val="none"/>
        </w:rPr>
        <w:t>Other indicators of risk</w:t>
      </w:r>
    </w:p>
    <w:p w14:paraId="01A30DC6" w14:textId="77777777" w:rsidR="006C5F65" w:rsidRPr="006C5F65" w:rsidRDefault="006C5F65" w:rsidP="006C5F65">
      <w:pPr>
        <w:keepNext/>
        <w:spacing w:after="0" w:line="240" w:lineRule="auto"/>
        <w:outlineLvl w:val="1"/>
        <w:rPr>
          <w:rFonts w:ascii="Calibri" w:eastAsia="Times New Roman" w:hAnsi="Calibri" w:cs="Calibri"/>
          <w:b/>
          <w:bCs/>
          <w:iCs/>
          <w:kern w:val="0"/>
          <w:lang w:eastAsia="en-GB"/>
          <w14:ligatures w14:val="none"/>
        </w:rPr>
      </w:pPr>
    </w:p>
    <w:p w14:paraId="67541961" w14:textId="77777777" w:rsidR="006C5F65" w:rsidRPr="006C5F65" w:rsidRDefault="006C5F65" w:rsidP="006C5F65">
      <w:pPr>
        <w:spacing w:after="0" w:line="240" w:lineRule="auto"/>
        <w:rPr>
          <w:rFonts w:ascii="Calibri" w:eastAsia="Times New Roman" w:hAnsi="Calibri" w:cs="Calibri"/>
          <w:kern w:val="0"/>
          <w:sz w:val="20"/>
          <w:szCs w:val="20"/>
          <w:lang w:eastAsia="en-GB"/>
          <w14:ligatures w14:val="none"/>
        </w:rPr>
      </w:pPr>
      <w:r w:rsidRPr="006C5F65">
        <w:rPr>
          <w:rFonts w:ascii="Calibri" w:eastAsia="Times New Roman" w:hAnsi="Calibri" w:cs="Calibri"/>
          <w:kern w:val="0"/>
          <w:sz w:val="20"/>
          <w:szCs w:val="20"/>
          <w:lang w:eastAsia="en-GB"/>
          <w14:ligatures w14:val="none"/>
        </w:rPr>
        <w:t>Please indicate whether any of the following apply to the pupil (x)</w:t>
      </w:r>
    </w:p>
    <w:p w14:paraId="205E7DC6" w14:textId="77777777" w:rsidR="006C5F65" w:rsidRPr="006C5F65" w:rsidRDefault="006C5F65" w:rsidP="006C5F65">
      <w:pPr>
        <w:spacing w:after="0" w:line="240" w:lineRule="auto"/>
        <w:rPr>
          <w:rFonts w:ascii="Calibri" w:eastAsia="Times New Roman" w:hAnsi="Calibri" w:cs="Calibri"/>
          <w:kern w:val="0"/>
          <w:sz w:val="20"/>
          <w:szCs w:val="20"/>
          <w:lang w:eastAsia="en-GB"/>
          <w14:ligatures w14:val="none"/>
        </w:rPr>
      </w:pPr>
    </w:p>
    <w:tbl>
      <w:tblPr>
        <w:tblW w:w="10136"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76"/>
        <w:gridCol w:w="1620"/>
        <w:gridCol w:w="1620"/>
        <w:gridCol w:w="1620"/>
      </w:tblGrid>
      <w:tr w:rsidR="006C5F65" w:rsidRPr="006C5F65" w14:paraId="5B1463DD" w14:textId="77777777" w:rsidTr="0096049F">
        <w:trPr>
          <w:trHeight w:hRule="exact" w:val="340"/>
        </w:trPr>
        <w:tc>
          <w:tcPr>
            <w:tcW w:w="5276" w:type="dxa"/>
            <w:tcBorders>
              <w:top w:val="double" w:sz="4" w:space="0" w:color="auto"/>
              <w:left w:val="double" w:sz="4" w:space="0" w:color="auto"/>
              <w:bottom w:val="double" w:sz="4" w:space="0" w:color="auto"/>
              <w:right w:val="double" w:sz="4" w:space="0" w:color="auto"/>
            </w:tcBorders>
            <w:shd w:val="clear" w:color="auto" w:fill="EAF1DD"/>
          </w:tcPr>
          <w:p w14:paraId="640BEA92" w14:textId="77777777" w:rsidR="006C5F65" w:rsidRPr="006C5F65" w:rsidRDefault="006C5F65" w:rsidP="006C5F65">
            <w:pPr>
              <w:spacing w:after="0" w:line="240" w:lineRule="auto"/>
              <w:rPr>
                <w:rFonts w:ascii="Calibri" w:eastAsia="Times New Roman" w:hAnsi="Calibri" w:cs="Calibri"/>
                <w:kern w:val="0"/>
                <w:sz w:val="20"/>
                <w:szCs w:val="20"/>
                <w:lang w:eastAsia="en-GB"/>
                <w14:ligatures w14:val="none"/>
              </w:rPr>
            </w:pPr>
          </w:p>
        </w:tc>
        <w:tc>
          <w:tcPr>
            <w:tcW w:w="1620" w:type="dxa"/>
            <w:tcBorders>
              <w:top w:val="double" w:sz="4" w:space="0" w:color="auto"/>
              <w:left w:val="double" w:sz="4" w:space="0" w:color="auto"/>
              <w:bottom w:val="double" w:sz="4" w:space="0" w:color="auto"/>
              <w:right w:val="double" w:sz="4" w:space="0" w:color="auto"/>
            </w:tcBorders>
            <w:shd w:val="clear" w:color="auto" w:fill="EAF1DD"/>
            <w:vAlign w:val="center"/>
          </w:tcPr>
          <w:p w14:paraId="3832D47B" w14:textId="77777777" w:rsidR="006C5F65" w:rsidRPr="006C5F65" w:rsidRDefault="006C5F65" w:rsidP="006C5F65">
            <w:pPr>
              <w:spacing w:after="0" w:line="240" w:lineRule="auto"/>
              <w:jc w:val="center"/>
              <w:rPr>
                <w:rFonts w:ascii="Calibri" w:eastAsia="Times New Roman" w:hAnsi="Calibri" w:cs="Calibri"/>
                <w:b/>
                <w:bCs/>
                <w:kern w:val="0"/>
                <w:sz w:val="20"/>
                <w:szCs w:val="20"/>
                <w:lang w:eastAsia="en-GB"/>
                <w14:ligatures w14:val="none"/>
              </w:rPr>
            </w:pPr>
            <w:r w:rsidRPr="006C5F65">
              <w:rPr>
                <w:rFonts w:ascii="Calibri" w:eastAsia="Times New Roman" w:hAnsi="Calibri" w:cs="Calibri"/>
                <w:b/>
                <w:bCs/>
                <w:kern w:val="0"/>
                <w:sz w:val="20"/>
                <w:szCs w:val="20"/>
                <w:lang w:eastAsia="en-GB"/>
                <w14:ligatures w14:val="none"/>
              </w:rPr>
              <w:t>Never</w:t>
            </w:r>
          </w:p>
        </w:tc>
        <w:tc>
          <w:tcPr>
            <w:tcW w:w="1620" w:type="dxa"/>
            <w:tcBorders>
              <w:top w:val="double" w:sz="4" w:space="0" w:color="auto"/>
              <w:left w:val="double" w:sz="4" w:space="0" w:color="auto"/>
              <w:bottom w:val="double" w:sz="4" w:space="0" w:color="auto"/>
              <w:right w:val="double" w:sz="4" w:space="0" w:color="auto"/>
            </w:tcBorders>
            <w:shd w:val="clear" w:color="auto" w:fill="EAF1DD"/>
            <w:vAlign w:val="center"/>
          </w:tcPr>
          <w:p w14:paraId="110E4CAD" w14:textId="77777777" w:rsidR="006C5F65" w:rsidRPr="006C5F65" w:rsidRDefault="006C5F65" w:rsidP="006C5F65">
            <w:pPr>
              <w:spacing w:after="0" w:line="240" w:lineRule="auto"/>
              <w:jc w:val="center"/>
              <w:rPr>
                <w:rFonts w:ascii="Calibri" w:eastAsia="Times New Roman" w:hAnsi="Calibri" w:cs="Calibri"/>
                <w:b/>
                <w:bCs/>
                <w:kern w:val="0"/>
                <w:sz w:val="20"/>
                <w:szCs w:val="20"/>
                <w:lang w:eastAsia="en-GB"/>
                <w14:ligatures w14:val="none"/>
              </w:rPr>
            </w:pPr>
            <w:r w:rsidRPr="006C5F65">
              <w:rPr>
                <w:rFonts w:ascii="Calibri" w:eastAsia="Times New Roman" w:hAnsi="Calibri" w:cs="Calibri"/>
                <w:b/>
                <w:bCs/>
                <w:kern w:val="0"/>
                <w:sz w:val="20"/>
                <w:szCs w:val="20"/>
                <w:lang w:eastAsia="en-GB"/>
                <w14:ligatures w14:val="none"/>
              </w:rPr>
              <w:t>Occasionally</w:t>
            </w:r>
          </w:p>
        </w:tc>
        <w:tc>
          <w:tcPr>
            <w:tcW w:w="1620" w:type="dxa"/>
            <w:tcBorders>
              <w:top w:val="double" w:sz="4" w:space="0" w:color="auto"/>
              <w:left w:val="double" w:sz="4" w:space="0" w:color="auto"/>
              <w:bottom w:val="double" w:sz="4" w:space="0" w:color="auto"/>
              <w:right w:val="double" w:sz="4" w:space="0" w:color="auto"/>
            </w:tcBorders>
            <w:shd w:val="clear" w:color="auto" w:fill="EAF1DD"/>
            <w:vAlign w:val="center"/>
          </w:tcPr>
          <w:p w14:paraId="6CA04217" w14:textId="77777777" w:rsidR="006C5F65" w:rsidRPr="006C5F65" w:rsidRDefault="006C5F65" w:rsidP="006C5F65">
            <w:pPr>
              <w:spacing w:after="0" w:line="240" w:lineRule="auto"/>
              <w:jc w:val="center"/>
              <w:rPr>
                <w:rFonts w:ascii="Calibri" w:eastAsia="Times New Roman" w:hAnsi="Calibri" w:cs="Calibri"/>
                <w:b/>
                <w:bCs/>
                <w:kern w:val="0"/>
                <w:sz w:val="20"/>
                <w:szCs w:val="20"/>
                <w:lang w:eastAsia="en-GB"/>
                <w14:ligatures w14:val="none"/>
              </w:rPr>
            </w:pPr>
            <w:r w:rsidRPr="006C5F65">
              <w:rPr>
                <w:rFonts w:ascii="Calibri" w:eastAsia="Times New Roman" w:hAnsi="Calibri" w:cs="Calibri"/>
                <w:b/>
                <w:bCs/>
                <w:kern w:val="0"/>
                <w:sz w:val="20"/>
                <w:szCs w:val="20"/>
                <w:lang w:eastAsia="en-GB"/>
                <w14:ligatures w14:val="none"/>
              </w:rPr>
              <w:t>Frequently</w:t>
            </w:r>
          </w:p>
        </w:tc>
      </w:tr>
      <w:tr w:rsidR="006C5F65" w:rsidRPr="006C5F65" w14:paraId="7F79FF9C" w14:textId="77777777" w:rsidTr="0096049F">
        <w:trPr>
          <w:trHeight w:hRule="exact" w:val="340"/>
        </w:trPr>
        <w:tc>
          <w:tcPr>
            <w:tcW w:w="5276" w:type="dxa"/>
            <w:tcBorders>
              <w:top w:val="double" w:sz="4" w:space="0" w:color="auto"/>
              <w:left w:val="double" w:sz="4" w:space="0" w:color="auto"/>
              <w:bottom w:val="double" w:sz="4" w:space="0" w:color="auto"/>
              <w:right w:val="double" w:sz="4" w:space="0" w:color="auto"/>
            </w:tcBorders>
            <w:vAlign w:val="center"/>
          </w:tcPr>
          <w:p w14:paraId="38480AB3" w14:textId="77777777" w:rsidR="006C5F65" w:rsidRPr="006C5F65" w:rsidRDefault="006C5F65" w:rsidP="006C5F65">
            <w:pPr>
              <w:spacing w:after="0" w:line="240" w:lineRule="auto"/>
              <w:rPr>
                <w:rFonts w:ascii="Calibri" w:eastAsia="Times New Roman" w:hAnsi="Calibri" w:cs="Calibri"/>
                <w:b/>
                <w:kern w:val="0"/>
                <w:sz w:val="20"/>
                <w:szCs w:val="20"/>
                <w:lang w:eastAsia="en-GB"/>
                <w14:ligatures w14:val="none"/>
              </w:rPr>
            </w:pPr>
            <w:r w:rsidRPr="006C5F65">
              <w:rPr>
                <w:rFonts w:ascii="Calibri" w:eastAsia="Times New Roman" w:hAnsi="Calibri" w:cs="Calibri"/>
                <w:b/>
                <w:kern w:val="0"/>
                <w:sz w:val="20"/>
                <w:szCs w:val="20"/>
                <w:lang w:eastAsia="en-GB"/>
                <w14:ligatures w14:val="none"/>
              </w:rPr>
              <w:t>Gives in easily to pressure from others</w:t>
            </w:r>
          </w:p>
        </w:tc>
        <w:sdt>
          <w:sdtPr>
            <w:rPr>
              <w:rFonts w:ascii="Calibri" w:eastAsia="Times New Roman" w:hAnsi="Calibri" w:cs="Calibri"/>
              <w:kern w:val="0"/>
              <w:sz w:val="20"/>
              <w:szCs w:val="20"/>
              <w:lang w:eastAsia="en-GB"/>
              <w14:ligatures w14:val="none"/>
            </w:rPr>
            <w:id w:val="297265501"/>
            <w14:checkbox>
              <w14:checked w14:val="0"/>
              <w14:checkedState w14:val="2612" w14:font="MS Gothic"/>
              <w14:uncheckedState w14:val="2610" w14:font="MS Gothic"/>
            </w14:checkbox>
          </w:sdtPr>
          <w:sdtContent>
            <w:tc>
              <w:tcPr>
                <w:tcW w:w="1620" w:type="dxa"/>
                <w:tcBorders>
                  <w:top w:val="double" w:sz="4" w:space="0" w:color="auto"/>
                  <w:left w:val="double" w:sz="4" w:space="0" w:color="auto"/>
                  <w:bottom w:val="double" w:sz="4" w:space="0" w:color="auto"/>
                  <w:right w:val="double" w:sz="4" w:space="0" w:color="auto"/>
                </w:tcBorders>
                <w:shd w:val="clear" w:color="auto" w:fill="EAF1DD"/>
              </w:tcPr>
              <w:p w14:paraId="3ECF40B5" w14:textId="77777777" w:rsidR="006C5F65" w:rsidRPr="006C5F65" w:rsidRDefault="006C5F65" w:rsidP="006C5F65">
                <w:pPr>
                  <w:spacing w:after="0" w:line="240" w:lineRule="auto"/>
                  <w:jc w:val="center"/>
                  <w:rPr>
                    <w:rFonts w:ascii="Calibri" w:eastAsia="Times New Roman" w:hAnsi="Calibri" w:cs="Calibri"/>
                    <w:kern w:val="0"/>
                    <w:sz w:val="20"/>
                    <w:szCs w:val="20"/>
                    <w:lang w:eastAsia="en-GB"/>
                    <w14:ligatures w14:val="none"/>
                  </w:rPr>
                </w:pPr>
                <w:r w:rsidRPr="006C5F65">
                  <w:rPr>
                    <w:rFonts w:ascii="Segoe UI Symbol" w:eastAsia="Times New Roman" w:hAnsi="Segoe UI Symbol" w:cs="Segoe UI Symbol"/>
                    <w:kern w:val="0"/>
                    <w:sz w:val="20"/>
                    <w:szCs w:val="20"/>
                    <w:lang w:eastAsia="en-GB"/>
                    <w14:ligatures w14:val="none"/>
                  </w:rPr>
                  <w:t>☐</w:t>
                </w:r>
              </w:p>
            </w:tc>
          </w:sdtContent>
        </w:sdt>
        <w:sdt>
          <w:sdtPr>
            <w:rPr>
              <w:rFonts w:ascii="Calibri" w:eastAsia="Times New Roman" w:hAnsi="Calibri" w:cs="Calibri"/>
              <w:kern w:val="0"/>
              <w:sz w:val="20"/>
              <w:szCs w:val="20"/>
              <w:lang w:eastAsia="en-GB"/>
              <w14:ligatures w14:val="none"/>
            </w:rPr>
            <w:id w:val="-90706822"/>
            <w14:checkbox>
              <w14:checked w14:val="0"/>
              <w14:checkedState w14:val="2612" w14:font="MS Gothic"/>
              <w14:uncheckedState w14:val="2610" w14:font="MS Gothic"/>
            </w14:checkbox>
          </w:sdtPr>
          <w:sdtContent>
            <w:tc>
              <w:tcPr>
                <w:tcW w:w="1620" w:type="dxa"/>
                <w:tcBorders>
                  <w:top w:val="double" w:sz="4" w:space="0" w:color="auto"/>
                  <w:left w:val="double" w:sz="4" w:space="0" w:color="auto"/>
                  <w:bottom w:val="double" w:sz="4" w:space="0" w:color="auto"/>
                  <w:right w:val="double" w:sz="4" w:space="0" w:color="auto"/>
                </w:tcBorders>
                <w:shd w:val="clear" w:color="auto" w:fill="EAF1DD"/>
              </w:tcPr>
              <w:p w14:paraId="2FF224C4" w14:textId="77777777" w:rsidR="006C5F65" w:rsidRPr="006C5F65" w:rsidRDefault="006C5F65" w:rsidP="006C5F65">
                <w:pPr>
                  <w:spacing w:after="0" w:line="240" w:lineRule="auto"/>
                  <w:jc w:val="center"/>
                  <w:rPr>
                    <w:rFonts w:ascii="Calibri" w:eastAsia="Times New Roman" w:hAnsi="Calibri" w:cs="Calibri"/>
                    <w:kern w:val="0"/>
                    <w:sz w:val="20"/>
                    <w:szCs w:val="20"/>
                    <w:lang w:eastAsia="en-GB"/>
                    <w14:ligatures w14:val="none"/>
                  </w:rPr>
                </w:pPr>
                <w:r w:rsidRPr="006C5F65">
                  <w:rPr>
                    <w:rFonts w:ascii="Segoe UI Symbol" w:eastAsia="Times New Roman" w:hAnsi="Segoe UI Symbol" w:cs="Segoe UI Symbol"/>
                    <w:kern w:val="0"/>
                    <w:sz w:val="20"/>
                    <w:szCs w:val="20"/>
                    <w:lang w:eastAsia="en-GB"/>
                    <w14:ligatures w14:val="none"/>
                  </w:rPr>
                  <w:t>☐</w:t>
                </w:r>
              </w:p>
            </w:tc>
          </w:sdtContent>
        </w:sdt>
        <w:sdt>
          <w:sdtPr>
            <w:rPr>
              <w:rFonts w:ascii="Calibri" w:eastAsia="Times New Roman" w:hAnsi="Calibri" w:cs="Calibri"/>
              <w:kern w:val="0"/>
              <w:sz w:val="20"/>
              <w:szCs w:val="20"/>
              <w:lang w:eastAsia="en-GB"/>
              <w14:ligatures w14:val="none"/>
            </w:rPr>
            <w:id w:val="-2134711121"/>
            <w14:checkbox>
              <w14:checked w14:val="0"/>
              <w14:checkedState w14:val="2612" w14:font="MS Gothic"/>
              <w14:uncheckedState w14:val="2610" w14:font="MS Gothic"/>
            </w14:checkbox>
          </w:sdtPr>
          <w:sdtContent>
            <w:tc>
              <w:tcPr>
                <w:tcW w:w="1620" w:type="dxa"/>
                <w:tcBorders>
                  <w:top w:val="double" w:sz="4" w:space="0" w:color="auto"/>
                  <w:left w:val="double" w:sz="4" w:space="0" w:color="auto"/>
                  <w:bottom w:val="double" w:sz="4" w:space="0" w:color="auto"/>
                  <w:right w:val="double" w:sz="4" w:space="0" w:color="auto"/>
                </w:tcBorders>
                <w:shd w:val="clear" w:color="auto" w:fill="EAF1DD"/>
              </w:tcPr>
              <w:p w14:paraId="777931D7" w14:textId="77777777" w:rsidR="006C5F65" w:rsidRPr="006C5F65" w:rsidRDefault="006C5F65" w:rsidP="006C5F65">
                <w:pPr>
                  <w:spacing w:after="0" w:line="240" w:lineRule="auto"/>
                  <w:jc w:val="center"/>
                  <w:rPr>
                    <w:rFonts w:ascii="Calibri" w:eastAsia="Times New Roman" w:hAnsi="Calibri" w:cs="Calibri"/>
                    <w:kern w:val="0"/>
                    <w:sz w:val="20"/>
                    <w:szCs w:val="20"/>
                    <w:lang w:eastAsia="en-GB"/>
                    <w14:ligatures w14:val="none"/>
                  </w:rPr>
                </w:pPr>
                <w:r w:rsidRPr="006C5F65">
                  <w:rPr>
                    <w:rFonts w:ascii="Segoe UI Symbol" w:eastAsia="Times New Roman" w:hAnsi="Segoe UI Symbol" w:cs="Segoe UI Symbol"/>
                    <w:kern w:val="0"/>
                    <w:sz w:val="20"/>
                    <w:szCs w:val="20"/>
                    <w:lang w:eastAsia="en-GB"/>
                    <w14:ligatures w14:val="none"/>
                  </w:rPr>
                  <w:t>☐</w:t>
                </w:r>
              </w:p>
            </w:tc>
          </w:sdtContent>
        </w:sdt>
      </w:tr>
      <w:tr w:rsidR="006C5F65" w:rsidRPr="006C5F65" w14:paraId="337C2DD3" w14:textId="77777777" w:rsidTr="0096049F">
        <w:trPr>
          <w:trHeight w:hRule="exact" w:val="340"/>
        </w:trPr>
        <w:tc>
          <w:tcPr>
            <w:tcW w:w="5276" w:type="dxa"/>
            <w:tcBorders>
              <w:top w:val="double" w:sz="4" w:space="0" w:color="auto"/>
              <w:left w:val="double" w:sz="4" w:space="0" w:color="auto"/>
              <w:bottom w:val="double" w:sz="4" w:space="0" w:color="auto"/>
              <w:right w:val="double" w:sz="4" w:space="0" w:color="auto"/>
            </w:tcBorders>
            <w:vAlign w:val="center"/>
          </w:tcPr>
          <w:p w14:paraId="06500347" w14:textId="77777777" w:rsidR="006C5F65" w:rsidRPr="006C5F65" w:rsidRDefault="006C5F65" w:rsidP="006C5F65">
            <w:pPr>
              <w:spacing w:after="0" w:line="240" w:lineRule="auto"/>
              <w:rPr>
                <w:rFonts w:ascii="Calibri" w:eastAsia="Times New Roman" w:hAnsi="Calibri" w:cs="Calibri"/>
                <w:b/>
                <w:kern w:val="0"/>
                <w:sz w:val="20"/>
                <w:szCs w:val="20"/>
                <w:lang w:eastAsia="en-GB"/>
                <w14:ligatures w14:val="none"/>
              </w:rPr>
            </w:pPr>
            <w:r w:rsidRPr="006C5F65">
              <w:rPr>
                <w:rFonts w:ascii="Calibri" w:eastAsia="Times New Roman" w:hAnsi="Calibri" w:cs="Calibri"/>
                <w:b/>
                <w:kern w:val="0"/>
                <w:sz w:val="20"/>
                <w:szCs w:val="20"/>
                <w:lang w:eastAsia="en-GB"/>
                <w14:ligatures w14:val="none"/>
              </w:rPr>
              <w:t>Has poor control of temper</w:t>
            </w:r>
          </w:p>
        </w:tc>
        <w:sdt>
          <w:sdtPr>
            <w:rPr>
              <w:rFonts w:ascii="Calibri" w:eastAsia="Times New Roman" w:hAnsi="Calibri" w:cs="Calibri"/>
              <w:kern w:val="0"/>
              <w:sz w:val="20"/>
              <w:szCs w:val="20"/>
              <w:lang w:eastAsia="en-GB"/>
              <w14:ligatures w14:val="none"/>
            </w:rPr>
            <w:id w:val="1901321936"/>
            <w14:checkbox>
              <w14:checked w14:val="0"/>
              <w14:checkedState w14:val="2612" w14:font="MS Gothic"/>
              <w14:uncheckedState w14:val="2610" w14:font="MS Gothic"/>
            </w14:checkbox>
          </w:sdtPr>
          <w:sdtContent>
            <w:tc>
              <w:tcPr>
                <w:tcW w:w="1620" w:type="dxa"/>
                <w:tcBorders>
                  <w:top w:val="double" w:sz="4" w:space="0" w:color="auto"/>
                  <w:left w:val="double" w:sz="4" w:space="0" w:color="auto"/>
                  <w:bottom w:val="double" w:sz="4" w:space="0" w:color="auto"/>
                  <w:right w:val="double" w:sz="4" w:space="0" w:color="auto"/>
                </w:tcBorders>
                <w:shd w:val="clear" w:color="auto" w:fill="EAF1DD"/>
              </w:tcPr>
              <w:p w14:paraId="469A7B28" w14:textId="77777777" w:rsidR="006C5F65" w:rsidRPr="006C5F65" w:rsidRDefault="006C5F65" w:rsidP="006C5F65">
                <w:pPr>
                  <w:spacing w:after="0" w:line="240" w:lineRule="auto"/>
                  <w:jc w:val="center"/>
                  <w:rPr>
                    <w:rFonts w:ascii="Calibri" w:eastAsia="Times New Roman" w:hAnsi="Calibri" w:cs="Calibri"/>
                    <w:kern w:val="0"/>
                    <w:sz w:val="20"/>
                    <w:szCs w:val="20"/>
                    <w:lang w:eastAsia="en-GB"/>
                    <w14:ligatures w14:val="none"/>
                  </w:rPr>
                </w:pPr>
                <w:r w:rsidRPr="006C5F65">
                  <w:rPr>
                    <w:rFonts w:ascii="Segoe UI Symbol" w:eastAsia="Times New Roman" w:hAnsi="Segoe UI Symbol" w:cs="Segoe UI Symbol"/>
                    <w:kern w:val="0"/>
                    <w:sz w:val="20"/>
                    <w:szCs w:val="20"/>
                    <w:lang w:eastAsia="en-GB"/>
                    <w14:ligatures w14:val="none"/>
                  </w:rPr>
                  <w:t>☐</w:t>
                </w:r>
              </w:p>
            </w:tc>
          </w:sdtContent>
        </w:sdt>
        <w:sdt>
          <w:sdtPr>
            <w:rPr>
              <w:rFonts w:ascii="Calibri" w:eastAsia="Times New Roman" w:hAnsi="Calibri" w:cs="Calibri"/>
              <w:kern w:val="0"/>
              <w:sz w:val="20"/>
              <w:szCs w:val="20"/>
              <w:lang w:eastAsia="en-GB"/>
              <w14:ligatures w14:val="none"/>
            </w:rPr>
            <w:id w:val="794486534"/>
            <w14:checkbox>
              <w14:checked w14:val="0"/>
              <w14:checkedState w14:val="2612" w14:font="MS Gothic"/>
              <w14:uncheckedState w14:val="2610" w14:font="MS Gothic"/>
            </w14:checkbox>
          </w:sdtPr>
          <w:sdtContent>
            <w:tc>
              <w:tcPr>
                <w:tcW w:w="1620" w:type="dxa"/>
                <w:tcBorders>
                  <w:top w:val="double" w:sz="4" w:space="0" w:color="auto"/>
                  <w:left w:val="double" w:sz="4" w:space="0" w:color="auto"/>
                  <w:bottom w:val="double" w:sz="4" w:space="0" w:color="auto"/>
                  <w:right w:val="double" w:sz="4" w:space="0" w:color="auto"/>
                </w:tcBorders>
                <w:shd w:val="clear" w:color="auto" w:fill="EAF1DD"/>
              </w:tcPr>
              <w:p w14:paraId="2F73887F" w14:textId="77777777" w:rsidR="006C5F65" w:rsidRPr="006C5F65" w:rsidRDefault="006C5F65" w:rsidP="006C5F65">
                <w:pPr>
                  <w:spacing w:after="0" w:line="240" w:lineRule="auto"/>
                  <w:jc w:val="center"/>
                  <w:rPr>
                    <w:rFonts w:ascii="Calibri" w:eastAsia="Times New Roman" w:hAnsi="Calibri" w:cs="Calibri"/>
                    <w:kern w:val="0"/>
                    <w:sz w:val="20"/>
                    <w:szCs w:val="20"/>
                    <w:lang w:eastAsia="en-GB"/>
                    <w14:ligatures w14:val="none"/>
                  </w:rPr>
                </w:pPr>
                <w:r w:rsidRPr="006C5F65">
                  <w:rPr>
                    <w:rFonts w:ascii="Segoe UI Symbol" w:eastAsia="Times New Roman" w:hAnsi="Segoe UI Symbol" w:cs="Segoe UI Symbol"/>
                    <w:kern w:val="0"/>
                    <w:sz w:val="20"/>
                    <w:szCs w:val="20"/>
                    <w:lang w:eastAsia="en-GB"/>
                    <w14:ligatures w14:val="none"/>
                  </w:rPr>
                  <w:t>☐</w:t>
                </w:r>
              </w:p>
            </w:tc>
          </w:sdtContent>
        </w:sdt>
        <w:sdt>
          <w:sdtPr>
            <w:rPr>
              <w:rFonts w:ascii="Calibri" w:eastAsia="Times New Roman" w:hAnsi="Calibri" w:cs="Calibri"/>
              <w:kern w:val="0"/>
              <w:sz w:val="20"/>
              <w:szCs w:val="20"/>
              <w:lang w:eastAsia="en-GB"/>
              <w14:ligatures w14:val="none"/>
            </w:rPr>
            <w:id w:val="1325315732"/>
            <w14:checkbox>
              <w14:checked w14:val="0"/>
              <w14:checkedState w14:val="2612" w14:font="MS Gothic"/>
              <w14:uncheckedState w14:val="2610" w14:font="MS Gothic"/>
            </w14:checkbox>
          </w:sdtPr>
          <w:sdtContent>
            <w:tc>
              <w:tcPr>
                <w:tcW w:w="1620" w:type="dxa"/>
                <w:tcBorders>
                  <w:top w:val="double" w:sz="4" w:space="0" w:color="auto"/>
                  <w:left w:val="double" w:sz="4" w:space="0" w:color="auto"/>
                  <w:bottom w:val="double" w:sz="4" w:space="0" w:color="auto"/>
                  <w:right w:val="double" w:sz="4" w:space="0" w:color="auto"/>
                </w:tcBorders>
                <w:shd w:val="clear" w:color="auto" w:fill="EAF1DD"/>
              </w:tcPr>
              <w:p w14:paraId="7E48373D" w14:textId="77777777" w:rsidR="006C5F65" w:rsidRPr="006C5F65" w:rsidRDefault="006C5F65" w:rsidP="006C5F65">
                <w:pPr>
                  <w:spacing w:after="0" w:line="240" w:lineRule="auto"/>
                  <w:jc w:val="center"/>
                  <w:rPr>
                    <w:rFonts w:ascii="Calibri" w:eastAsia="Times New Roman" w:hAnsi="Calibri" w:cs="Calibri"/>
                    <w:kern w:val="0"/>
                    <w:sz w:val="20"/>
                    <w:szCs w:val="20"/>
                    <w:lang w:eastAsia="en-GB"/>
                    <w14:ligatures w14:val="none"/>
                  </w:rPr>
                </w:pPr>
                <w:r w:rsidRPr="006C5F65">
                  <w:rPr>
                    <w:rFonts w:ascii="Segoe UI Symbol" w:eastAsia="Times New Roman" w:hAnsi="Segoe UI Symbol" w:cs="Segoe UI Symbol"/>
                    <w:kern w:val="0"/>
                    <w:sz w:val="20"/>
                    <w:szCs w:val="20"/>
                    <w:lang w:eastAsia="en-GB"/>
                    <w14:ligatures w14:val="none"/>
                  </w:rPr>
                  <w:t>☐</w:t>
                </w:r>
              </w:p>
            </w:tc>
          </w:sdtContent>
        </w:sdt>
      </w:tr>
      <w:tr w:rsidR="006C5F65" w:rsidRPr="006C5F65" w14:paraId="319BBB0D" w14:textId="77777777" w:rsidTr="0096049F">
        <w:trPr>
          <w:trHeight w:hRule="exact" w:val="340"/>
        </w:trPr>
        <w:tc>
          <w:tcPr>
            <w:tcW w:w="5276" w:type="dxa"/>
            <w:tcBorders>
              <w:top w:val="double" w:sz="4" w:space="0" w:color="auto"/>
              <w:left w:val="double" w:sz="4" w:space="0" w:color="auto"/>
              <w:bottom w:val="double" w:sz="4" w:space="0" w:color="auto"/>
              <w:right w:val="double" w:sz="4" w:space="0" w:color="auto"/>
            </w:tcBorders>
            <w:vAlign w:val="center"/>
          </w:tcPr>
          <w:p w14:paraId="3DF6CB7F" w14:textId="77777777" w:rsidR="006C5F65" w:rsidRPr="006C5F65" w:rsidRDefault="006C5F65" w:rsidP="006C5F65">
            <w:pPr>
              <w:spacing w:after="0" w:line="240" w:lineRule="auto"/>
              <w:rPr>
                <w:rFonts w:ascii="Calibri" w:eastAsia="Times New Roman" w:hAnsi="Calibri" w:cs="Calibri"/>
                <w:b/>
                <w:kern w:val="0"/>
                <w:sz w:val="20"/>
                <w:szCs w:val="20"/>
                <w:lang w:eastAsia="en-GB"/>
                <w14:ligatures w14:val="none"/>
              </w:rPr>
            </w:pPr>
            <w:r w:rsidRPr="006C5F65">
              <w:rPr>
                <w:rFonts w:ascii="Calibri" w:eastAsia="Times New Roman" w:hAnsi="Calibri" w:cs="Calibri"/>
                <w:b/>
                <w:kern w:val="0"/>
                <w:sz w:val="20"/>
                <w:szCs w:val="20"/>
                <w:lang w:eastAsia="en-GB"/>
                <w14:ligatures w14:val="none"/>
              </w:rPr>
              <w:t>Challenges authority</w:t>
            </w:r>
          </w:p>
        </w:tc>
        <w:sdt>
          <w:sdtPr>
            <w:rPr>
              <w:rFonts w:ascii="Calibri" w:eastAsia="Times New Roman" w:hAnsi="Calibri" w:cs="Calibri"/>
              <w:kern w:val="0"/>
              <w:sz w:val="20"/>
              <w:szCs w:val="20"/>
              <w:lang w:eastAsia="en-GB"/>
              <w14:ligatures w14:val="none"/>
            </w:rPr>
            <w:id w:val="-1166388809"/>
            <w14:checkbox>
              <w14:checked w14:val="0"/>
              <w14:checkedState w14:val="2612" w14:font="MS Gothic"/>
              <w14:uncheckedState w14:val="2610" w14:font="MS Gothic"/>
            </w14:checkbox>
          </w:sdtPr>
          <w:sdtContent>
            <w:tc>
              <w:tcPr>
                <w:tcW w:w="1620" w:type="dxa"/>
                <w:tcBorders>
                  <w:top w:val="double" w:sz="4" w:space="0" w:color="auto"/>
                  <w:left w:val="double" w:sz="4" w:space="0" w:color="auto"/>
                  <w:bottom w:val="double" w:sz="4" w:space="0" w:color="auto"/>
                  <w:right w:val="double" w:sz="4" w:space="0" w:color="auto"/>
                </w:tcBorders>
                <w:shd w:val="clear" w:color="auto" w:fill="EAF1DD"/>
              </w:tcPr>
              <w:p w14:paraId="3FE9AACB" w14:textId="77777777" w:rsidR="006C5F65" w:rsidRPr="006C5F65" w:rsidRDefault="006C5F65" w:rsidP="006C5F65">
                <w:pPr>
                  <w:spacing w:after="0" w:line="240" w:lineRule="auto"/>
                  <w:jc w:val="center"/>
                  <w:rPr>
                    <w:rFonts w:ascii="Calibri" w:eastAsia="Times New Roman" w:hAnsi="Calibri" w:cs="Calibri"/>
                    <w:kern w:val="0"/>
                    <w:sz w:val="20"/>
                    <w:szCs w:val="20"/>
                    <w:lang w:eastAsia="en-GB"/>
                    <w14:ligatures w14:val="none"/>
                  </w:rPr>
                </w:pPr>
                <w:r w:rsidRPr="006C5F65">
                  <w:rPr>
                    <w:rFonts w:ascii="Segoe UI Symbol" w:eastAsia="Times New Roman" w:hAnsi="Segoe UI Symbol" w:cs="Segoe UI Symbol"/>
                    <w:kern w:val="0"/>
                    <w:sz w:val="20"/>
                    <w:szCs w:val="20"/>
                    <w:lang w:eastAsia="en-GB"/>
                    <w14:ligatures w14:val="none"/>
                  </w:rPr>
                  <w:t>☐</w:t>
                </w:r>
              </w:p>
            </w:tc>
          </w:sdtContent>
        </w:sdt>
        <w:sdt>
          <w:sdtPr>
            <w:rPr>
              <w:rFonts w:ascii="Calibri" w:eastAsia="Times New Roman" w:hAnsi="Calibri" w:cs="Calibri"/>
              <w:kern w:val="0"/>
              <w:sz w:val="20"/>
              <w:szCs w:val="20"/>
              <w:lang w:eastAsia="en-GB"/>
              <w14:ligatures w14:val="none"/>
            </w:rPr>
            <w:id w:val="527846991"/>
            <w14:checkbox>
              <w14:checked w14:val="0"/>
              <w14:checkedState w14:val="2612" w14:font="MS Gothic"/>
              <w14:uncheckedState w14:val="2610" w14:font="MS Gothic"/>
            </w14:checkbox>
          </w:sdtPr>
          <w:sdtContent>
            <w:tc>
              <w:tcPr>
                <w:tcW w:w="1620" w:type="dxa"/>
                <w:tcBorders>
                  <w:top w:val="double" w:sz="4" w:space="0" w:color="auto"/>
                  <w:left w:val="double" w:sz="4" w:space="0" w:color="auto"/>
                  <w:bottom w:val="double" w:sz="4" w:space="0" w:color="auto"/>
                  <w:right w:val="double" w:sz="4" w:space="0" w:color="auto"/>
                </w:tcBorders>
                <w:shd w:val="clear" w:color="auto" w:fill="EAF1DD"/>
              </w:tcPr>
              <w:p w14:paraId="0249F78E" w14:textId="77777777" w:rsidR="006C5F65" w:rsidRPr="006C5F65" w:rsidRDefault="006C5F65" w:rsidP="006C5F65">
                <w:pPr>
                  <w:spacing w:after="0" w:line="240" w:lineRule="auto"/>
                  <w:jc w:val="center"/>
                  <w:rPr>
                    <w:rFonts w:ascii="Calibri" w:eastAsia="Times New Roman" w:hAnsi="Calibri" w:cs="Calibri"/>
                    <w:kern w:val="0"/>
                    <w:sz w:val="20"/>
                    <w:szCs w:val="20"/>
                    <w:lang w:eastAsia="en-GB"/>
                    <w14:ligatures w14:val="none"/>
                  </w:rPr>
                </w:pPr>
                <w:r w:rsidRPr="006C5F65">
                  <w:rPr>
                    <w:rFonts w:ascii="Segoe UI Symbol" w:eastAsia="Times New Roman" w:hAnsi="Segoe UI Symbol" w:cs="Segoe UI Symbol"/>
                    <w:kern w:val="0"/>
                    <w:sz w:val="20"/>
                    <w:szCs w:val="20"/>
                    <w:lang w:eastAsia="en-GB"/>
                    <w14:ligatures w14:val="none"/>
                  </w:rPr>
                  <w:t>☐</w:t>
                </w:r>
              </w:p>
            </w:tc>
          </w:sdtContent>
        </w:sdt>
        <w:sdt>
          <w:sdtPr>
            <w:rPr>
              <w:rFonts w:ascii="Calibri" w:eastAsia="Times New Roman" w:hAnsi="Calibri" w:cs="Calibri"/>
              <w:kern w:val="0"/>
              <w:sz w:val="20"/>
              <w:szCs w:val="20"/>
              <w:lang w:eastAsia="en-GB"/>
              <w14:ligatures w14:val="none"/>
            </w:rPr>
            <w:id w:val="-1942449666"/>
            <w14:checkbox>
              <w14:checked w14:val="0"/>
              <w14:checkedState w14:val="2612" w14:font="MS Gothic"/>
              <w14:uncheckedState w14:val="2610" w14:font="MS Gothic"/>
            </w14:checkbox>
          </w:sdtPr>
          <w:sdtContent>
            <w:tc>
              <w:tcPr>
                <w:tcW w:w="1620" w:type="dxa"/>
                <w:tcBorders>
                  <w:top w:val="double" w:sz="4" w:space="0" w:color="auto"/>
                  <w:left w:val="double" w:sz="4" w:space="0" w:color="auto"/>
                  <w:bottom w:val="double" w:sz="4" w:space="0" w:color="auto"/>
                  <w:right w:val="double" w:sz="4" w:space="0" w:color="auto"/>
                </w:tcBorders>
                <w:shd w:val="clear" w:color="auto" w:fill="EAF1DD"/>
              </w:tcPr>
              <w:p w14:paraId="6AAAB2D6" w14:textId="77777777" w:rsidR="006C5F65" w:rsidRPr="006C5F65" w:rsidRDefault="006C5F65" w:rsidP="006C5F65">
                <w:pPr>
                  <w:spacing w:after="0" w:line="240" w:lineRule="auto"/>
                  <w:jc w:val="center"/>
                  <w:rPr>
                    <w:rFonts w:ascii="Calibri" w:eastAsia="Times New Roman" w:hAnsi="Calibri" w:cs="Calibri"/>
                    <w:kern w:val="0"/>
                    <w:sz w:val="20"/>
                    <w:szCs w:val="20"/>
                    <w:lang w:eastAsia="en-GB"/>
                    <w14:ligatures w14:val="none"/>
                  </w:rPr>
                </w:pPr>
                <w:r w:rsidRPr="006C5F65">
                  <w:rPr>
                    <w:rFonts w:ascii="Segoe UI Symbol" w:eastAsia="Times New Roman" w:hAnsi="Segoe UI Symbol" w:cs="Segoe UI Symbol"/>
                    <w:kern w:val="0"/>
                    <w:sz w:val="20"/>
                    <w:szCs w:val="20"/>
                    <w:lang w:eastAsia="en-GB"/>
                    <w14:ligatures w14:val="none"/>
                  </w:rPr>
                  <w:t>☐</w:t>
                </w:r>
              </w:p>
            </w:tc>
          </w:sdtContent>
        </w:sdt>
      </w:tr>
      <w:tr w:rsidR="006C5F65" w:rsidRPr="006C5F65" w14:paraId="6721CF72" w14:textId="77777777" w:rsidTr="0096049F">
        <w:trPr>
          <w:trHeight w:hRule="exact" w:val="340"/>
        </w:trPr>
        <w:tc>
          <w:tcPr>
            <w:tcW w:w="5276" w:type="dxa"/>
            <w:tcBorders>
              <w:top w:val="double" w:sz="4" w:space="0" w:color="auto"/>
              <w:left w:val="double" w:sz="4" w:space="0" w:color="auto"/>
              <w:bottom w:val="double" w:sz="4" w:space="0" w:color="auto"/>
              <w:right w:val="double" w:sz="4" w:space="0" w:color="auto"/>
            </w:tcBorders>
            <w:vAlign w:val="center"/>
          </w:tcPr>
          <w:p w14:paraId="3E639D24" w14:textId="77777777" w:rsidR="006C5F65" w:rsidRPr="006C5F65" w:rsidRDefault="006C5F65" w:rsidP="006C5F65">
            <w:pPr>
              <w:spacing w:after="0" w:line="240" w:lineRule="auto"/>
              <w:rPr>
                <w:rFonts w:ascii="Calibri" w:eastAsia="Times New Roman" w:hAnsi="Calibri" w:cs="Calibri"/>
                <w:b/>
                <w:kern w:val="0"/>
                <w:sz w:val="20"/>
                <w:szCs w:val="20"/>
                <w:lang w:eastAsia="en-GB"/>
                <w14:ligatures w14:val="none"/>
              </w:rPr>
            </w:pPr>
            <w:r w:rsidRPr="006C5F65">
              <w:rPr>
                <w:rFonts w:ascii="Calibri" w:eastAsia="Times New Roman" w:hAnsi="Calibri" w:cs="Calibri"/>
                <w:b/>
                <w:kern w:val="0"/>
                <w:sz w:val="20"/>
                <w:szCs w:val="20"/>
                <w:lang w:eastAsia="en-GB"/>
                <w14:ligatures w14:val="none"/>
              </w:rPr>
              <w:lastRenderedPageBreak/>
              <w:t>Has caused damage to property</w:t>
            </w:r>
          </w:p>
        </w:tc>
        <w:sdt>
          <w:sdtPr>
            <w:rPr>
              <w:rFonts w:ascii="Calibri" w:eastAsia="Times New Roman" w:hAnsi="Calibri" w:cs="Calibri"/>
              <w:kern w:val="0"/>
              <w:sz w:val="20"/>
              <w:szCs w:val="20"/>
              <w:lang w:eastAsia="en-GB"/>
              <w14:ligatures w14:val="none"/>
            </w:rPr>
            <w:id w:val="758645492"/>
            <w14:checkbox>
              <w14:checked w14:val="0"/>
              <w14:checkedState w14:val="2612" w14:font="MS Gothic"/>
              <w14:uncheckedState w14:val="2610" w14:font="MS Gothic"/>
            </w14:checkbox>
          </w:sdtPr>
          <w:sdtContent>
            <w:tc>
              <w:tcPr>
                <w:tcW w:w="1620" w:type="dxa"/>
                <w:tcBorders>
                  <w:top w:val="double" w:sz="4" w:space="0" w:color="auto"/>
                  <w:left w:val="double" w:sz="4" w:space="0" w:color="auto"/>
                  <w:bottom w:val="double" w:sz="4" w:space="0" w:color="auto"/>
                  <w:right w:val="double" w:sz="4" w:space="0" w:color="auto"/>
                </w:tcBorders>
                <w:shd w:val="clear" w:color="auto" w:fill="EAF1DD"/>
              </w:tcPr>
              <w:p w14:paraId="0E90497E" w14:textId="77777777" w:rsidR="006C5F65" w:rsidRPr="006C5F65" w:rsidRDefault="006C5F65" w:rsidP="006C5F65">
                <w:pPr>
                  <w:spacing w:after="0" w:line="240" w:lineRule="auto"/>
                  <w:jc w:val="center"/>
                  <w:rPr>
                    <w:rFonts w:ascii="Calibri" w:eastAsia="Times New Roman" w:hAnsi="Calibri" w:cs="Calibri"/>
                    <w:kern w:val="0"/>
                    <w:sz w:val="20"/>
                    <w:szCs w:val="20"/>
                    <w:lang w:eastAsia="en-GB"/>
                    <w14:ligatures w14:val="none"/>
                  </w:rPr>
                </w:pPr>
                <w:r w:rsidRPr="006C5F65">
                  <w:rPr>
                    <w:rFonts w:ascii="Segoe UI Symbol" w:eastAsia="Times New Roman" w:hAnsi="Segoe UI Symbol" w:cs="Segoe UI Symbol"/>
                    <w:kern w:val="0"/>
                    <w:sz w:val="20"/>
                    <w:szCs w:val="20"/>
                    <w:lang w:eastAsia="en-GB"/>
                    <w14:ligatures w14:val="none"/>
                  </w:rPr>
                  <w:t>☐</w:t>
                </w:r>
              </w:p>
            </w:tc>
          </w:sdtContent>
        </w:sdt>
        <w:sdt>
          <w:sdtPr>
            <w:rPr>
              <w:rFonts w:ascii="Calibri" w:eastAsia="Times New Roman" w:hAnsi="Calibri" w:cs="Calibri"/>
              <w:kern w:val="0"/>
              <w:sz w:val="20"/>
              <w:szCs w:val="20"/>
              <w:lang w:eastAsia="en-GB"/>
              <w14:ligatures w14:val="none"/>
            </w:rPr>
            <w:id w:val="-1659223743"/>
            <w14:checkbox>
              <w14:checked w14:val="0"/>
              <w14:checkedState w14:val="2612" w14:font="MS Gothic"/>
              <w14:uncheckedState w14:val="2610" w14:font="MS Gothic"/>
            </w14:checkbox>
          </w:sdtPr>
          <w:sdtContent>
            <w:tc>
              <w:tcPr>
                <w:tcW w:w="1620" w:type="dxa"/>
                <w:tcBorders>
                  <w:top w:val="double" w:sz="4" w:space="0" w:color="auto"/>
                  <w:left w:val="double" w:sz="4" w:space="0" w:color="auto"/>
                  <w:bottom w:val="double" w:sz="4" w:space="0" w:color="auto"/>
                  <w:right w:val="double" w:sz="4" w:space="0" w:color="auto"/>
                </w:tcBorders>
                <w:shd w:val="clear" w:color="auto" w:fill="EAF1DD"/>
              </w:tcPr>
              <w:p w14:paraId="50603154" w14:textId="77777777" w:rsidR="006C5F65" w:rsidRPr="006C5F65" w:rsidRDefault="006C5F65" w:rsidP="006C5F65">
                <w:pPr>
                  <w:spacing w:after="0" w:line="240" w:lineRule="auto"/>
                  <w:jc w:val="center"/>
                  <w:rPr>
                    <w:rFonts w:ascii="Calibri" w:eastAsia="Times New Roman" w:hAnsi="Calibri" w:cs="Calibri"/>
                    <w:kern w:val="0"/>
                    <w:sz w:val="20"/>
                    <w:szCs w:val="20"/>
                    <w:lang w:eastAsia="en-GB"/>
                    <w14:ligatures w14:val="none"/>
                  </w:rPr>
                </w:pPr>
                <w:r w:rsidRPr="006C5F65">
                  <w:rPr>
                    <w:rFonts w:ascii="Segoe UI Symbol" w:eastAsia="Times New Roman" w:hAnsi="Segoe UI Symbol" w:cs="Segoe UI Symbol"/>
                    <w:kern w:val="0"/>
                    <w:sz w:val="20"/>
                    <w:szCs w:val="20"/>
                    <w:lang w:eastAsia="en-GB"/>
                    <w14:ligatures w14:val="none"/>
                  </w:rPr>
                  <w:t>☐</w:t>
                </w:r>
              </w:p>
            </w:tc>
          </w:sdtContent>
        </w:sdt>
        <w:sdt>
          <w:sdtPr>
            <w:rPr>
              <w:rFonts w:ascii="Calibri" w:eastAsia="Times New Roman" w:hAnsi="Calibri" w:cs="Calibri"/>
              <w:kern w:val="0"/>
              <w:sz w:val="20"/>
              <w:szCs w:val="20"/>
              <w:lang w:eastAsia="en-GB"/>
              <w14:ligatures w14:val="none"/>
            </w:rPr>
            <w:id w:val="-1572191933"/>
            <w14:checkbox>
              <w14:checked w14:val="0"/>
              <w14:checkedState w14:val="2612" w14:font="MS Gothic"/>
              <w14:uncheckedState w14:val="2610" w14:font="MS Gothic"/>
            </w14:checkbox>
          </w:sdtPr>
          <w:sdtContent>
            <w:tc>
              <w:tcPr>
                <w:tcW w:w="1620" w:type="dxa"/>
                <w:tcBorders>
                  <w:top w:val="double" w:sz="4" w:space="0" w:color="auto"/>
                  <w:left w:val="double" w:sz="4" w:space="0" w:color="auto"/>
                  <w:bottom w:val="double" w:sz="4" w:space="0" w:color="auto"/>
                  <w:right w:val="double" w:sz="4" w:space="0" w:color="auto"/>
                </w:tcBorders>
                <w:shd w:val="clear" w:color="auto" w:fill="EAF1DD"/>
              </w:tcPr>
              <w:p w14:paraId="15513318" w14:textId="77777777" w:rsidR="006C5F65" w:rsidRPr="006C5F65" w:rsidRDefault="006C5F65" w:rsidP="006C5F65">
                <w:pPr>
                  <w:spacing w:after="0" w:line="240" w:lineRule="auto"/>
                  <w:jc w:val="center"/>
                  <w:rPr>
                    <w:rFonts w:ascii="Calibri" w:eastAsia="Times New Roman" w:hAnsi="Calibri" w:cs="Calibri"/>
                    <w:kern w:val="0"/>
                    <w:sz w:val="20"/>
                    <w:szCs w:val="20"/>
                    <w:lang w:eastAsia="en-GB"/>
                    <w14:ligatures w14:val="none"/>
                  </w:rPr>
                </w:pPr>
                <w:r w:rsidRPr="006C5F65">
                  <w:rPr>
                    <w:rFonts w:ascii="Segoe UI Symbol" w:eastAsia="Times New Roman" w:hAnsi="Segoe UI Symbol" w:cs="Segoe UI Symbol"/>
                    <w:kern w:val="0"/>
                    <w:sz w:val="20"/>
                    <w:szCs w:val="20"/>
                    <w:lang w:eastAsia="en-GB"/>
                    <w14:ligatures w14:val="none"/>
                  </w:rPr>
                  <w:t>☐</w:t>
                </w:r>
              </w:p>
            </w:tc>
          </w:sdtContent>
        </w:sdt>
      </w:tr>
      <w:tr w:rsidR="006C5F65" w:rsidRPr="006C5F65" w14:paraId="48C820F9" w14:textId="77777777" w:rsidTr="0096049F">
        <w:trPr>
          <w:trHeight w:hRule="exact" w:val="340"/>
        </w:trPr>
        <w:tc>
          <w:tcPr>
            <w:tcW w:w="5276" w:type="dxa"/>
            <w:tcBorders>
              <w:top w:val="double" w:sz="4" w:space="0" w:color="auto"/>
              <w:left w:val="double" w:sz="4" w:space="0" w:color="auto"/>
              <w:bottom w:val="double" w:sz="4" w:space="0" w:color="auto"/>
              <w:right w:val="double" w:sz="4" w:space="0" w:color="auto"/>
            </w:tcBorders>
            <w:vAlign w:val="center"/>
          </w:tcPr>
          <w:p w14:paraId="17203D4E" w14:textId="77777777" w:rsidR="006C5F65" w:rsidRPr="006C5F65" w:rsidRDefault="006C5F65" w:rsidP="006C5F65">
            <w:pPr>
              <w:spacing w:after="0" w:line="240" w:lineRule="auto"/>
              <w:rPr>
                <w:rFonts w:ascii="Calibri" w:eastAsia="Times New Roman" w:hAnsi="Calibri" w:cs="Calibri"/>
                <w:b/>
                <w:kern w:val="0"/>
                <w:sz w:val="20"/>
                <w:szCs w:val="20"/>
                <w:lang w:eastAsia="en-GB"/>
                <w14:ligatures w14:val="none"/>
              </w:rPr>
            </w:pPr>
            <w:r w:rsidRPr="006C5F65">
              <w:rPr>
                <w:rFonts w:ascii="Calibri" w:eastAsia="Times New Roman" w:hAnsi="Calibri" w:cs="Calibri"/>
                <w:b/>
                <w:kern w:val="0"/>
                <w:sz w:val="20"/>
                <w:szCs w:val="20"/>
                <w:lang w:eastAsia="en-GB"/>
                <w14:ligatures w14:val="none"/>
              </w:rPr>
              <w:t>Verbally abuses peers</w:t>
            </w:r>
          </w:p>
        </w:tc>
        <w:sdt>
          <w:sdtPr>
            <w:rPr>
              <w:rFonts w:ascii="Calibri" w:eastAsia="Times New Roman" w:hAnsi="Calibri" w:cs="Calibri"/>
              <w:kern w:val="0"/>
              <w:sz w:val="20"/>
              <w:szCs w:val="20"/>
              <w:lang w:eastAsia="en-GB"/>
              <w14:ligatures w14:val="none"/>
            </w:rPr>
            <w:id w:val="-392883305"/>
            <w14:checkbox>
              <w14:checked w14:val="0"/>
              <w14:checkedState w14:val="2612" w14:font="MS Gothic"/>
              <w14:uncheckedState w14:val="2610" w14:font="MS Gothic"/>
            </w14:checkbox>
          </w:sdtPr>
          <w:sdtContent>
            <w:tc>
              <w:tcPr>
                <w:tcW w:w="1620" w:type="dxa"/>
                <w:tcBorders>
                  <w:top w:val="double" w:sz="4" w:space="0" w:color="auto"/>
                  <w:left w:val="double" w:sz="4" w:space="0" w:color="auto"/>
                  <w:bottom w:val="double" w:sz="4" w:space="0" w:color="auto"/>
                  <w:right w:val="double" w:sz="4" w:space="0" w:color="auto"/>
                </w:tcBorders>
                <w:shd w:val="clear" w:color="auto" w:fill="EAF1DD"/>
              </w:tcPr>
              <w:p w14:paraId="4ADC9A99" w14:textId="77777777" w:rsidR="006C5F65" w:rsidRPr="006C5F65" w:rsidRDefault="006C5F65" w:rsidP="006C5F65">
                <w:pPr>
                  <w:spacing w:after="0" w:line="240" w:lineRule="auto"/>
                  <w:jc w:val="center"/>
                  <w:rPr>
                    <w:rFonts w:ascii="Calibri" w:eastAsia="Times New Roman" w:hAnsi="Calibri" w:cs="Calibri"/>
                    <w:kern w:val="0"/>
                    <w:sz w:val="20"/>
                    <w:szCs w:val="20"/>
                    <w:lang w:eastAsia="en-GB"/>
                    <w14:ligatures w14:val="none"/>
                  </w:rPr>
                </w:pPr>
                <w:r w:rsidRPr="006C5F65">
                  <w:rPr>
                    <w:rFonts w:ascii="Segoe UI Symbol" w:eastAsia="Times New Roman" w:hAnsi="Segoe UI Symbol" w:cs="Segoe UI Symbol"/>
                    <w:kern w:val="0"/>
                    <w:sz w:val="20"/>
                    <w:szCs w:val="20"/>
                    <w:lang w:eastAsia="en-GB"/>
                    <w14:ligatures w14:val="none"/>
                  </w:rPr>
                  <w:t>☐</w:t>
                </w:r>
              </w:p>
            </w:tc>
          </w:sdtContent>
        </w:sdt>
        <w:sdt>
          <w:sdtPr>
            <w:rPr>
              <w:rFonts w:ascii="Calibri" w:eastAsia="Times New Roman" w:hAnsi="Calibri" w:cs="Calibri"/>
              <w:kern w:val="0"/>
              <w:sz w:val="20"/>
              <w:szCs w:val="20"/>
              <w:lang w:eastAsia="en-GB"/>
              <w14:ligatures w14:val="none"/>
            </w:rPr>
            <w:id w:val="-627693315"/>
            <w14:checkbox>
              <w14:checked w14:val="0"/>
              <w14:checkedState w14:val="2612" w14:font="MS Gothic"/>
              <w14:uncheckedState w14:val="2610" w14:font="MS Gothic"/>
            </w14:checkbox>
          </w:sdtPr>
          <w:sdtContent>
            <w:tc>
              <w:tcPr>
                <w:tcW w:w="1620" w:type="dxa"/>
                <w:tcBorders>
                  <w:top w:val="double" w:sz="4" w:space="0" w:color="auto"/>
                  <w:left w:val="double" w:sz="4" w:space="0" w:color="auto"/>
                  <w:bottom w:val="double" w:sz="4" w:space="0" w:color="auto"/>
                  <w:right w:val="double" w:sz="4" w:space="0" w:color="auto"/>
                </w:tcBorders>
                <w:shd w:val="clear" w:color="auto" w:fill="EAF1DD"/>
              </w:tcPr>
              <w:p w14:paraId="0C23C171" w14:textId="77777777" w:rsidR="006C5F65" w:rsidRPr="006C5F65" w:rsidRDefault="006C5F65" w:rsidP="006C5F65">
                <w:pPr>
                  <w:spacing w:after="0" w:line="240" w:lineRule="auto"/>
                  <w:jc w:val="center"/>
                  <w:rPr>
                    <w:rFonts w:ascii="Calibri" w:eastAsia="Times New Roman" w:hAnsi="Calibri" w:cs="Calibri"/>
                    <w:kern w:val="0"/>
                    <w:sz w:val="20"/>
                    <w:szCs w:val="20"/>
                    <w:lang w:eastAsia="en-GB"/>
                    <w14:ligatures w14:val="none"/>
                  </w:rPr>
                </w:pPr>
                <w:r w:rsidRPr="006C5F65">
                  <w:rPr>
                    <w:rFonts w:ascii="Segoe UI Symbol" w:eastAsia="Times New Roman" w:hAnsi="Segoe UI Symbol" w:cs="Segoe UI Symbol"/>
                    <w:kern w:val="0"/>
                    <w:sz w:val="20"/>
                    <w:szCs w:val="20"/>
                    <w:lang w:eastAsia="en-GB"/>
                    <w14:ligatures w14:val="none"/>
                  </w:rPr>
                  <w:t>☐</w:t>
                </w:r>
              </w:p>
            </w:tc>
          </w:sdtContent>
        </w:sdt>
        <w:sdt>
          <w:sdtPr>
            <w:rPr>
              <w:rFonts w:ascii="Calibri" w:eastAsia="Times New Roman" w:hAnsi="Calibri" w:cs="Calibri"/>
              <w:kern w:val="0"/>
              <w:sz w:val="20"/>
              <w:szCs w:val="20"/>
              <w:lang w:eastAsia="en-GB"/>
              <w14:ligatures w14:val="none"/>
            </w:rPr>
            <w:id w:val="-1322425322"/>
            <w14:checkbox>
              <w14:checked w14:val="0"/>
              <w14:checkedState w14:val="2612" w14:font="MS Gothic"/>
              <w14:uncheckedState w14:val="2610" w14:font="MS Gothic"/>
            </w14:checkbox>
          </w:sdtPr>
          <w:sdtContent>
            <w:tc>
              <w:tcPr>
                <w:tcW w:w="1620" w:type="dxa"/>
                <w:tcBorders>
                  <w:top w:val="double" w:sz="4" w:space="0" w:color="auto"/>
                  <w:left w:val="double" w:sz="4" w:space="0" w:color="auto"/>
                  <w:bottom w:val="double" w:sz="4" w:space="0" w:color="auto"/>
                  <w:right w:val="double" w:sz="4" w:space="0" w:color="auto"/>
                </w:tcBorders>
                <w:shd w:val="clear" w:color="auto" w:fill="EAF1DD"/>
              </w:tcPr>
              <w:p w14:paraId="52C0C811" w14:textId="77777777" w:rsidR="006C5F65" w:rsidRPr="006C5F65" w:rsidRDefault="006C5F65" w:rsidP="006C5F65">
                <w:pPr>
                  <w:spacing w:after="0" w:line="240" w:lineRule="auto"/>
                  <w:jc w:val="center"/>
                  <w:rPr>
                    <w:rFonts w:ascii="Calibri" w:eastAsia="Times New Roman" w:hAnsi="Calibri" w:cs="Calibri"/>
                    <w:kern w:val="0"/>
                    <w:sz w:val="20"/>
                    <w:szCs w:val="20"/>
                    <w:lang w:eastAsia="en-GB"/>
                    <w14:ligatures w14:val="none"/>
                  </w:rPr>
                </w:pPr>
                <w:r w:rsidRPr="006C5F65">
                  <w:rPr>
                    <w:rFonts w:ascii="Segoe UI Symbol" w:eastAsia="Times New Roman" w:hAnsi="Segoe UI Symbol" w:cs="Segoe UI Symbol"/>
                    <w:kern w:val="0"/>
                    <w:sz w:val="20"/>
                    <w:szCs w:val="20"/>
                    <w:lang w:eastAsia="en-GB"/>
                    <w14:ligatures w14:val="none"/>
                  </w:rPr>
                  <w:t>☐</w:t>
                </w:r>
              </w:p>
            </w:tc>
          </w:sdtContent>
        </w:sdt>
      </w:tr>
      <w:tr w:rsidR="006C5F65" w:rsidRPr="006C5F65" w14:paraId="40A3FE0A" w14:textId="77777777" w:rsidTr="0096049F">
        <w:trPr>
          <w:trHeight w:hRule="exact" w:val="340"/>
        </w:trPr>
        <w:tc>
          <w:tcPr>
            <w:tcW w:w="5276" w:type="dxa"/>
            <w:tcBorders>
              <w:top w:val="double" w:sz="4" w:space="0" w:color="auto"/>
              <w:left w:val="double" w:sz="4" w:space="0" w:color="auto"/>
              <w:bottom w:val="double" w:sz="4" w:space="0" w:color="auto"/>
              <w:right w:val="double" w:sz="4" w:space="0" w:color="auto"/>
            </w:tcBorders>
            <w:vAlign w:val="center"/>
          </w:tcPr>
          <w:p w14:paraId="40A5C068" w14:textId="77777777" w:rsidR="006C5F65" w:rsidRPr="006C5F65" w:rsidRDefault="006C5F65" w:rsidP="006C5F65">
            <w:pPr>
              <w:spacing w:after="0" w:line="240" w:lineRule="auto"/>
              <w:rPr>
                <w:rFonts w:ascii="Calibri" w:eastAsia="Times New Roman" w:hAnsi="Calibri" w:cs="Calibri"/>
                <w:b/>
                <w:kern w:val="0"/>
                <w:sz w:val="20"/>
                <w:szCs w:val="20"/>
                <w:lang w:eastAsia="en-GB"/>
                <w14:ligatures w14:val="none"/>
              </w:rPr>
            </w:pPr>
            <w:r w:rsidRPr="006C5F65">
              <w:rPr>
                <w:rFonts w:ascii="Calibri" w:eastAsia="Times New Roman" w:hAnsi="Calibri" w:cs="Calibri"/>
                <w:b/>
                <w:kern w:val="0"/>
                <w:sz w:val="20"/>
                <w:szCs w:val="20"/>
                <w:lang w:eastAsia="en-GB"/>
                <w14:ligatures w14:val="none"/>
              </w:rPr>
              <w:t>Verbally abuses staff</w:t>
            </w:r>
          </w:p>
        </w:tc>
        <w:sdt>
          <w:sdtPr>
            <w:rPr>
              <w:rFonts w:ascii="Calibri" w:eastAsia="Times New Roman" w:hAnsi="Calibri" w:cs="Calibri"/>
              <w:kern w:val="0"/>
              <w:sz w:val="20"/>
              <w:szCs w:val="20"/>
              <w:lang w:eastAsia="en-GB"/>
              <w14:ligatures w14:val="none"/>
            </w:rPr>
            <w:id w:val="-392661762"/>
            <w14:checkbox>
              <w14:checked w14:val="0"/>
              <w14:checkedState w14:val="2612" w14:font="MS Gothic"/>
              <w14:uncheckedState w14:val="2610" w14:font="MS Gothic"/>
            </w14:checkbox>
          </w:sdtPr>
          <w:sdtContent>
            <w:tc>
              <w:tcPr>
                <w:tcW w:w="1620" w:type="dxa"/>
                <w:tcBorders>
                  <w:top w:val="double" w:sz="4" w:space="0" w:color="auto"/>
                  <w:left w:val="double" w:sz="4" w:space="0" w:color="auto"/>
                  <w:bottom w:val="double" w:sz="4" w:space="0" w:color="auto"/>
                  <w:right w:val="double" w:sz="4" w:space="0" w:color="auto"/>
                </w:tcBorders>
                <w:shd w:val="clear" w:color="auto" w:fill="EAF1DD"/>
              </w:tcPr>
              <w:p w14:paraId="31D3285A" w14:textId="77777777" w:rsidR="006C5F65" w:rsidRPr="006C5F65" w:rsidRDefault="006C5F65" w:rsidP="006C5F65">
                <w:pPr>
                  <w:spacing w:after="0" w:line="240" w:lineRule="auto"/>
                  <w:jc w:val="center"/>
                  <w:rPr>
                    <w:rFonts w:ascii="Calibri" w:eastAsia="Times New Roman" w:hAnsi="Calibri" w:cs="Calibri"/>
                    <w:kern w:val="0"/>
                    <w:sz w:val="20"/>
                    <w:szCs w:val="20"/>
                    <w:lang w:eastAsia="en-GB"/>
                    <w14:ligatures w14:val="none"/>
                  </w:rPr>
                </w:pPr>
                <w:r w:rsidRPr="006C5F65">
                  <w:rPr>
                    <w:rFonts w:ascii="Segoe UI Symbol" w:eastAsia="Times New Roman" w:hAnsi="Segoe UI Symbol" w:cs="Segoe UI Symbol"/>
                    <w:kern w:val="0"/>
                    <w:sz w:val="20"/>
                    <w:szCs w:val="20"/>
                    <w:lang w:eastAsia="en-GB"/>
                    <w14:ligatures w14:val="none"/>
                  </w:rPr>
                  <w:t>☐</w:t>
                </w:r>
              </w:p>
            </w:tc>
          </w:sdtContent>
        </w:sdt>
        <w:sdt>
          <w:sdtPr>
            <w:rPr>
              <w:rFonts w:ascii="Calibri" w:eastAsia="Times New Roman" w:hAnsi="Calibri" w:cs="Calibri"/>
              <w:kern w:val="0"/>
              <w:sz w:val="20"/>
              <w:szCs w:val="20"/>
              <w:lang w:eastAsia="en-GB"/>
              <w14:ligatures w14:val="none"/>
            </w:rPr>
            <w:id w:val="-1694844060"/>
            <w14:checkbox>
              <w14:checked w14:val="0"/>
              <w14:checkedState w14:val="2612" w14:font="MS Gothic"/>
              <w14:uncheckedState w14:val="2610" w14:font="MS Gothic"/>
            </w14:checkbox>
          </w:sdtPr>
          <w:sdtContent>
            <w:tc>
              <w:tcPr>
                <w:tcW w:w="1620" w:type="dxa"/>
                <w:tcBorders>
                  <w:top w:val="double" w:sz="4" w:space="0" w:color="auto"/>
                  <w:left w:val="double" w:sz="4" w:space="0" w:color="auto"/>
                  <w:bottom w:val="double" w:sz="4" w:space="0" w:color="auto"/>
                  <w:right w:val="double" w:sz="4" w:space="0" w:color="auto"/>
                </w:tcBorders>
                <w:shd w:val="clear" w:color="auto" w:fill="EAF1DD"/>
              </w:tcPr>
              <w:p w14:paraId="0CBFE4FB" w14:textId="77777777" w:rsidR="006C5F65" w:rsidRPr="006C5F65" w:rsidRDefault="006C5F65" w:rsidP="006C5F65">
                <w:pPr>
                  <w:spacing w:after="0" w:line="240" w:lineRule="auto"/>
                  <w:jc w:val="center"/>
                  <w:rPr>
                    <w:rFonts w:ascii="Calibri" w:eastAsia="Times New Roman" w:hAnsi="Calibri" w:cs="Calibri"/>
                    <w:kern w:val="0"/>
                    <w:sz w:val="20"/>
                    <w:szCs w:val="20"/>
                    <w:lang w:eastAsia="en-GB"/>
                    <w14:ligatures w14:val="none"/>
                  </w:rPr>
                </w:pPr>
                <w:r w:rsidRPr="006C5F65">
                  <w:rPr>
                    <w:rFonts w:ascii="Segoe UI Symbol" w:eastAsia="Times New Roman" w:hAnsi="Segoe UI Symbol" w:cs="Segoe UI Symbol"/>
                    <w:kern w:val="0"/>
                    <w:sz w:val="20"/>
                    <w:szCs w:val="20"/>
                    <w:lang w:eastAsia="en-GB"/>
                    <w14:ligatures w14:val="none"/>
                  </w:rPr>
                  <w:t>☐</w:t>
                </w:r>
              </w:p>
            </w:tc>
          </w:sdtContent>
        </w:sdt>
        <w:sdt>
          <w:sdtPr>
            <w:rPr>
              <w:rFonts w:ascii="Calibri" w:eastAsia="Times New Roman" w:hAnsi="Calibri" w:cs="Calibri"/>
              <w:kern w:val="0"/>
              <w:sz w:val="20"/>
              <w:szCs w:val="20"/>
              <w:lang w:eastAsia="en-GB"/>
              <w14:ligatures w14:val="none"/>
            </w:rPr>
            <w:id w:val="1275975722"/>
            <w14:checkbox>
              <w14:checked w14:val="0"/>
              <w14:checkedState w14:val="2612" w14:font="MS Gothic"/>
              <w14:uncheckedState w14:val="2610" w14:font="MS Gothic"/>
            </w14:checkbox>
          </w:sdtPr>
          <w:sdtContent>
            <w:tc>
              <w:tcPr>
                <w:tcW w:w="1620" w:type="dxa"/>
                <w:tcBorders>
                  <w:top w:val="double" w:sz="4" w:space="0" w:color="auto"/>
                  <w:left w:val="double" w:sz="4" w:space="0" w:color="auto"/>
                  <w:bottom w:val="double" w:sz="4" w:space="0" w:color="auto"/>
                  <w:right w:val="double" w:sz="4" w:space="0" w:color="auto"/>
                </w:tcBorders>
                <w:shd w:val="clear" w:color="auto" w:fill="EAF1DD"/>
              </w:tcPr>
              <w:p w14:paraId="38C03452" w14:textId="77777777" w:rsidR="006C5F65" w:rsidRPr="006C5F65" w:rsidRDefault="006C5F65" w:rsidP="006C5F65">
                <w:pPr>
                  <w:spacing w:after="0" w:line="240" w:lineRule="auto"/>
                  <w:jc w:val="center"/>
                  <w:rPr>
                    <w:rFonts w:ascii="Calibri" w:eastAsia="Times New Roman" w:hAnsi="Calibri" w:cs="Calibri"/>
                    <w:kern w:val="0"/>
                    <w:sz w:val="20"/>
                    <w:szCs w:val="20"/>
                    <w:lang w:eastAsia="en-GB"/>
                    <w14:ligatures w14:val="none"/>
                  </w:rPr>
                </w:pPr>
                <w:r w:rsidRPr="006C5F65">
                  <w:rPr>
                    <w:rFonts w:ascii="Segoe UI Symbol" w:eastAsia="Times New Roman" w:hAnsi="Segoe UI Symbol" w:cs="Segoe UI Symbol"/>
                    <w:kern w:val="0"/>
                    <w:sz w:val="20"/>
                    <w:szCs w:val="20"/>
                    <w:lang w:eastAsia="en-GB"/>
                    <w14:ligatures w14:val="none"/>
                  </w:rPr>
                  <w:t>☐</w:t>
                </w:r>
              </w:p>
            </w:tc>
          </w:sdtContent>
        </w:sdt>
      </w:tr>
      <w:tr w:rsidR="006C5F65" w:rsidRPr="006C5F65" w14:paraId="766436EB" w14:textId="77777777" w:rsidTr="0096049F">
        <w:trPr>
          <w:trHeight w:hRule="exact" w:val="340"/>
        </w:trPr>
        <w:tc>
          <w:tcPr>
            <w:tcW w:w="5276" w:type="dxa"/>
            <w:tcBorders>
              <w:top w:val="double" w:sz="4" w:space="0" w:color="auto"/>
              <w:left w:val="double" w:sz="4" w:space="0" w:color="auto"/>
              <w:bottom w:val="double" w:sz="4" w:space="0" w:color="auto"/>
              <w:right w:val="double" w:sz="4" w:space="0" w:color="auto"/>
            </w:tcBorders>
            <w:vAlign w:val="center"/>
          </w:tcPr>
          <w:p w14:paraId="6E558DB6" w14:textId="77777777" w:rsidR="006C5F65" w:rsidRPr="006C5F65" w:rsidRDefault="006C5F65" w:rsidP="006C5F65">
            <w:pPr>
              <w:spacing w:after="0" w:line="240" w:lineRule="auto"/>
              <w:rPr>
                <w:rFonts w:ascii="Calibri" w:eastAsia="Times New Roman" w:hAnsi="Calibri" w:cs="Calibri"/>
                <w:b/>
                <w:kern w:val="0"/>
                <w:sz w:val="20"/>
                <w:szCs w:val="20"/>
                <w:lang w:eastAsia="en-GB"/>
                <w14:ligatures w14:val="none"/>
              </w:rPr>
            </w:pPr>
            <w:r w:rsidRPr="006C5F65">
              <w:rPr>
                <w:rFonts w:ascii="Calibri" w:eastAsia="Times New Roman" w:hAnsi="Calibri" w:cs="Calibri"/>
                <w:b/>
                <w:kern w:val="0"/>
                <w:sz w:val="20"/>
                <w:szCs w:val="20"/>
                <w:lang w:eastAsia="en-GB"/>
                <w14:ligatures w14:val="none"/>
              </w:rPr>
              <w:t>Displays aggressive behaviour</w:t>
            </w:r>
          </w:p>
        </w:tc>
        <w:sdt>
          <w:sdtPr>
            <w:rPr>
              <w:rFonts w:ascii="Calibri" w:eastAsia="Times New Roman" w:hAnsi="Calibri" w:cs="Calibri"/>
              <w:kern w:val="0"/>
              <w:sz w:val="20"/>
              <w:szCs w:val="20"/>
              <w:lang w:eastAsia="en-GB"/>
              <w14:ligatures w14:val="none"/>
            </w:rPr>
            <w:id w:val="867189101"/>
            <w14:checkbox>
              <w14:checked w14:val="0"/>
              <w14:checkedState w14:val="2612" w14:font="MS Gothic"/>
              <w14:uncheckedState w14:val="2610" w14:font="MS Gothic"/>
            </w14:checkbox>
          </w:sdtPr>
          <w:sdtContent>
            <w:tc>
              <w:tcPr>
                <w:tcW w:w="1620" w:type="dxa"/>
                <w:tcBorders>
                  <w:top w:val="double" w:sz="4" w:space="0" w:color="auto"/>
                  <w:left w:val="double" w:sz="4" w:space="0" w:color="auto"/>
                  <w:bottom w:val="double" w:sz="4" w:space="0" w:color="auto"/>
                  <w:right w:val="double" w:sz="4" w:space="0" w:color="auto"/>
                </w:tcBorders>
                <w:shd w:val="clear" w:color="auto" w:fill="EAF1DD"/>
              </w:tcPr>
              <w:p w14:paraId="632A7547" w14:textId="77777777" w:rsidR="006C5F65" w:rsidRPr="006C5F65" w:rsidRDefault="006C5F65" w:rsidP="006C5F65">
                <w:pPr>
                  <w:spacing w:after="0" w:line="240" w:lineRule="auto"/>
                  <w:jc w:val="center"/>
                  <w:rPr>
                    <w:rFonts w:ascii="Calibri" w:eastAsia="Times New Roman" w:hAnsi="Calibri" w:cs="Calibri"/>
                    <w:kern w:val="0"/>
                    <w:sz w:val="20"/>
                    <w:szCs w:val="20"/>
                    <w:lang w:eastAsia="en-GB"/>
                    <w14:ligatures w14:val="none"/>
                  </w:rPr>
                </w:pPr>
                <w:r w:rsidRPr="006C5F65">
                  <w:rPr>
                    <w:rFonts w:ascii="Segoe UI Symbol" w:eastAsia="Times New Roman" w:hAnsi="Segoe UI Symbol" w:cs="Segoe UI Symbol"/>
                    <w:kern w:val="0"/>
                    <w:sz w:val="20"/>
                    <w:szCs w:val="20"/>
                    <w:lang w:eastAsia="en-GB"/>
                    <w14:ligatures w14:val="none"/>
                  </w:rPr>
                  <w:t>☐</w:t>
                </w:r>
              </w:p>
            </w:tc>
          </w:sdtContent>
        </w:sdt>
        <w:sdt>
          <w:sdtPr>
            <w:rPr>
              <w:rFonts w:ascii="Calibri" w:eastAsia="Times New Roman" w:hAnsi="Calibri" w:cs="Calibri"/>
              <w:kern w:val="0"/>
              <w:sz w:val="20"/>
              <w:szCs w:val="20"/>
              <w:lang w:eastAsia="en-GB"/>
              <w14:ligatures w14:val="none"/>
            </w:rPr>
            <w:id w:val="1343824929"/>
            <w14:checkbox>
              <w14:checked w14:val="0"/>
              <w14:checkedState w14:val="2612" w14:font="MS Gothic"/>
              <w14:uncheckedState w14:val="2610" w14:font="MS Gothic"/>
            </w14:checkbox>
          </w:sdtPr>
          <w:sdtContent>
            <w:tc>
              <w:tcPr>
                <w:tcW w:w="1620" w:type="dxa"/>
                <w:tcBorders>
                  <w:top w:val="double" w:sz="4" w:space="0" w:color="auto"/>
                  <w:left w:val="double" w:sz="4" w:space="0" w:color="auto"/>
                  <w:bottom w:val="double" w:sz="4" w:space="0" w:color="auto"/>
                  <w:right w:val="double" w:sz="4" w:space="0" w:color="auto"/>
                </w:tcBorders>
                <w:shd w:val="clear" w:color="auto" w:fill="EAF1DD"/>
              </w:tcPr>
              <w:p w14:paraId="6EE20FDD" w14:textId="77777777" w:rsidR="006C5F65" w:rsidRPr="006C5F65" w:rsidRDefault="006C5F65" w:rsidP="006C5F65">
                <w:pPr>
                  <w:spacing w:after="0" w:line="240" w:lineRule="auto"/>
                  <w:jc w:val="center"/>
                  <w:rPr>
                    <w:rFonts w:ascii="Calibri" w:eastAsia="Times New Roman" w:hAnsi="Calibri" w:cs="Calibri"/>
                    <w:kern w:val="0"/>
                    <w:sz w:val="20"/>
                    <w:szCs w:val="20"/>
                    <w:lang w:eastAsia="en-GB"/>
                    <w14:ligatures w14:val="none"/>
                  </w:rPr>
                </w:pPr>
                <w:r w:rsidRPr="006C5F65">
                  <w:rPr>
                    <w:rFonts w:ascii="Segoe UI Symbol" w:eastAsia="Times New Roman" w:hAnsi="Segoe UI Symbol" w:cs="Segoe UI Symbol"/>
                    <w:kern w:val="0"/>
                    <w:sz w:val="20"/>
                    <w:szCs w:val="20"/>
                    <w:lang w:eastAsia="en-GB"/>
                    <w14:ligatures w14:val="none"/>
                  </w:rPr>
                  <w:t>☐</w:t>
                </w:r>
              </w:p>
            </w:tc>
          </w:sdtContent>
        </w:sdt>
        <w:sdt>
          <w:sdtPr>
            <w:rPr>
              <w:rFonts w:ascii="Calibri" w:eastAsia="Times New Roman" w:hAnsi="Calibri" w:cs="Calibri"/>
              <w:kern w:val="0"/>
              <w:sz w:val="20"/>
              <w:szCs w:val="20"/>
              <w:lang w:eastAsia="en-GB"/>
              <w14:ligatures w14:val="none"/>
            </w:rPr>
            <w:id w:val="1455214111"/>
            <w14:checkbox>
              <w14:checked w14:val="0"/>
              <w14:checkedState w14:val="2612" w14:font="MS Gothic"/>
              <w14:uncheckedState w14:val="2610" w14:font="MS Gothic"/>
            </w14:checkbox>
          </w:sdtPr>
          <w:sdtContent>
            <w:tc>
              <w:tcPr>
                <w:tcW w:w="1620" w:type="dxa"/>
                <w:tcBorders>
                  <w:top w:val="double" w:sz="4" w:space="0" w:color="auto"/>
                  <w:left w:val="double" w:sz="4" w:space="0" w:color="auto"/>
                  <w:bottom w:val="double" w:sz="4" w:space="0" w:color="auto"/>
                  <w:right w:val="double" w:sz="4" w:space="0" w:color="auto"/>
                </w:tcBorders>
                <w:shd w:val="clear" w:color="auto" w:fill="EAF1DD"/>
              </w:tcPr>
              <w:p w14:paraId="718780C7" w14:textId="77777777" w:rsidR="006C5F65" w:rsidRPr="006C5F65" w:rsidRDefault="006C5F65" w:rsidP="006C5F65">
                <w:pPr>
                  <w:spacing w:after="0" w:line="240" w:lineRule="auto"/>
                  <w:jc w:val="center"/>
                  <w:rPr>
                    <w:rFonts w:ascii="Calibri" w:eastAsia="Times New Roman" w:hAnsi="Calibri" w:cs="Calibri"/>
                    <w:kern w:val="0"/>
                    <w:sz w:val="20"/>
                    <w:szCs w:val="20"/>
                    <w:lang w:eastAsia="en-GB"/>
                    <w14:ligatures w14:val="none"/>
                  </w:rPr>
                </w:pPr>
                <w:r w:rsidRPr="006C5F65">
                  <w:rPr>
                    <w:rFonts w:ascii="Segoe UI Symbol" w:eastAsia="Times New Roman" w:hAnsi="Segoe UI Symbol" w:cs="Segoe UI Symbol"/>
                    <w:kern w:val="0"/>
                    <w:sz w:val="20"/>
                    <w:szCs w:val="20"/>
                    <w:lang w:eastAsia="en-GB"/>
                    <w14:ligatures w14:val="none"/>
                  </w:rPr>
                  <w:t>☐</w:t>
                </w:r>
              </w:p>
            </w:tc>
          </w:sdtContent>
        </w:sdt>
      </w:tr>
      <w:tr w:rsidR="006C5F65" w:rsidRPr="006C5F65" w14:paraId="5B56FC78" w14:textId="77777777" w:rsidTr="0096049F">
        <w:trPr>
          <w:trHeight w:hRule="exact" w:val="340"/>
        </w:trPr>
        <w:tc>
          <w:tcPr>
            <w:tcW w:w="5276" w:type="dxa"/>
            <w:tcBorders>
              <w:top w:val="double" w:sz="4" w:space="0" w:color="auto"/>
              <w:left w:val="double" w:sz="4" w:space="0" w:color="auto"/>
              <w:bottom w:val="double" w:sz="4" w:space="0" w:color="auto"/>
              <w:right w:val="double" w:sz="4" w:space="0" w:color="auto"/>
            </w:tcBorders>
            <w:vAlign w:val="center"/>
          </w:tcPr>
          <w:p w14:paraId="7D9BD379" w14:textId="77777777" w:rsidR="006C5F65" w:rsidRPr="006C5F65" w:rsidRDefault="006C5F65" w:rsidP="006C5F65">
            <w:pPr>
              <w:spacing w:after="0" w:line="240" w:lineRule="auto"/>
              <w:rPr>
                <w:rFonts w:ascii="Calibri" w:eastAsia="Times New Roman" w:hAnsi="Calibri" w:cs="Calibri"/>
                <w:b/>
                <w:kern w:val="0"/>
                <w:sz w:val="20"/>
                <w:szCs w:val="20"/>
                <w:lang w:eastAsia="en-GB"/>
                <w14:ligatures w14:val="none"/>
              </w:rPr>
            </w:pPr>
            <w:r w:rsidRPr="006C5F65">
              <w:rPr>
                <w:rFonts w:ascii="Calibri" w:eastAsia="Times New Roman" w:hAnsi="Calibri" w:cs="Calibri"/>
                <w:b/>
                <w:kern w:val="0"/>
                <w:sz w:val="20"/>
                <w:szCs w:val="20"/>
                <w:lang w:eastAsia="en-GB"/>
                <w14:ligatures w14:val="none"/>
              </w:rPr>
              <w:t>Has caused deliberate injury to peers</w:t>
            </w:r>
          </w:p>
        </w:tc>
        <w:sdt>
          <w:sdtPr>
            <w:rPr>
              <w:rFonts w:ascii="Calibri" w:eastAsia="Times New Roman" w:hAnsi="Calibri" w:cs="Calibri"/>
              <w:kern w:val="0"/>
              <w:sz w:val="20"/>
              <w:szCs w:val="20"/>
              <w:lang w:eastAsia="en-GB"/>
              <w14:ligatures w14:val="none"/>
            </w:rPr>
            <w:id w:val="-737174612"/>
            <w14:checkbox>
              <w14:checked w14:val="0"/>
              <w14:checkedState w14:val="2612" w14:font="MS Gothic"/>
              <w14:uncheckedState w14:val="2610" w14:font="MS Gothic"/>
            </w14:checkbox>
          </w:sdtPr>
          <w:sdtContent>
            <w:tc>
              <w:tcPr>
                <w:tcW w:w="1620" w:type="dxa"/>
                <w:tcBorders>
                  <w:top w:val="double" w:sz="4" w:space="0" w:color="auto"/>
                  <w:left w:val="double" w:sz="4" w:space="0" w:color="auto"/>
                  <w:bottom w:val="double" w:sz="4" w:space="0" w:color="auto"/>
                  <w:right w:val="double" w:sz="4" w:space="0" w:color="auto"/>
                </w:tcBorders>
                <w:shd w:val="clear" w:color="auto" w:fill="EAF1DD"/>
              </w:tcPr>
              <w:p w14:paraId="5E0CBDC5" w14:textId="77777777" w:rsidR="006C5F65" w:rsidRPr="006C5F65" w:rsidRDefault="006C5F65" w:rsidP="006C5F65">
                <w:pPr>
                  <w:spacing w:after="0" w:line="240" w:lineRule="auto"/>
                  <w:jc w:val="center"/>
                  <w:rPr>
                    <w:rFonts w:ascii="Calibri" w:eastAsia="Times New Roman" w:hAnsi="Calibri" w:cs="Calibri"/>
                    <w:kern w:val="0"/>
                    <w:sz w:val="20"/>
                    <w:szCs w:val="20"/>
                    <w:lang w:eastAsia="en-GB"/>
                    <w14:ligatures w14:val="none"/>
                  </w:rPr>
                </w:pPr>
                <w:r w:rsidRPr="006C5F65">
                  <w:rPr>
                    <w:rFonts w:ascii="Segoe UI Symbol" w:eastAsia="Times New Roman" w:hAnsi="Segoe UI Symbol" w:cs="Segoe UI Symbol"/>
                    <w:kern w:val="0"/>
                    <w:sz w:val="20"/>
                    <w:szCs w:val="20"/>
                    <w:lang w:eastAsia="en-GB"/>
                    <w14:ligatures w14:val="none"/>
                  </w:rPr>
                  <w:t>☐</w:t>
                </w:r>
              </w:p>
            </w:tc>
          </w:sdtContent>
        </w:sdt>
        <w:sdt>
          <w:sdtPr>
            <w:rPr>
              <w:rFonts w:ascii="Calibri" w:eastAsia="Times New Roman" w:hAnsi="Calibri" w:cs="Calibri"/>
              <w:kern w:val="0"/>
              <w:sz w:val="20"/>
              <w:szCs w:val="20"/>
              <w:lang w:eastAsia="en-GB"/>
              <w14:ligatures w14:val="none"/>
            </w:rPr>
            <w:id w:val="1686554231"/>
            <w14:checkbox>
              <w14:checked w14:val="0"/>
              <w14:checkedState w14:val="2612" w14:font="MS Gothic"/>
              <w14:uncheckedState w14:val="2610" w14:font="MS Gothic"/>
            </w14:checkbox>
          </w:sdtPr>
          <w:sdtContent>
            <w:tc>
              <w:tcPr>
                <w:tcW w:w="1620" w:type="dxa"/>
                <w:tcBorders>
                  <w:top w:val="double" w:sz="4" w:space="0" w:color="auto"/>
                  <w:left w:val="double" w:sz="4" w:space="0" w:color="auto"/>
                  <w:bottom w:val="double" w:sz="4" w:space="0" w:color="auto"/>
                  <w:right w:val="double" w:sz="4" w:space="0" w:color="auto"/>
                </w:tcBorders>
                <w:shd w:val="clear" w:color="auto" w:fill="EAF1DD"/>
              </w:tcPr>
              <w:p w14:paraId="29D90F4D" w14:textId="77777777" w:rsidR="006C5F65" w:rsidRPr="006C5F65" w:rsidRDefault="006C5F65" w:rsidP="006C5F65">
                <w:pPr>
                  <w:spacing w:after="0" w:line="240" w:lineRule="auto"/>
                  <w:jc w:val="center"/>
                  <w:rPr>
                    <w:rFonts w:ascii="Calibri" w:eastAsia="Times New Roman" w:hAnsi="Calibri" w:cs="Calibri"/>
                    <w:kern w:val="0"/>
                    <w:sz w:val="20"/>
                    <w:szCs w:val="20"/>
                    <w:lang w:eastAsia="en-GB"/>
                    <w14:ligatures w14:val="none"/>
                  </w:rPr>
                </w:pPr>
                <w:r w:rsidRPr="006C5F65">
                  <w:rPr>
                    <w:rFonts w:ascii="Segoe UI Symbol" w:eastAsia="Times New Roman" w:hAnsi="Segoe UI Symbol" w:cs="Segoe UI Symbol"/>
                    <w:kern w:val="0"/>
                    <w:sz w:val="20"/>
                    <w:szCs w:val="20"/>
                    <w:lang w:eastAsia="en-GB"/>
                    <w14:ligatures w14:val="none"/>
                  </w:rPr>
                  <w:t>☐</w:t>
                </w:r>
              </w:p>
            </w:tc>
          </w:sdtContent>
        </w:sdt>
        <w:sdt>
          <w:sdtPr>
            <w:rPr>
              <w:rFonts w:ascii="Calibri" w:eastAsia="Times New Roman" w:hAnsi="Calibri" w:cs="Calibri"/>
              <w:kern w:val="0"/>
              <w:sz w:val="20"/>
              <w:szCs w:val="20"/>
              <w:lang w:eastAsia="en-GB"/>
              <w14:ligatures w14:val="none"/>
            </w:rPr>
            <w:id w:val="812442412"/>
            <w14:checkbox>
              <w14:checked w14:val="0"/>
              <w14:checkedState w14:val="2612" w14:font="MS Gothic"/>
              <w14:uncheckedState w14:val="2610" w14:font="MS Gothic"/>
            </w14:checkbox>
          </w:sdtPr>
          <w:sdtContent>
            <w:tc>
              <w:tcPr>
                <w:tcW w:w="1620" w:type="dxa"/>
                <w:tcBorders>
                  <w:top w:val="double" w:sz="4" w:space="0" w:color="auto"/>
                  <w:left w:val="double" w:sz="4" w:space="0" w:color="auto"/>
                  <w:bottom w:val="double" w:sz="4" w:space="0" w:color="auto"/>
                  <w:right w:val="double" w:sz="4" w:space="0" w:color="auto"/>
                </w:tcBorders>
                <w:shd w:val="clear" w:color="auto" w:fill="EAF1DD"/>
              </w:tcPr>
              <w:p w14:paraId="072CC38F" w14:textId="77777777" w:rsidR="006C5F65" w:rsidRPr="006C5F65" w:rsidRDefault="006C5F65" w:rsidP="006C5F65">
                <w:pPr>
                  <w:spacing w:after="0" w:line="240" w:lineRule="auto"/>
                  <w:jc w:val="center"/>
                  <w:rPr>
                    <w:rFonts w:ascii="Calibri" w:eastAsia="Times New Roman" w:hAnsi="Calibri" w:cs="Calibri"/>
                    <w:kern w:val="0"/>
                    <w:sz w:val="20"/>
                    <w:szCs w:val="20"/>
                    <w:lang w:eastAsia="en-GB"/>
                    <w14:ligatures w14:val="none"/>
                  </w:rPr>
                </w:pPr>
                <w:r w:rsidRPr="006C5F65">
                  <w:rPr>
                    <w:rFonts w:ascii="Segoe UI Symbol" w:eastAsia="Times New Roman" w:hAnsi="Segoe UI Symbol" w:cs="Segoe UI Symbol"/>
                    <w:kern w:val="0"/>
                    <w:sz w:val="20"/>
                    <w:szCs w:val="20"/>
                    <w:lang w:eastAsia="en-GB"/>
                    <w14:ligatures w14:val="none"/>
                  </w:rPr>
                  <w:t>☐</w:t>
                </w:r>
              </w:p>
            </w:tc>
          </w:sdtContent>
        </w:sdt>
      </w:tr>
      <w:tr w:rsidR="006C5F65" w:rsidRPr="006C5F65" w14:paraId="17FDDA9B" w14:textId="77777777" w:rsidTr="0096049F">
        <w:trPr>
          <w:trHeight w:hRule="exact" w:val="340"/>
        </w:trPr>
        <w:tc>
          <w:tcPr>
            <w:tcW w:w="5276" w:type="dxa"/>
            <w:tcBorders>
              <w:top w:val="double" w:sz="4" w:space="0" w:color="auto"/>
              <w:left w:val="double" w:sz="4" w:space="0" w:color="auto"/>
              <w:bottom w:val="double" w:sz="4" w:space="0" w:color="auto"/>
              <w:right w:val="double" w:sz="4" w:space="0" w:color="auto"/>
            </w:tcBorders>
            <w:vAlign w:val="center"/>
          </w:tcPr>
          <w:p w14:paraId="33207849" w14:textId="77777777" w:rsidR="006C5F65" w:rsidRPr="006C5F65" w:rsidRDefault="006C5F65" w:rsidP="006C5F65">
            <w:pPr>
              <w:spacing w:after="0" w:line="240" w:lineRule="auto"/>
              <w:rPr>
                <w:rFonts w:ascii="Calibri" w:eastAsia="Times New Roman" w:hAnsi="Calibri" w:cs="Calibri"/>
                <w:b/>
                <w:kern w:val="0"/>
                <w:sz w:val="20"/>
                <w:szCs w:val="20"/>
                <w:lang w:eastAsia="en-GB"/>
                <w14:ligatures w14:val="none"/>
              </w:rPr>
            </w:pPr>
            <w:r w:rsidRPr="006C5F65">
              <w:rPr>
                <w:rFonts w:ascii="Calibri" w:eastAsia="Times New Roman" w:hAnsi="Calibri" w:cs="Calibri"/>
                <w:b/>
                <w:kern w:val="0"/>
                <w:sz w:val="20"/>
                <w:szCs w:val="20"/>
                <w:lang w:eastAsia="en-GB"/>
                <w14:ligatures w14:val="none"/>
              </w:rPr>
              <w:t>Has caused deliberate injury to staff</w:t>
            </w:r>
          </w:p>
        </w:tc>
        <w:sdt>
          <w:sdtPr>
            <w:rPr>
              <w:rFonts w:ascii="Calibri" w:eastAsia="Times New Roman" w:hAnsi="Calibri" w:cs="Calibri"/>
              <w:kern w:val="0"/>
              <w:sz w:val="20"/>
              <w:szCs w:val="20"/>
              <w:lang w:eastAsia="en-GB"/>
              <w14:ligatures w14:val="none"/>
            </w:rPr>
            <w:id w:val="1893469992"/>
            <w14:checkbox>
              <w14:checked w14:val="0"/>
              <w14:checkedState w14:val="2612" w14:font="MS Gothic"/>
              <w14:uncheckedState w14:val="2610" w14:font="MS Gothic"/>
            </w14:checkbox>
          </w:sdtPr>
          <w:sdtContent>
            <w:tc>
              <w:tcPr>
                <w:tcW w:w="1620" w:type="dxa"/>
                <w:tcBorders>
                  <w:top w:val="double" w:sz="4" w:space="0" w:color="auto"/>
                  <w:left w:val="double" w:sz="4" w:space="0" w:color="auto"/>
                  <w:bottom w:val="double" w:sz="4" w:space="0" w:color="auto"/>
                  <w:right w:val="double" w:sz="4" w:space="0" w:color="auto"/>
                </w:tcBorders>
                <w:shd w:val="clear" w:color="auto" w:fill="EAF1DD"/>
              </w:tcPr>
              <w:p w14:paraId="7FB3698C" w14:textId="77777777" w:rsidR="006C5F65" w:rsidRPr="006C5F65" w:rsidRDefault="006C5F65" w:rsidP="006C5F65">
                <w:pPr>
                  <w:spacing w:after="0" w:line="240" w:lineRule="auto"/>
                  <w:jc w:val="center"/>
                  <w:rPr>
                    <w:rFonts w:ascii="Calibri" w:eastAsia="Times New Roman" w:hAnsi="Calibri" w:cs="Calibri"/>
                    <w:kern w:val="0"/>
                    <w:sz w:val="20"/>
                    <w:szCs w:val="20"/>
                    <w:lang w:eastAsia="en-GB"/>
                    <w14:ligatures w14:val="none"/>
                  </w:rPr>
                </w:pPr>
                <w:r w:rsidRPr="006C5F65">
                  <w:rPr>
                    <w:rFonts w:ascii="Segoe UI Symbol" w:eastAsia="Times New Roman" w:hAnsi="Segoe UI Symbol" w:cs="Segoe UI Symbol"/>
                    <w:kern w:val="0"/>
                    <w:sz w:val="20"/>
                    <w:szCs w:val="20"/>
                    <w:lang w:eastAsia="en-GB"/>
                    <w14:ligatures w14:val="none"/>
                  </w:rPr>
                  <w:t>☐</w:t>
                </w:r>
              </w:p>
            </w:tc>
          </w:sdtContent>
        </w:sdt>
        <w:sdt>
          <w:sdtPr>
            <w:rPr>
              <w:rFonts w:ascii="Calibri" w:eastAsia="Times New Roman" w:hAnsi="Calibri" w:cs="Calibri"/>
              <w:kern w:val="0"/>
              <w:sz w:val="20"/>
              <w:szCs w:val="20"/>
              <w:lang w:eastAsia="en-GB"/>
              <w14:ligatures w14:val="none"/>
            </w:rPr>
            <w:id w:val="-1314172558"/>
            <w14:checkbox>
              <w14:checked w14:val="0"/>
              <w14:checkedState w14:val="2612" w14:font="MS Gothic"/>
              <w14:uncheckedState w14:val="2610" w14:font="MS Gothic"/>
            </w14:checkbox>
          </w:sdtPr>
          <w:sdtContent>
            <w:tc>
              <w:tcPr>
                <w:tcW w:w="1620" w:type="dxa"/>
                <w:tcBorders>
                  <w:top w:val="double" w:sz="4" w:space="0" w:color="auto"/>
                  <w:left w:val="double" w:sz="4" w:space="0" w:color="auto"/>
                  <w:bottom w:val="double" w:sz="4" w:space="0" w:color="auto"/>
                  <w:right w:val="double" w:sz="4" w:space="0" w:color="auto"/>
                </w:tcBorders>
                <w:shd w:val="clear" w:color="auto" w:fill="EAF1DD"/>
              </w:tcPr>
              <w:p w14:paraId="20E528AE" w14:textId="77777777" w:rsidR="006C5F65" w:rsidRPr="006C5F65" w:rsidRDefault="006C5F65" w:rsidP="006C5F65">
                <w:pPr>
                  <w:spacing w:after="0" w:line="240" w:lineRule="auto"/>
                  <w:jc w:val="center"/>
                  <w:rPr>
                    <w:rFonts w:ascii="Calibri" w:eastAsia="Times New Roman" w:hAnsi="Calibri" w:cs="Calibri"/>
                    <w:kern w:val="0"/>
                    <w:sz w:val="20"/>
                    <w:szCs w:val="20"/>
                    <w:lang w:eastAsia="en-GB"/>
                    <w14:ligatures w14:val="none"/>
                  </w:rPr>
                </w:pPr>
                <w:r w:rsidRPr="006C5F65">
                  <w:rPr>
                    <w:rFonts w:ascii="Segoe UI Symbol" w:eastAsia="Times New Roman" w:hAnsi="Segoe UI Symbol" w:cs="Segoe UI Symbol"/>
                    <w:kern w:val="0"/>
                    <w:sz w:val="20"/>
                    <w:szCs w:val="20"/>
                    <w:lang w:eastAsia="en-GB"/>
                    <w14:ligatures w14:val="none"/>
                  </w:rPr>
                  <w:t>☐</w:t>
                </w:r>
              </w:p>
            </w:tc>
          </w:sdtContent>
        </w:sdt>
        <w:sdt>
          <w:sdtPr>
            <w:rPr>
              <w:rFonts w:ascii="Calibri" w:eastAsia="Times New Roman" w:hAnsi="Calibri" w:cs="Calibri"/>
              <w:kern w:val="0"/>
              <w:sz w:val="20"/>
              <w:szCs w:val="20"/>
              <w:lang w:eastAsia="en-GB"/>
              <w14:ligatures w14:val="none"/>
            </w:rPr>
            <w:id w:val="-353652018"/>
            <w14:checkbox>
              <w14:checked w14:val="0"/>
              <w14:checkedState w14:val="2612" w14:font="MS Gothic"/>
              <w14:uncheckedState w14:val="2610" w14:font="MS Gothic"/>
            </w14:checkbox>
          </w:sdtPr>
          <w:sdtContent>
            <w:tc>
              <w:tcPr>
                <w:tcW w:w="1620" w:type="dxa"/>
                <w:tcBorders>
                  <w:top w:val="double" w:sz="4" w:space="0" w:color="auto"/>
                  <w:left w:val="double" w:sz="4" w:space="0" w:color="auto"/>
                  <w:bottom w:val="double" w:sz="4" w:space="0" w:color="auto"/>
                  <w:right w:val="double" w:sz="4" w:space="0" w:color="auto"/>
                </w:tcBorders>
                <w:shd w:val="clear" w:color="auto" w:fill="EAF1DD"/>
              </w:tcPr>
              <w:p w14:paraId="125668C4" w14:textId="77777777" w:rsidR="006C5F65" w:rsidRPr="006C5F65" w:rsidRDefault="006C5F65" w:rsidP="006C5F65">
                <w:pPr>
                  <w:spacing w:after="0" w:line="240" w:lineRule="auto"/>
                  <w:jc w:val="center"/>
                  <w:rPr>
                    <w:rFonts w:ascii="Calibri" w:eastAsia="Times New Roman" w:hAnsi="Calibri" w:cs="Calibri"/>
                    <w:kern w:val="0"/>
                    <w:sz w:val="20"/>
                    <w:szCs w:val="20"/>
                    <w:lang w:eastAsia="en-GB"/>
                    <w14:ligatures w14:val="none"/>
                  </w:rPr>
                </w:pPr>
                <w:r w:rsidRPr="006C5F65">
                  <w:rPr>
                    <w:rFonts w:ascii="Segoe UI Symbol" w:eastAsia="Times New Roman" w:hAnsi="Segoe UI Symbol" w:cs="Segoe UI Symbol"/>
                    <w:kern w:val="0"/>
                    <w:sz w:val="20"/>
                    <w:szCs w:val="20"/>
                    <w:lang w:eastAsia="en-GB"/>
                    <w14:ligatures w14:val="none"/>
                  </w:rPr>
                  <w:t>☐</w:t>
                </w:r>
              </w:p>
            </w:tc>
          </w:sdtContent>
        </w:sdt>
      </w:tr>
      <w:tr w:rsidR="006C5F65" w:rsidRPr="006C5F65" w14:paraId="098CB967" w14:textId="77777777" w:rsidTr="0096049F">
        <w:trPr>
          <w:trHeight w:hRule="exact" w:val="340"/>
        </w:trPr>
        <w:tc>
          <w:tcPr>
            <w:tcW w:w="5276" w:type="dxa"/>
            <w:tcBorders>
              <w:top w:val="double" w:sz="4" w:space="0" w:color="auto"/>
              <w:left w:val="double" w:sz="4" w:space="0" w:color="auto"/>
              <w:bottom w:val="double" w:sz="4" w:space="0" w:color="auto"/>
              <w:right w:val="double" w:sz="4" w:space="0" w:color="auto"/>
            </w:tcBorders>
            <w:vAlign w:val="center"/>
          </w:tcPr>
          <w:p w14:paraId="00B83704" w14:textId="77777777" w:rsidR="006C5F65" w:rsidRPr="006C5F65" w:rsidRDefault="006C5F65" w:rsidP="006C5F65">
            <w:pPr>
              <w:spacing w:after="0" w:line="240" w:lineRule="auto"/>
              <w:rPr>
                <w:rFonts w:ascii="Calibri" w:eastAsia="Times New Roman" w:hAnsi="Calibri" w:cs="Calibri"/>
                <w:b/>
                <w:kern w:val="0"/>
                <w:sz w:val="20"/>
                <w:szCs w:val="20"/>
                <w:lang w:eastAsia="en-GB"/>
                <w14:ligatures w14:val="none"/>
              </w:rPr>
            </w:pPr>
            <w:r w:rsidRPr="006C5F65">
              <w:rPr>
                <w:rFonts w:ascii="Calibri" w:eastAsia="Times New Roman" w:hAnsi="Calibri" w:cs="Calibri"/>
                <w:b/>
                <w:kern w:val="0"/>
                <w:sz w:val="20"/>
                <w:szCs w:val="20"/>
                <w:lang w:eastAsia="en-GB"/>
                <w14:ligatures w14:val="none"/>
              </w:rPr>
              <w:t>Displays sexually inappropriate behaviour</w:t>
            </w:r>
          </w:p>
        </w:tc>
        <w:sdt>
          <w:sdtPr>
            <w:rPr>
              <w:rFonts w:ascii="Calibri" w:eastAsia="Times New Roman" w:hAnsi="Calibri" w:cs="Calibri"/>
              <w:kern w:val="0"/>
              <w:sz w:val="20"/>
              <w:szCs w:val="20"/>
              <w:lang w:eastAsia="en-GB"/>
              <w14:ligatures w14:val="none"/>
            </w:rPr>
            <w:id w:val="-172110332"/>
            <w14:checkbox>
              <w14:checked w14:val="0"/>
              <w14:checkedState w14:val="2612" w14:font="MS Gothic"/>
              <w14:uncheckedState w14:val="2610" w14:font="MS Gothic"/>
            </w14:checkbox>
          </w:sdtPr>
          <w:sdtContent>
            <w:tc>
              <w:tcPr>
                <w:tcW w:w="1620" w:type="dxa"/>
                <w:tcBorders>
                  <w:top w:val="double" w:sz="4" w:space="0" w:color="auto"/>
                  <w:left w:val="double" w:sz="4" w:space="0" w:color="auto"/>
                  <w:bottom w:val="double" w:sz="4" w:space="0" w:color="auto"/>
                  <w:right w:val="double" w:sz="4" w:space="0" w:color="auto"/>
                </w:tcBorders>
                <w:shd w:val="clear" w:color="auto" w:fill="EAF1DD"/>
              </w:tcPr>
              <w:p w14:paraId="36234B9A" w14:textId="77777777" w:rsidR="006C5F65" w:rsidRPr="006C5F65" w:rsidRDefault="006C5F65" w:rsidP="006C5F65">
                <w:pPr>
                  <w:spacing w:after="0" w:line="240" w:lineRule="auto"/>
                  <w:jc w:val="center"/>
                  <w:rPr>
                    <w:rFonts w:ascii="Calibri" w:eastAsia="Times New Roman" w:hAnsi="Calibri" w:cs="Calibri"/>
                    <w:kern w:val="0"/>
                    <w:sz w:val="20"/>
                    <w:szCs w:val="20"/>
                    <w:lang w:eastAsia="en-GB"/>
                    <w14:ligatures w14:val="none"/>
                  </w:rPr>
                </w:pPr>
                <w:r w:rsidRPr="006C5F65">
                  <w:rPr>
                    <w:rFonts w:ascii="Segoe UI Symbol" w:eastAsia="Times New Roman" w:hAnsi="Segoe UI Symbol" w:cs="Segoe UI Symbol"/>
                    <w:kern w:val="0"/>
                    <w:sz w:val="20"/>
                    <w:szCs w:val="20"/>
                    <w:lang w:eastAsia="en-GB"/>
                    <w14:ligatures w14:val="none"/>
                  </w:rPr>
                  <w:t>☐</w:t>
                </w:r>
              </w:p>
            </w:tc>
          </w:sdtContent>
        </w:sdt>
        <w:sdt>
          <w:sdtPr>
            <w:rPr>
              <w:rFonts w:ascii="Calibri" w:eastAsia="Times New Roman" w:hAnsi="Calibri" w:cs="Calibri"/>
              <w:kern w:val="0"/>
              <w:sz w:val="20"/>
              <w:szCs w:val="20"/>
              <w:lang w:eastAsia="en-GB"/>
              <w14:ligatures w14:val="none"/>
            </w:rPr>
            <w:id w:val="-766691817"/>
            <w14:checkbox>
              <w14:checked w14:val="0"/>
              <w14:checkedState w14:val="2612" w14:font="MS Gothic"/>
              <w14:uncheckedState w14:val="2610" w14:font="MS Gothic"/>
            </w14:checkbox>
          </w:sdtPr>
          <w:sdtContent>
            <w:tc>
              <w:tcPr>
                <w:tcW w:w="1620" w:type="dxa"/>
                <w:tcBorders>
                  <w:top w:val="double" w:sz="4" w:space="0" w:color="auto"/>
                  <w:left w:val="double" w:sz="4" w:space="0" w:color="auto"/>
                  <w:bottom w:val="double" w:sz="4" w:space="0" w:color="auto"/>
                  <w:right w:val="double" w:sz="4" w:space="0" w:color="auto"/>
                </w:tcBorders>
                <w:shd w:val="clear" w:color="auto" w:fill="EAF1DD"/>
              </w:tcPr>
              <w:p w14:paraId="031820CD" w14:textId="77777777" w:rsidR="006C5F65" w:rsidRPr="006C5F65" w:rsidRDefault="006C5F65" w:rsidP="006C5F65">
                <w:pPr>
                  <w:spacing w:after="0" w:line="240" w:lineRule="auto"/>
                  <w:jc w:val="center"/>
                  <w:rPr>
                    <w:rFonts w:ascii="Calibri" w:eastAsia="Times New Roman" w:hAnsi="Calibri" w:cs="Calibri"/>
                    <w:kern w:val="0"/>
                    <w:sz w:val="20"/>
                    <w:szCs w:val="20"/>
                    <w:lang w:eastAsia="en-GB"/>
                    <w14:ligatures w14:val="none"/>
                  </w:rPr>
                </w:pPr>
                <w:r w:rsidRPr="006C5F65">
                  <w:rPr>
                    <w:rFonts w:ascii="Segoe UI Symbol" w:eastAsia="Times New Roman" w:hAnsi="Segoe UI Symbol" w:cs="Segoe UI Symbol"/>
                    <w:kern w:val="0"/>
                    <w:sz w:val="20"/>
                    <w:szCs w:val="20"/>
                    <w:lang w:eastAsia="en-GB"/>
                    <w14:ligatures w14:val="none"/>
                  </w:rPr>
                  <w:t>☐</w:t>
                </w:r>
              </w:p>
            </w:tc>
          </w:sdtContent>
        </w:sdt>
        <w:sdt>
          <w:sdtPr>
            <w:rPr>
              <w:rFonts w:ascii="Calibri" w:eastAsia="Times New Roman" w:hAnsi="Calibri" w:cs="Calibri"/>
              <w:kern w:val="0"/>
              <w:sz w:val="20"/>
              <w:szCs w:val="20"/>
              <w:lang w:eastAsia="en-GB"/>
              <w14:ligatures w14:val="none"/>
            </w:rPr>
            <w:id w:val="1805664420"/>
            <w14:checkbox>
              <w14:checked w14:val="0"/>
              <w14:checkedState w14:val="2612" w14:font="MS Gothic"/>
              <w14:uncheckedState w14:val="2610" w14:font="MS Gothic"/>
            </w14:checkbox>
          </w:sdtPr>
          <w:sdtContent>
            <w:tc>
              <w:tcPr>
                <w:tcW w:w="1620" w:type="dxa"/>
                <w:tcBorders>
                  <w:top w:val="double" w:sz="4" w:space="0" w:color="auto"/>
                  <w:left w:val="double" w:sz="4" w:space="0" w:color="auto"/>
                  <w:bottom w:val="double" w:sz="4" w:space="0" w:color="auto"/>
                  <w:right w:val="double" w:sz="4" w:space="0" w:color="auto"/>
                </w:tcBorders>
                <w:shd w:val="clear" w:color="auto" w:fill="EAF1DD"/>
              </w:tcPr>
              <w:p w14:paraId="4FAF0CD9" w14:textId="77777777" w:rsidR="006C5F65" w:rsidRPr="006C5F65" w:rsidRDefault="006C5F65" w:rsidP="006C5F65">
                <w:pPr>
                  <w:spacing w:after="0" w:line="240" w:lineRule="auto"/>
                  <w:jc w:val="center"/>
                  <w:rPr>
                    <w:rFonts w:ascii="Calibri" w:eastAsia="Times New Roman" w:hAnsi="Calibri" w:cs="Calibri"/>
                    <w:kern w:val="0"/>
                    <w:sz w:val="20"/>
                    <w:szCs w:val="20"/>
                    <w:lang w:eastAsia="en-GB"/>
                    <w14:ligatures w14:val="none"/>
                  </w:rPr>
                </w:pPr>
                <w:r w:rsidRPr="006C5F65">
                  <w:rPr>
                    <w:rFonts w:ascii="Segoe UI Symbol" w:eastAsia="Times New Roman" w:hAnsi="Segoe UI Symbol" w:cs="Segoe UI Symbol"/>
                    <w:kern w:val="0"/>
                    <w:sz w:val="20"/>
                    <w:szCs w:val="20"/>
                    <w:lang w:eastAsia="en-GB"/>
                    <w14:ligatures w14:val="none"/>
                  </w:rPr>
                  <w:t>☐</w:t>
                </w:r>
              </w:p>
            </w:tc>
          </w:sdtContent>
        </w:sdt>
      </w:tr>
      <w:tr w:rsidR="006C5F65" w:rsidRPr="006C5F65" w14:paraId="2D015501" w14:textId="77777777" w:rsidTr="0096049F">
        <w:trPr>
          <w:trHeight w:hRule="exact" w:val="340"/>
        </w:trPr>
        <w:tc>
          <w:tcPr>
            <w:tcW w:w="5276" w:type="dxa"/>
            <w:tcBorders>
              <w:top w:val="double" w:sz="4" w:space="0" w:color="auto"/>
              <w:left w:val="double" w:sz="4" w:space="0" w:color="auto"/>
              <w:bottom w:val="double" w:sz="4" w:space="0" w:color="auto"/>
              <w:right w:val="double" w:sz="4" w:space="0" w:color="auto"/>
            </w:tcBorders>
            <w:vAlign w:val="center"/>
          </w:tcPr>
          <w:p w14:paraId="76B1635B" w14:textId="77777777" w:rsidR="006C5F65" w:rsidRPr="006C5F65" w:rsidRDefault="006C5F65" w:rsidP="006C5F65">
            <w:pPr>
              <w:spacing w:after="0" w:line="240" w:lineRule="auto"/>
              <w:rPr>
                <w:rFonts w:ascii="Calibri" w:eastAsia="Times New Roman" w:hAnsi="Calibri" w:cs="Calibri"/>
                <w:b/>
                <w:kern w:val="0"/>
                <w:sz w:val="20"/>
                <w:szCs w:val="20"/>
                <w:lang w:eastAsia="en-GB"/>
                <w14:ligatures w14:val="none"/>
              </w:rPr>
            </w:pPr>
            <w:r w:rsidRPr="006C5F65">
              <w:rPr>
                <w:rFonts w:ascii="Calibri" w:eastAsia="Times New Roman" w:hAnsi="Calibri" w:cs="Calibri"/>
                <w:b/>
                <w:kern w:val="0"/>
                <w:sz w:val="20"/>
                <w:szCs w:val="20"/>
                <w:lang w:eastAsia="en-GB"/>
                <w14:ligatures w14:val="none"/>
              </w:rPr>
              <w:t>Attempts to manipulate / control others</w:t>
            </w:r>
          </w:p>
        </w:tc>
        <w:sdt>
          <w:sdtPr>
            <w:rPr>
              <w:rFonts w:ascii="Calibri" w:eastAsia="Times New Roman" w:hAnsi="Calibri" w:cs="Calibri"/>
              <w:kern w:val="0"/>
              <w:sz w:val="20"/>
              <w:szCs w:val="20"/>
              <w:lang w:eastAsia="en-GB"/>
              <w14:ligatures w14:val="none"/>
            </w:rPr>
            <w:id w:val="585274521"/>
            <w14:checkbox>
              <w14:checked w14:val="0"/>
              <w14:checkedState w14:val="2612" w14:font="MS Gothic"/>
              <w14:uncheckedState w14:val="2610" w14:font="MS Gothic"/>
            </w14:checkbox>
          </w:sdtPr>
          <w:sdtContent>
            <w:tc>
              <w:tcPr>
                <w:tcW w:w="1620" w:type="dxa"/>
                <w:tcBorders>
                  <w:top w:val="double" w:sz="4" w:space="0" w:color="auto"/>
                  <w:left w:val="double" w:sz="4" w:space="0" w:color="auto"/>
                  <w:bottom w:val="double" w:sz="4" w:space="0" w:color="auto"/>
                  <w:right w:val="double" w:sz="4" w:space="0" w:color="auto"/>
                </w:tcBorders>
                <w:shd w:val="clear" w:color="auto" w:fill="EAF1DD"/>
              </w:tcPr>
              <w:p w14:paraId="0E3D8A14" w14:textId="77777777" w:rsidR="006C5F65" w:rsidRPr="006C5F65" w:rsidRDefault="006C5F65" w:rsidP="006C5F65">
                <w:pPr>
                  <w:spacing w:after="0" w:line="240" w:lineRule="auto"/>
                  <w:jc w:val="center"/>
                  <w:rPr>
                    <w:rFonts w:ascii="Calibri" w:eastAsia="Times New Roman" w:hAnsi="Calibri" w:cs="Calibri"/>
                    <w:kern w:val="0"/>
                    <w:sz w:val="20"/>
                    <w:szCs w:val="20"/>
                    <w:lang w:eastAsia="en-GB"/>
                    <w14:ligatures w14:val="none"/>
                  </w:rPr>
                </w:pPr>
                <w:r w:rsidRPr="006C5F65">
                  <w:rPr>
                    <w:rFonts w:ascii="Segoe UI Symbol" w:eastAsia="Times New Roman" w:hAnsi="Segoe UI Symbol" w:cs="Segoe UI Symbol"/>
                    <w:kern w:val="0"/>
                    <w:sz w:val="20"/>
                    <w:szCs w:val="20"/>
                    <w:lang w:eastAsia="en-GB"/>
                    <w14:ligatures w14:val="none"/>
                  </w:rPr>
                  <w:t>☐</w:t>
                </w:r>
              </w:p>
            </w:tc>
          </w:sdtContent>
        </w:sdt>
        <w:sdt>
          <w:sdtPr>
            <w:rPr>
              <w:rFonts w:ascii="Calibri" w:eastAsia="Times New Roman" w:hAnsi="Calibri" w:cs="Calibri"/>
              <w:kern w:val="0"/>
              <w:sz w:val="20"/>
              <w:szCs w:val="20"/>
              <w:lang w:eastAsia="en-GB"/>
              <w14:ligatures w14:val="none"/>
            </w:rPr>
            <w:id w:val="477889115"/>
            <w14:checkbox>
              <w14:checked w14:val="0"/>
              <w14:checkedState w14:val="2612" w14:font="MS Gothic"/>
              <w14:uncheckedState w14:val="2610" w14:font="MS Gothic"/>
            </w14:checkbox>
          </w:sdtPr>
          <w:sdtContent>
            <w:tc>
              <w:tcPr>
                <w:tcW w:w="1620" w:type="dxa"/>
                <w:tcBorders>
                  <w:top w:val="double" w:sz="4" w:space="0" w:color="auto"/>
                  <w:left w:val="double" w:sz="4" w:space="0" w:color="auto"/>
                  <w:bottom w:val="double" w:sz="4" w:space="0" w:color="auto"/>
                  <w:right w:val="double" w:sz="4" w:space="0" w:color="auto"/>
                </w:tcBorders>
                <w:shd w:val="clear" w:color="auto" w:fill="EAF1DD"/>
              </w:tcPr>
              <w:p w14:paraId="69E6EA05" w14:textId="77777777" w:rsidR="006C5F65" w:rsidRPr="006C5F65" w:rsidRDefault="006C5F65" w:rsidP="006C5F65">
                <w:pPr>
                  <w:spacing w:after="0" w:line="240" w:lineRule="auto"/>
                  <w:jc w:val="center"/>
                  <w:rPr>
                    <w:rFonts w:ascii="Calibri" w:eastAsia="Times New Roman" w:hAnsi="Calibri" w:cs="Calibri"/>
                    <w:kern w:val="0"/>
                    <w:sz w:val="20"/>
                    <w:szCs w:val="20"/>
                    <w:lang w:eastAsia="en-GB"/>
                    <w14:ligatures w14:val="none"/>
                  </w:rPr>
                </w:pPr>
                <w:r w:rsidRPr="006C5F65">
                  <w:rPr>
                    <w:rFonts w:ascii="Segoe UI Symbol" w:eastAsia="Times New Roman" w:hAnsi="Segoe UI Symbol" w:cs="Segoe UI Symbol"/>
                    <w:kern w:val="0"/>
                    <w:sz w:val="20"/>
                    <w:szCs w:val="20"/>
                    <w:lang w:eastAsia="en-GB"/>
                    <w14:ligatures w14:val="none"/>
                  </w:rPr>
                  <w:t>☐</w:t>
                </w:r>
              </w:p>
            </w:tc>
          </w:sdtContent>
        </w:sdt>
        <w:sdt>
          <w:sdtPr>
            <w:rPr>
              <w:rFonts w:ascii="Calibri" w:eastAsia="Times New Roman" w:hAnsi="Calibri" w:cs="Calibri"/>
              <w:kern w:val="0"/>
              <w:sz w:val="20"/>
              <w:szCs w:val="20"/>
              <w:lang w:eastAsia="en-GB"/>
              <w14:ligatures w14:val="none"/>
            </w:rPr>
            <w:id w:val="-1219349707"/>
            <w14:checkbox>
              <w14:checked w14:val="0"/>
              <w14:checkedState w14:val="2612" w14:font="MS Gothic"/>
              <w14:uncheckedState w14:val="2610" w14:font="MS Gothic"/>
            </w14:checkbox>
          </w:sdtPr>
          <w:sdtContent>
            <w:tc>
              <w:tcPr>
                <w:tcW w:w="1620" w:type="dxa"/>
                <w:tcBorders>
                  <w:top w:val="double" w:sz="4" w:space="0" w:color="auto"/>
                  <w:left w:val="double" w:sz="4" w:space="0" w:color="auto"/>
                  <w:bottom w:val="double" w:sz="4" w:space="0" w:color="auto"/>
                  <w:right w:val="double" w:sz="4" w:space="0" w:color="auto"/>
                </w:tcBorders>
                <w:shd w:val="clear" w:color="auto" w:fill="EAF1DD"/>
              </w:tcPr>
              <w:p w14:paraId="5AACA9F7" w14:textId="77777777" w:rsidR="006C5F65" w:rsidRPr="006C5F65" w:rsidRDefault="006C5F65" w:rsidP="006C5F65">
                <w:pPr>
                  <w:spacing w:after="0" w:line="240" w:lineRule="auto"/>
                  <w:jc w:val="center"/>
                  <w:rPr>
                    <w:rFonts w:ascii="Calibri" w:eastAsia="Times New Roman" w:hAnsi="Calibri" w:cs="Calibri"/>
                    <w:kern w:val="0"/>
                    <w:sz w:val="20"/>
                    <w:szCs w:val="20"/>
                    <w:lang w:eastAsia="en-GB"/>
                    <w14:ligatures w14:val="none"/>
                  </w:rPr>
                </w:pPr>
                <w:r w:rsidRPr="006C5F65">
                  <w:rPr>
                    <w:rFonts w:ascii="Segoe UI Symbol" w:eastAsia="Times New Roman" w:hAnsi="Segoe UI Symbol" w:cs="Segoe UI Symbol"/>
                    <w:kern w:val="0"/>
                    <w:sz w:val="20"/>
                    <w:szCs w:val="20"/>
                    <w:lang w:eastAsia="en-GB"/>
                    <w14:ligatures w14:val="none"/>
                  </w:rPr>
                  <w:t>☐</w:t>
                </w:r>
              </w:p>
            </w:tc>
          </w:sdtContent>
        </w:sdt>
      </w:tr>
      <w:tr w:rsidR="006C5F65" w:rsidRPr="006C5F65" w14:paraId="57EA1927" w14:textId="77777777" w:rsidTr="0096049F">
        <w:trPr>
          <w:trHeight w:hRule="exact" w:val="340"/>
        </w:trPr>
        <w:tc>
          <w:tcPr>
            <w:tcW w:w="5276" w:type="dxa"/>
            <w:tcBorders>
              <w:top w:val="double" w:sz="4" w:space="0" w:color="auto"/>
              <w:left w:val="double" w:sz="4" w:space="0" w:color="auto"/>
              <w:bottom w:val="double" w:sz="4" w:space="0" w:color="auto"/>
              <w:right w:val="double" w:sz="4" w:space="0" w:color="auto"/>
            </w:tcBorders>
            <w:vAlign w:val="center"/>
          </w:tcPr>
          <w:p w14:paraId="2726CCE6" w14:textId="77777777" w:rsidR="006C5F65" w:rsidRPr="006C5F65" w:rsidRDefault="006C5F65" w:rsidP="006C5F65">
            <w:pPr>
              <w:spacing w:after="0" w:line="240" w:lineRule="auto"/>
              <w:rPr>
                <w:rFonts w:ascii="Calibri" w:eastAsia="Times New Roman" w:hAnsi="Calibri" w:cs="Calibri"/>
                <w:b/>
                <w:kern w:val="0"/>
                <w:sz w:val="20"/>
                <w:szCs w:val="20"/>
                <w:lang w:eastAsia="en-GB"/>
                <w14:ligatures w14:val="none"/>
              </w:rPr>
            </w:pPr>
            <w:r w:rsidRPr="006C5F65">
              <w:rPr>
                <w:rFonts w:ascii="Calibri" w:eastAsia="Times New Roman" w:hAnsi="Calibri" w:cs="Calibri"/>
                <w:b/>
                <w:kern w:val="0"/>
                <w:sz w:val="20"/>
                <w:szCs w:val="20"/>
                <w:lang w:eastAsia="en-GB"/>
                <w14:ligatures w14:val="none"/>
              </w:rPr>
              <w:t>Is at risk of self-harm</w:t>
            </w:r>
          </w:p>
        </w:tc>
        <w:sdt>
          <w:sdtPr>
            <w:rPr>
              <w:rFonts w:ascii="Calibri" w:eastAsia="Times New Roman" w:hAnsi="Calibri" w:cs="Calibri"/>
              <w:kern w:val="0"/>
              <w:sz w:val="20"/>
              <w:szCs w:val="20"/>
              <w:lang w:eastAsia="en-GB"/>
              <w14:ligatures w14:val="none"/>
            </w:rPr>
            <w:id w:val="-627551780"/>
            <w14:checkbox>
              <w14:checked w14:val="0"/>
              <w14:checkedState w14:val="2612" w14:font="MS Gothic"/>
              <w14:uncheckedState w14:val="2610" w14:font="MS Gothic"/>
            </w14:checkbox>
          </w:sdtPr>
          <w:sdtContent>
            <w:tc>
              <w:tcPr>
                <w:tcW w:w="1620" w:type="dxa"/>
                <w:tcBorders>
                  <w:top w:val="double" w:sz="4" w:space="0" w:color="auto"/>
                  <w:left w:val="double" w:sz="4" w:space="0" w:color="auto"/>
                  <w:bottom w:val="double" w:sz="4" w:space="0" w:color="auto"/>
                  <w:right w:val="double" w:sz="4" w:space="0" w:color="auto"/>
                </w:tcBorders>
                <w:shd w:val="clear" w:color="auto" w:fill="EAF1DD"/>
              </w:tcPr>
              <w:p w14:paraId="168F5C9D" w14:textId="77777777" w:rsidR="006C5F65" w:rsidRPr="006C5F65" w:rsidRDefault="006C5F65" w:rsidP="006C5F65">
                <w:pPr>
                  <w:spacing w:after="0" w:line="240" w:lineRule="auto"/>
                  <w:jc w:val="center"/>
                  <w:rPr>
                    <w:rFonts w:ascii="Calibri" w:eastAsia="Times New Roman" w:hAnsi="Calibri" w:cs="Calibri"/>
                    <w:kern w:val="0"/>
                    <w:sz w:val="20"/>
                    <w:szCs w:val="20"/>
                    <w:lang w:eastAsia="en-GB"/>
                    <w14:ligatures w14:val="none"/>
                  </w:rPr>
                </w:pPr>
                <w:r w:rsidRPr="006C5F65">
                  <w:rPr>
                    <w:rFonts w:ascii="Segoe UI Symbol" w:eastAsia="Times New Roman" w:hAnsi="Segoe UI Symbol" w:cs="Segoe UI Symbol"/>
                    <w:kern w:val="0"/>
                    <w:sz w:val="20"/>
                    <w:szCs w:val="20"/>
                    <w:lang w:eastAsia="en-GB"/>
                    <w14:ligatures w14:val="none"/>
                  </w:rPr>
                  <w:t>☐</w:t>
                </w:r>
              </w:p>
            </w:tc>
          </w:sdtContent>
        </w:sdt>
        <w:sdt>
          <w:sdtPr>
            <w:rPr>
              <w:rFonts w:ascii="Calibri" w:eastAsia="Times New Roman" w:hAnsi="Calibri" w:cs="Calibri"/>
              <w:kern w:val="0"/>
              <w:sz w:val="20"/>
              <w:szCs w:val="20"/>
              <w:lang w:eastAsia="en-GB"/>
              <w14:ligatures w14:val="none"/>
            </w:rPr>
            <w:id w:val="-1034647525"/>
            <w14:checkbox>
              <w14:checked w14:val="0"/>
              <w14:checkedState w14:val="2612" w14:font="MS Gothic"/>
              <w14:uncheckedState w14:val="2610" w14:font="MS Gothic"/>
            </w14:checkbox>
          </w:sdtPr>
          <w:sdtContent>
            <w:tc>
              <w:tcPr>
                <w:tcW w:w="1620" w:type="dxa"/>
                <w:tcBorders>
                  <w:top w:val="double" w:sz="4" w:space="0" w:color="auto"/>
                  <w:left w:val="double" w:sz="4" w:space="0" w:color="auto"/>
                  <w:bottom w:val="double" w:sz="4" w:space="0" w:color="auto"/>
                  <w:right w:val="double" w:sz="4" w:space="0" w:color="auto"/>
                </w:tcBorders>
                <w:shd w:val="clear" w:color="auto" w:fill="EAF1DD"/>
              </w:tcPr>
              <w:p w14:paraId="14E0AA56" w14:textId="77777777" w:rsidR="006C5F65" w:rsidRPr="006C5F65" w:rsidRDefault="006C5F65" w:rsidP="006C5F65">
                <w:pPr>
                  <w:spacing w:after="0" w:line="240" w:lineRule="auto"/>
                  <w:jc w:val="center"/>
                  <w:rPr>
                    <w:rFonts w:ascii="Calibri" w:eastAsia="Times New Roman" w:hAnsi="Calibri" w:cs="Calibri"/>
                    <w:kern w:val="0"/>
                    <w:sz w:val="20"/>
                    <w:szCs w:val="20"/>
                    <w:lang w:eastAsia="en-GB"/>
                    <w14:ligatures w14:val="none"/>
                  </w:rPr>
                </w:pPr>
                <w:r w:rsidRPr="006C5F65">
                  <w:rPr>
                    <w:rFonts w:ascii="Segoe UI Symbol" w:eastAsia="Times New Roman" w:hAnsi="Segoe UI Symbol" w:cs="Segoe UI Symbol"/>
                    <w:kern w:val="0"/>
                    <w:sz w:val="20"/>
                    <w:szCs w:val="20"/>
                    <w:lang w:eastAsia="en-GB"/>
                    <w14:ligatures w14:val="none"/>
                  </w:rPr>
                  <w:t>☐</w:t>
                </w:r>
              </w:p>
            </w:tc>
          </w:sdtContent>
        </w:sdt>
        <w:sdt>
          <w:sdtPr>
            <w:rPr>
              <w:rFonts w:ascii="Calibri" w:eastAsia="Times New Roman" w:hAnsi="Calibri" w:cs="Calibri"/>
              <w:kern w:val="0"/>
              <w:sz w:val="20"/>
              <w:szCs w:val="20"/>
              <w:lang w:eastAsia="en-GB"/>
              <w14:ligatures w14:val="none"/>
            </w:rPr>
            <w:id w:val="-920249039"/>
            <w14:checkbox>
              <w14:checked w14:val="0"/>
              <w14:checkedState w14:val="2612" w14:font="MS Gothic"/>
              <w14:uncheckedState w14:val="2610" w14:font="MS Gothic"/>
            </w14:checkbox>
          </w:sdtPr>
          <w:sdtContent>
            <w:tc>
              <w:tcPr>
                <w:tcW w:w="1620" w:type="dxa"/>
                <w:tcBorders>
                  <w:top w:val="double" w:sz="4" w:space="0" w:color="auto"/>
                  <w:left w:val="double" w:sz="4" w:space="0" w:color="auto"/>
                  <w:bottom w:val="double" w:sz="4" w:space="0" w:color="auto"/>
                  <w:right w:val="double" w:sz="4" w:space="0" w:color="auto"/>
                </w:tcBorders>
                <w:shd w:val="clear" w:color="auto" w:fill="EAF1DD"/>
              </w:tcPr>
              <w:p w14:paraId="09F35AAB" w14:textId="77777777" w:rsidR="006C5F65" w:rsidRPr="006C5F65" w:rsidRDefault="006C5F65" w:rsidP="006C5F65">
                <w:pPr>
                  <w:spacing w:after="0" w:line="240" w:lineRule="auto"/>
                  <w:jc w:val="center"/>
                  <w:rPr>
                    <w:rFonts w:ascii="Calibri" w:eastAsia="Times New Roman" w:hAnsi="Calibri" w:cs="Calibri"/>
                    <w:kern w:val="0"/>
                    <w:sz w:val="20"/>
                    <w:szCs w:val="20"/>
                    <w:lang w:eastAsia="en-GB"/>
                    <w14:ligatures w14:val="none"/>
                  </w:rPr>
                </w:pPr>
                <w:r w:rsidRPr="006C5F65">
                  <w:rPr>
                    <w:rFonts w:ascii="Segoe UI Symbol" w:eastAsia="Times New Roman" w:hAnsi="Segoe UI Symbol" w:cs="Segoe UI Symbol"/>
                    <w:kern w:val="0"/>
                    <w:sz w:val="20"/>
                    <w:szCs w:val="20"/>
                    <w:lang w:eastAsia="en-GB"/>
                    <w14:ligatures w14:val="none"/>
                  </w:rPr>
                  <w:t>☐</w:t>
                </w:r>
              </w:p>
            </w:tc>
          </w:sdtContent>
        </w:sdt>
      </w:tr>
      <w:tr w:rsidR="006C5F65" w:rsidRPr="006C5F65" w14:paraId="145FB63C" w14:textId="77777777" w:rsidTr="0096049F">
        <w:trPr>
          <w:trHeight w:hRule="exact" w:val="371"/>
        </w:trPr>
        <w:tc>
          <w:tcPr>
            <w:tcW w:w="5276" w:type="dxa"/>
            <w:tcBorders>
              <w:top w:val="double" w:sz="4" w:space="0" w:color="auto"/>
              <w:left w:val="double" w:sz="4" w:space="0" w:color="auto"/>
              <w:bottom w:val="double" w:sz="4" w:space="0" w:color="auto"/>
              <w:right w:val="double" w:sz="4" w:space="0" w:color="auto"/>
            </w:tcBorders>
            <w:vAlign w:val="center"/>
          </w:tcPr>
          <w:p w14:paraId="4AD3CE80" w14:textId="77777777" w:rsidR="006C5F65" w:rsidRPr="006C5F65" w:rsidRDefault="006C5F65" w:rsidP="006C5F65">
            <w:pPr>
              <w:spacing w:after="0" w:line="240" w:lineRule="auto"/>
              <w:rPr>
                <w:rFonts w:ascii="Calibri" w:eastAsia="Times New Roman" w:hAnsi="Calibri" w:cs="Calibri"/>
                <w:b/>
                <w:kern w:val="0"/>
                <w:sz w:val="20"/>
                <w:szCs w:val="20"/>
                <w:lang w:eastAsia="en-GB"/>
                <w14:ligatures w14:val="none"/>
              </w:rPr>
            </w:pPr>
            <w:r w:rsidRPr="006C5F65">
              <w:rPr>
                <w:rFonts w:ascii="Calibri" w:eastAsia="Times New Roman" w:hAnsi="Calibri" w:cs="Calibri"/>
                <w:b/>
                <w:kern w:val="0"/>
                <w:sz w:val="20"/>
                <w:szCs w:val="20"/>
                <w:lang w:eastAsia="en-GB"/>
                <w14:ligatures w14:val="none"/>
              </w:rPr>
              <w:t>Drugs / alcohol have an impact on behaviour</w:t>
            </w:r>
          </w:p>
        </w:tc>
        <w:sdt>
          <w:sdtPr>
            <w:rPr>
              <w:rFonts w:ascii="Calibri" w:eastAsia="Times New Roman" w:hAnsi="Calibri" w:cs="Calibri"/>
              <w:kern w:val="0"/>
              <w:sz w:val="20"/>
              <w:szCs w:val="20"/>
              <w:lang w:eastAsia="en-GB"/>
              <w14:ligatures w14:val="none"/>
            </w:rPr>
            <w:id w:val="557215860"/>
            <w14:checkbox>
              <w14:checked w14:val="0"/>
              <w14:checkedState w14:val="2612" w14:font="MS Gothic"/>
              <w14:uncheckedState w14:val="2610" w14:font="MS Gothic"/>
            </w14:checkbox>
          </w:sdtPr>
          <w:sdtContent>
            <w:tc>
              <w:tcPr>
                <w:tcW w:w="1620" w:type="dxa"/>
                <w:tcBorders>
                  <w:top w:val="double" w:sz="4" w:space="0" w:color="auto"/>
                  <w:left w:val="double" w:sz="4" w:space="0" w:color="auto"/>
                  <w:bottom w:val="double" w:sz="4" w:space="0" w:color="auto"/>
                  <w:right w:val="double" w:sz="4" w:space="0" w:color="auto"/>
                </w:tcBorders>
                <w:shd w:val="clear" w:color="auto" w:fill="EAF1DD"/>
              </w:tcPr>
              <w:p w14:paraId="3AA5DC77" w14:textId="77777777" w:rsidR="006C5F65" w:rsidRPr="006C5F65" w:rsidRDefault="006C5F65" w:rsidP="006C5F65">
                <w:pPr>
                  <w:spacing w:after="0" w:line="240" w:lineRule="auto"/>
                  <w:jc w:val="center"/>
                  <w:rPr>
                    <w:rFonts w:ascii="Calibri" w:eastAsia="Times New Roman" w:hAnsi="Calibri" w:cs="Calibri"/>
                    <w:kern w:val="0"/>
                    <w:sz w:val="20"/>
                    <w:szCs w:val="20"/>
                    <w:lang w:eastAsia="en-GB"/>
                    <w14:ligatures w14:val="none"/>
                  </w:rPr>
                </w:pPr>
                <w:r w:rsidRPr="006C5F65">
                  <w:rPr>
                    <w:rFonts w:ascii="Segoe UI Symbol" w:eastAsia="Times New Roman" w:hAnsi="Segoe UI Symbol" w:cs="Segoe UI Symbol"/>
                    <w:kern w:val="0"/>
                    <w:sz w:val="20"/>
                    <w:szCs w:val="20"/>
                    <w:lang w:eastAsia="en-GB"/>
                    <w14:ligatures w14:val="none"/>
                  </w:rPr>
                  <w:t>☐</w:t>
                </w:r>
              </w:p>
            </w:tc>
          </w:sdtContent>
        </w:sdt>
        <w:sdt>
          <w:sdtPr>
            <w:rPr>
              <w:rFonts w:ascii="Calibri" w:eastAsia="Times New Roman" w:hAnsi="Calibri" w:cs="Calibri"/>
              <w:kern w:val="0"/>
              <w:sz w:val="20"/>
              <w:szCs w:val="20"/>
              <w:lang w:eastAsia="en-GB"/>
              <w14:ligatures w14:val="none"/>
            </w:rPr>
            <w:id w:val="1936864690"/>
            <w14:checkbox>
              <w14:checked w14:val="0"/>
              <w14:checkedState w14:val="2612" w14:font="MS Gothic"/>
              <w14:uncheckedState w14:val="2610" w14:font="MS Gothic"/>
            </w14:checkbox>
          </w:sdtPr>
          <w:sdtContent>
            <w:tc>
              <w:tcPr>
                <w:tcW w:w="1620" w:type="dxa"/>
                <w:tcBorders>
                  <w:top w:val="double" w:sz="4" w:space="0" w:color="auto"/>
                  <w:left w:val="double" w:sz="4" w:space="0" w:color="auto"/>
                  <w:bottom w:val="double" w:sz="4" w:space="0" w:color="auto"/>
                  <w:right w:val="double" w:sz="4" w:space="0" w:color="auto"/>
                </w:tcBorders>
                <w:shd w:val="clear" w:color="auto" w:fill="EAF1DD"/>
              </w:tcPr>
              <w:p w14:paraId="0807A484" w14:textId="77777777" w:rsidR="006C5F65" w:rsidRPr="006C5F65" w:rsidRDefault="006C5F65" w:rsidP="006C5F65">
                <w:pPr>
                  <w:spacing w:after="0" w:line="240" w:lineRule="auto"/>
                  <w:jc w:val="center"/>
                  <w:rPr>
                    <w:rFonts w:ascii="Calibri" w:eastAsia="Times New Roman" w:hAnsi="Calibri" w:cs="Calibri"/>
                    <w:kern w:val="0"/>
                    <w:sz w:val="20"/>
                    <w:szCs w:val="20"/>
                    <w:lang w:eastAsia="en-GB"/>
                    <w14:ligatures w14:val="none"/>
                  </w:rPr>
                </w:pPr>
                <w:r w:rsidRPr="006C5F65">
                  <w:rPr>
                    <w:rFonts w:ascii="Segoe UI Symbol" w:eastAsia="Times New Roman" w:hAnsi="Segoe UI Symbol" w:cs="Segoe UI Symbol"/>
                    <w:kern w:val="0"/>
                    <w:sz w:val="20"/>
                    <w:szCs w:val="20"/>
                    <w:lang w:eastAsia="en-GB"/>
                    <w14:ligatures w14:val="none"/>
                  </w:rPr>
                  <w:t>☐</w:t>
                </w:r>
              </w:p>
            </w:tc>
          </w:sdtContent>
        </w:sdt>
        <w:sdt>
          <w:sdtPr>
            <w:rPr>
              <w:rFonts w:ascii="Calibri" w:eastAsia="Times New Roman" w:hAnsi="Calibri" w:cs="Calibri"/>
              <w:kern w:val="0"/>
              <w:sz w:val="20"/>
              <w:szCs w:val="20"/>
              <w:lang w:eastAsia="en-GB"/>
              <w14:ligatures w14:val="none"/>
            </w:rPr>
            <w:id w:val="1330261544"/>
            <w14:checkbox>
              <w14:checked w14:val="0"/>
              <w14:checkedState w14:val="2612" w14:font="MS Gothic"/>
              <w14:uncheckedState w14:val="2610" w14:font="MS Gothic"/>
            </w14:checkbox>
          </w:sdtPr>
          <w:sdtContent>
            <w:tc>
              <w:tcPr>
                <w:tcW w:w="1620" w:type="dxa"/>
                <w:tcBorders>
                  <w:top w:val="double" w:sz="4" w:space="0" w:color="auto"/>
                  <w:left w:val="double" w:sz="4" w:space="0" w:color="auto"/>
                  <w:bottom w:val="double" w:sz="4" w:space="0" w:color="auto"/>
                  <w:right w:val="double" w:sz="4" w:space="0" w:color="auto"/>
                </w:tcBorders>
                <w:shd w:val="clear" w:color="auto" w:fill="EAF1DD"/>
              </w:tcPr>
              <w:p w14:paraId="283F02EB" w14:textId="77777777" w:rsidR="006C5F65" w:rsidRPr="006C5F65" w:rsidRDefault="006C5F65" w:rsidP="006C5F65">
                <w:pPr>
                  <w:spacing w:after="0" w:line="240" w:lineRule="auto"/>
                  <w:jc w:val="center"/>
                  <w:rPr>
                    <w:rFonts w:ascii="Calibri" w:eastAsia="Times New Roman" w:hAnsi="Calibri" w:cs="Calibri"/>
                    <w:kern w:val="0"/>
                    <w:sz w:val="20"/>
                    <w:szCs w:val="20"/>
                    <w:lang w:eastAsia="en-GB"/>
                    <w14:ligatures w14:val="none"/>
                  </w:rPr>
                </w:pPr>
                <w:r w:rsidRPr="006C5F65">
                  <w:rPr>
                    <w:rFonts w:ascii="Segoe UI Symbol" w:eastAsia="Times New Roman" w:hAnsi="Segoe UI Symbol" w:cs="Segoe UI Symbol"/>
                    <w:kern w:val="0"/>
                    <w:sz w:val="20"/>
                    <w:szCs w:val="20"/>
                    <w:lang w:eastAsia="en-GB"/>
                    <w14:ligatures w14:val="none"/>
                  </w:rPr>
                  <w:t>☐</w:t>
                </w:r>
              </w:p>
            </w:tc>
          </w:sdtContent>
        </w:sdt>
      </w:tr>
      <w:tr w:rsidR="006C5F65" w:rsidRPr="006C5F65" w14:paraId="38219045" w14:textId="77777777" w:rsidTr="0096049F">
        <w:trPr>
          <w:trHeight w:hRule="exact" w:val="340"/>
        </w:trPr>
        <w:tc>
          <w:tcPr>
            <w:tcW w:w="5276" w:type="dxa"/>
            <w:tcBorders>
              <w:top w:val="double" w:sz="4" w:space="0" w:color="auto"/>
              <w:left w:val="double" w:sz="4" w:space="0" w:color="auto"/>
              <w:bottom w:val="double" w:sz="4" w:space="0" w:color="auto"/>
              <w:right w:val="double" w:sz="4" w:space="0" w:color="auto"/>
            </w:tcBorders>
            <w:vAlign w:val="center"/>
          </w:tcPr>
          <w:p w14:paraId="36DECC80" w14:textId="77777777" w:rsidR="006C5F65" w:rsidRPr="006C5F65" w:rsidRDefault="006C5F65" w:rsidP="006C5F65">
            <w:pPr>
              <w:spacing w:after="0" w:line="240" w:lineRule="auto"/>
              <w:rPr>
                <w:rFonts w:ascii="Calibri" w:eastAsia="Times New Roman" w:hAnsi="Calibri" w:cs="Calibri"/>
                <w:b/>
                <w:kern w:val="0"/>
                <w:sz w:val="20"/>
                <w:szCs w:val="20"/>
                <w:lang w:eastAsia="en-GB"/>
                <w14:ligatures w14:val="none"/>
              </w:rPr>
            </w:pPr>
            <w:r w:rsidRPr="006C5F65">
              <w:rPr>
                <w:rFonts w:ascii="Calibri" w:eastAsia="Times New Roman" w:hAnsi="Calibri" w:cs="Calibri"/>
                <w:b/>
                <w:kern w:val="0"/>
                <w:sz w:val="20"/>
                <w:szCs w:val="20"/>
                <w:lang w:eastAsia="en-GB"/>
                <w14:ligatures w14:val="none"/>
              </w:rPr>
              <w:t>Has brought in or used an offensive weapon</w:t>
            </w:r>
          </w:p>
        </w:tc>
        <w:sdt>
          <w:sdtPr>
            <w:rPr>
              <w:rFonts w:ascii="Calibri" w:eastAsia="Times New Roman" w:hAnsi="Calibri" w:cs="Calibri"/>
              <w:kern w:val="0"/>
              <w:sz w:val="20"/>
              <w:szCs w:val="20"/>
              <w:lang w:eastAsia="en-GB"/>
              <w14:ligatures w14:val="none"/>
            </w:rPr>
            <w:id w:val="33170245"/>
            <w14:checkbox>
              <w14:checked w14:val="0"/>
              <w14:checkedState w14:val="2612" w14:font="MS Gothic"/>
              <w14:uncheckedState w14:val="2610" w14:font="MS Gothic"/>
            </w14:checkbox>
          </w:sdtPr>
          <w:sdtContent>
            <w:tc>
              <w:tcPr>
                <w:tcW w:w="1620" w:type="dxa"/>
                <w:tcBorders>
                  <w:top w:val="double" w:sz="4" w:space="0" w:color="auto"/>
                  <w:left w:val="double" w:sz="4" w:space="0" w:color="auto"/>
                  <w:bottom w:val="double" w:sz="4" w:space="0" w:color="auto"/>
                  <w:right w:val="double" w:sz="4" w:space="0" w:color="auto"/>
                </w:tcBorders>
                <w:shd w:val="clear" w:color="auto" w:fill="EAF1DD"/>
              </w:tcPr>
              <w:p w14:paraId="1C5826E4" w14:textId="77777777" w:rsidR="006C5F65" w:rsidRPr="006C5F65" w:rsidRDefault="006C5F65" w:rsidP="006C5F65">
                <w:pPr>
                  <w:spacing w:after="0" w:line="240" w:lineRule="auto"/>
                  <w:jc w:val="center"/>
                  <w:rPr>
                    <w:rFonts w:ascii="Calibri" w:eastAsia="Times New Roman" w:hAnsi="Calibri" w:cs="Calibri"/>
                    <w:kern w:val="0"/>
                    <w:sz w:val="20"/>
                    <w:szCs w:val="20"/>
                    <w:lang w:eastAsia="en-GB"/>
                    <w14:ligatures w14:val="none"/>
                  </w:rPr>
                </w:pPr>
                <w:r w:rsidRPr="006C5F65">
                  <w:rPr>
                    <w:rFonts w:ascii="Segoe UI Symbol" w:eastAsia="Times New Roman" w:hAnsi="Segoe UI Symbol" w:cs="Segoe UI Symbol"/>
                    <w:kern w:val="0"/>
                    <w:sz w:val="20"/>
                    <w:szCs w:val="20"/>
                    <w:lang w:eastAsia="en-GB"/>
                    <w14:ligatures w14:val="none"/>
                  </w:rPr>
                  <w:t>☐</w:t>
                </w:r>
              </w:p>
            </w:tc>
          </w:sdtContent>
        </w:sdt>
        <w:sdt>
          <w:sdtPr>
            <w:rPr>
              <w:rFonts w:ascii="Calibri" w:eastAsia="Times New Roman" w:hAnsi="Calibri" w:cs="Calibri"/>
              <w:kern w:val="0"/>
              <w:sz w:val="20"/>
              <w:szCs w:val="20"/>
              <w:lang w:eastAsia="en-GB"/>
              <w14:ligatures w14:val="none"/>
            </w:rPr>
            <w:id w:val="1489442320"/>
            <w14:checkbox>
              <w14:checked w14:val="0"/>
              <w14:checkedState w14:val="2612" w14:font="MS Gothic"/>
              <w14:uncheckedState w14:val="2610" w14:font="MS Gothic"/>
            </w14:checkbox>
          </w:sdtPr>
          <w:sdtContent>
            <w:tc>
              <w:tcPr>
                <w:tcW w:w="1620" w:type="dxa"/>
                <w:tcBorders>
                  <w:top w:val="double" w:sz="4" w:space="0" w:color="auto"/>
                  <w:left w:val="double" w:sz="4" w:space="0" w:color="auto"/>
                  <w:bottom w:val="double" w:sz="4" w:space="0" w:color="auto"/>
                  <w:right w:val="double" w:sz="4" w:space="0" w:color="auto"/>
                </w:tcBorders>
                <w:shd w:val="clear" w:color="auto" w:fill="EAF1DD"/>
              </w:tcPr>
              <w:p w14:paraId="7CD8AAE0" w14:textId="77777777" w:rsidR="006C5F65" w:rsidRPr="006C5F65" w:rsidRDefault="006C5F65" w:rsidP="006C5F65">
                <w:pPr>
                  <w:spacing w:after="0" w:line="240" w:lineRule="auto"/>
                  <w:jc w:val="center"/>
                  <w:rPr>
                    <w:rFonts w:ascii="Calibri" w:eastAsia="Times New Roman" w:hAnsi="Calibri" w:cs="Calibri"/>
                    <w:kern w:val="0"/>
                    <w:sz w:val="20"/>
                    <w:szCs w:val="20"/>
                    <w:lang w:eastAsia="en-GB"/>
                    <w14:ligatures w14:val="none"/>
                  </w:rPr>
                </w:pPr>
                <w:r w:rsidRPr="006C5F65">
                  <w:rPr>
                    <w:rFonts w:ascii="Segoe UI Symbol" w:eastAsia="Times New Roman" w:hAnsi="Segoe UI Symbol" w:cs="Segoe UI Symbol"/>
                    <w:kern w:val="0"/>
                    <w:sz w:val="20"/>
                    <w:szCs w:val="20"/>
                    <w:lang w:eastAsia="en-GB"/>
                    <w14:ligatures w14:val="none"/>
                  </w:rPr>
                  <w:t>☐</w:t>
                </w:r>
              </w:p>
            </w:tc>
          </w:sdtContent>
        </w:sdt>
        <w:sdt>
          <w:sdtPr>
            <w:rPr>
              <w:rFonts w:ascii="Calibri" w:eastAsia="Times New Roman" w:hAnsi="Calibri" w:cs="Calibri"/>
              <w:kern w:val="0"/>
              <w:sz w:val="20"/>
              <w:szCs w:val="20"/>
              <w:lang w:eastAsia="en-GB"/>
              <w14:ligatures w14:val="none"/>
            </w:rPr>
            <w:id w:val="-1397806245"/>
            <w14:checkbox>
              <w14:checked w14:val="0"/>
              <w14:checkedState w14:val="2612" w14:font="MS Gothic"/>
              <w14:uncheckedState w14:val="2610" w14:font="MS Gothic"/>
            </w14:checkbox>
          </w:sdtPr>
          <w:sdtContent>
            <w:tc>
              <w:tcPr>
                <w:tcW w:w="1620" w:type="dxa"/>
                <w:tcBorders>
                  <w:top w:val="double" w:sz="4" w:space="0" w:color="auto"/>
                  <w:left w:val="double" w:sz="4" w:space="0" w:color="auto"/>
                  <w:bottom w:val="double" w:sz="4" w:space="0" w:color="auto"/>
                  <w:right w:val="double" w:sz="4" w:space="0" w:color="auto"/>
                </w:tcBorders>
                <w:shd w:val="clear" w:color="auto" w:fill="EAF1DD"/>
              </w:tcPr>
              <w:p w14:paraId="1F206078" w14:textId="77777777" w:rsidR="006C5F65" w:rsidRPr="006C5F65" w:rsidRDefault="006C5F65" w:rsidP="006C5F65">
                <w:pPr>
                  <w:spacing w:after="0" w:line="240" w:lineRule="auto"/>
                  <w:jc w:val="center"/>
                  <w:rPr>
                    <w:rFonts w:ascii="Calibri" w:eastAsia="Times New Roman" w:hAnsi="Calibri" w:cs="Calibri"/>
                    <w:kern w:val="0"/>
                    <w:sz w:val="20"/>
                    <w:szCs w:val="20"/>
                    <w:lang w:eastAsia="en-GB"/>
                    <w14:ligatures w14:val="none"/>
                  </w:rPr>
                </w:pPr>
                <w:r w:rsidRPr="006C5F65">
                  <w:rPr>
                    <w:rFonts w:ascii="Segoe UI Symbol" w:eastAsia="Times New Roman" w:hAnsi="Segoe UI Symbol" w:cs="Segoe UI Symbol"/>
                    <w:kern w:val="0"/>
                    <w:sz w:val="20"/>
                    <w:szCs w:val="20"/>
                    <w:lang w:eastAsia="en-GB"/>
                    <w14:ligatures w14:val="none"/>
                  </w:rPr>
                  <w:t>☐</w:t>
                </w:r>
              </w:p>
            </w:tc>
          </w:sdtContent>
        </w:sdt>
      </w:tr>
      <w:tr w:rsidR="006C5F65" w:rsidRPr="006C5F65" w14:paraId="3E653910" w14:textId="77777777" w:rsidTr="0096049F">
        <w:trPr>
          <w:trHeight w:hRule="exact" w:val="340"/>
        </w:trPr>
        <w:tc>
          <w:tcPr>
            <w:tcW w:w="5276" w:type="dxa"/>
            <w:tcBorders>
              <w:top w:val="double" w:sz="4" w:space="0" w:color="auto"/>
              <w:left w:val="double" w:sz="4" w:space="0" w:color="auto"/>
              <w:bottom w:val="double" w:sz="4" w:space="0" w:color="auto"/>
              <w:right w:val="double" w:sz="4" w:space="0" w:color="auto"/>
            </w:tcBorders>
            <w:vAlign w:val="center"/>
          </w:tcPr>
          <w:p w14:paraId="7AA87523" w14:textId="77777777" w:rsidR="006C5F65" w:rsidRPr="006C5F65" w:rsidRDefault="006C5F65" w:rsidP="006C5F65">
            <w:pPr>
              <w:spacing w:after="0" w:line="240" w:lineRule="auto"/>
              <w:rPr>
                <w:rFonts w:ascii="Calibri" w:eastAsia="Times New Roman" w:hAnsi="Calibri" w:cs="Calibri"/>
                <w:b/>
                <w:kern w:val="0"/>
                <w:sz w:val="20"/>
                <w:szCs w:val="20"/>
                <w:lang w:eastAsia="en-GB"/>
                <w14:ligatures w14:val="none"/>
              </w:rPr>
            </w:pPr>
            <w:r w:rsidRPr="006C5F65">
              <w:rPr>
                <w:rFonts w:ascii="Calibri" w:eastAsia="Times New Roman" w:hAnsi="Calibri" w:cs="Calibri"/>
                <w:b/>
                <w:kern w:val="0"/>
                <w:sz w:val="20"/>
                <w:szCs w:val="20"/>
                <w:lang w:eastAsia="en-GB"/>
                <w14:ligatures w14:val="none"/>
              </w:rPr>
              <w:t>Has shown racist behaviour</w:t>
            </w:r>
          </w:p>
        </w:tc>
        <w:sdt>
          <w:sdtPr>
            <w:rPr>
              <w:rFonts w:ascii="Calibri" w:eastAsia="Times New Roman" w:hAnsi="Calibri" w:cs="Calibri"/>
              <w:kern w:val="0"/>
              <w:sz w:val="20"/>
              <w:szCs w:val="20"/>
              <w:lang w:eastAsia="en-GB"/>
              <w14:ligatures w14:val="none"/>
            </w:rPr>
            <w:id w:val="-1585142817"/>
            <w14:checkbox>
              <w14:checked w14:val="0"/>
              <w14:checkedState w14:val="2612" w14:font="MS Gothic"/>
              <w14:uncheckedState w14:val="2610" w14:font="MS Gothic"/>
            </w14:checkbox>
          </w:sdtPr>
          <w:sdtContent>
            <w:tc>
              <w:tcPr>
                <w:tcW w:w="1620" w:type="dxa"/>
                <w:tcBorders>
                  <w:top w:val="double" w:sz="4" w:space="0" w:color="auto"/>
                  <w:left w:val="double" w:sz="4" w:space="0" w:color="auto"/>
                  <w:bottom w:val="double" w:sz="4" w:space="0" w:color="auto"/>
                  <w:right w:val="double" w:sz="4" w:space="0" w:color="auto"/>
                </w:tcBorders>
                <w:shd w:val="clear" w:color="auto" w:fill="EAF1DD"/>
              </w:tcPr>
              <w:p w14:paraId="2BA2CA42" w14:textId="77777777" w:rsidR="006C5F65" w:rsidRPr="006C5F65" w:rsidRDefault="006C5F65" w:rsidP="006C5F65">
                <w:pPr>
                  <w:spacing w:after="0" w:line="240" w:lineRule="auto"/>
                  <w:jc w:val="center"/>
                  <w:rPr>
                    <w:rFonts w:ascii="Calibri" w:eastAsia="Times New Roman" w:hAnsi="Calibri" w:cs="Calibri"/>
                    <w:kern w:val="0"/>
                    <w:sz w:val="20"/>
                    <w:szCs w:val="20"/>
                    <w:lang w:eastAsia="en-GB"/>
                    <w14:ligatures w14:val="none"/>
                  </w:rPr>
                </w:pPr>
                <w:r w:rsidRPr="006C5F65">
                  <w:rPr>
                    <w:rFonts w:ascii="Segoe UI Symbol" w:eastAsia="Times New Roman" w:hAnsi="Segoe UI Symbol" w:cs="Segoe UI Symbol"/>
                    <w:kern w:val="0"/>
                    <w:sz w:val="20"/>
                    <w:szCs w:val="20"/>
                    <w:lang w:eastAsia="en-GB"/>
                    <w14:ligatures w14:val="none"/>
                  </w:rPr>
                  <w:t>☐</w:t>
                </w:r>
              </w:p>
            </w:tc>
          </w:sdtContent>
        </w:sdt>
        <w:sdt>
          <w:sdtPr>
            <w:rPr>
              <w:rFonts w:ascii="Calibri" w:eastAsia="Times New Roman" w:hAnsi="Calibri" w:cs="Calibri"/>
              <w:kern w:val="0"/>
              <w:sz w:val="20"/>
              <w:szCs w:val="20"/>
              <w:lang w:eastAsia="en-GB"/>
              <w14:ligatures w14:val="none"/>
            </w:rPr>
            <w:id w:val="-8371652"/>
            <w14:checkbox>
              <w14:checked w14:val="0"/>
              <w14:checkedState w14:val="2612" w14:font="MS Gothic"/>
              <w14:uncheckedState w14:val="2610" w14:font="MS Gothic"/>
            </w14:checkbox>
          </w:sdtPr>
          <w:sdtContent>
            <w:tc>
              <w:tcPr>
                <w:tcW w:w="1620" w:type="dxa"/>
                <w:tcBorders>
                  <w:top w:val="double" w:sz="4" w:space="0" w:color="auto"/>
                  <w:left w:val="double" w:sz="4" w:space="0" w:color="auto"/>
                  <w:bottom w:val="double" w:sz="4" w:space="0" w:color="auto"/>
                  <w:right w:val="double" w:sz="4" w:space="0" w:color="auto"/>
                </w:tcBorders>
                <w:shd w:val="clear" w:color="auto" w:fill="EAF1DD"/>
              </w:tcPr>
              <w:p w14:paraId="1F361A46" w14:textId="77777777" w:rsidR="006C5F65" w:rsidRPr="006C5F65" w:rsidRDefault="006C5F65" w:rsidP="006C5F65">
                <w:pPr>
                  <w:spacing w:after="0" w:line="240" w:lineRule="auto"/>
                  <w:jc w:val="center"/>
                  <w:rPr>
                    <w:rFonts w:ascii="Calibri" w:eastAsia="Times New Roman" w:hAnsi="Calibri" w:cs="Calibri"/>
                    <w:kern w:val="0"/>
                    <w:sz w:val="20"/>
                    <w:szCs w:val="20"/>
                    <w:lang w:eastAsia="en-GB"/>
                    <w14:ligatures w14:val="none"/>
                  </w:rPr>
                </w:pPr>
                <w:r w:rsidRPr="006C5F65">
                  <w:rPr>
                    <w:rFonts w:ascii="Segoe UI Symbol" w:eastAsia="Times New Roman" w:hAnsi="Segoe UI Symbol" w:cs="Segoe UI Symbol"/>
                    <w:kern w:val="0"/>
                    <w:sz w:val="20"/>
                    <w:szCs w:val="20"/>
                    <w:lang w:eastAsia="en-GB"/>
                    <w14:ligatures w14:val="none"/>
                  </w:rPr>
                  <w:t>☐</w:t>
                </w:r>
              </w:p>
            </w:tc>
          </w:sdtContent>
        </w:sdt>
        <w:sdt>
          <w:sdtPr>
            <w:rPr>
              <w:rFonts w:ascii="Calibri" w:eastAsia="Times New Roman" w:hAnsi="Calibri" w:cs="Calibri"/>
              <w:kern w:val="0"/>
              <w:sz w:val="20"/>
              <w:szCs w:val="20"/>
              <w:lang w:eastAsia="en-GB"/>
              <w14:ligatures w14:val="none"/>
            </w:rPr>
            <w:id w:val="1173603024"/>
            <w14:checkbox>
              <w14:checked w14:val="0"/>
              <w14:checkedState w14:val="2612" w14:font="MS Gothic"/>
              <w14:uncheckedState w14:val="2610" w14:font="MS Gothic"/>
            </w14:checkbox>
          </w:sdtPr>
          <w:sdtContent>
            <w:tc>
              <w:tcPr>
                <w:tcW w:w="1620" w:type="dxa"/>
                <w:tcBorders>
                  <w:top w:val="double" w:sz="4" w:space="0" w:color="auto"/>
                  <w:left w:val="double" w:sz="4" w:space="0" w:color="auto"/>
                  <w:bottom w:val="double" w:sz="4" w:space="0" w:color="auto"/>
                  <w:right w:val="double" w:sz="4" w:space="0" w:color="auto"/>
                </w:tcBorders>
                <w:shd w:val="clear" w:color="auto" w:fill="EAF1DD"/>
              </w:tcPr>
              <w:p w14:paraId="799AB02A" w14:textId="77777777" w:rsidR="006C5F65" w:rsidRPr="006C5F65" w:rsidRDefault="006C5F65" w:rsidP="006C5F65">
                <w:pPr>
                  <w:spacing w:after="0" w:line="240" w:lineRule="auto"/>
                  <w:jc w:val="center"/>
                  <w:rPr>
                    <w:rFonts w:ascii="Calibri" w:eastAsia="Times New Roman" w:hAnsi="Calibri" w:cs="Calibri"/>
                    <w:kern w:val="0"/>
                    <w:sz w:val="20"/>
                    <w:szCs w:val="20"/>
                    <w:lang w:eastAsia="en-GB"/>
                    <w14:ligatures w14:val="none"/>
                  </w:rPr>
                </w:pPr>
                <w:r w:rsidRPr="006C5F65">
                  <w:rPr>
                    <w:rFonts w:ascii="Segoe UI Symbol" w:eastAsia="Times New Roman" w:hAnsi="Segoe UI Symbol" w:cs="Segoe UI Symbol"/>
                    <w:kern w:val="0"/>
                    <w:sz w:val="20"/>
                    <w:szCs w:val="20"/>
                    <w:lang w:eastAsia="en-GB"/>
                    <w14:ligatures w14:val="none"/>
                  </w:rPr>
                  <w:t>☐</w:t>
                </w:r>
              </w:p>
            </w:tc>
          </w:sdtContent>
        </w:sdt>
      </w:tr>
    </w:tbl>
    <w:p w14:paraId="18A4B203" w14:textId="77777777" w:rsidR="00EA0EB6" w:rsidRDefault="00EA0EB6" w:rsidP="00EA0EB6">
      <w:pPr>
        <w:rPr>
          <w:rFonts w:cstheme="minorHAnsi"/>
          <w:b/>
          <w:color w:val="538135" w:themeColor="accent6" w:themeShade="BF"/>
          <w:sz w:val="28"/>
          <w:szCs w:val="28"/>
        </w:rPr>
        <w:sectPr w:rsidR="00EA0EB6" w:rsidSect="00EA0EB6">
          <w:pgSz w:w="11906" w:h="16838"/>
          <w:pgMar w:top="1440" w:right="1134" w:bottom="1440" w:left="851" w:header="709" w:footer="709" w:gutter="0"/>
          <w:pgNumType w:start="1"/>
          <w:cols w:space="708"/>
          <w:titlePg/>
          <w:docGrid w:linePitch="360"/>
        </w:sectPr>
      </w:pPr>
    </w:p>
    <w:p w14:paraId="182E5539" w14:textId="78B7679D" w:rsidR="004C0554" w:rsidRPr="000D2792" w:rsidRDefault="00EA0EB6" w:rsidP="00EA0EB6">
      <w:pPr>
        <w:rPr>
          <w:rFonts w:cstheme="minorHAnsi"/>
          <w:bCs/>
          <w:color w:val="538135" w:themeColor="accent6" w:themeShade="BF"/>
          <w:sz w:val="26"/>
          <w:szCs w:val="26"/>
        </w:rPr>
      </w:pPr>
      <w:r w:rsidRPr="000D2792">
        <w:rPr>
          <w:rFonts w:cstheme="minorHAnsi"/>
          <w:bCs/>
          <w:color w:val="538135" w:themeColor="accent6" w:themeShade="BF"/>
          <w:sz w:val="26"/>
          <w:szCs w:val="26"/>
        </w:rPr>
        <w:t xml:space="preserve">16. </w:t>
      </w:r>
      <w:r w:rsidR="004C0554" w:rsidRPr="000D2792">
        <w:rPr>
          <w:rFonts w:cstheme="minorHAnsi"/>
          <w:bCs/>
          <w:color w:val="538135" w:themeColor="accent6" w:themeShade="BF"/>
          <w:sz w:val="26"/>
          <w:szCs w:val="26"/>
        </w:rPr>
        <w:t xml:space="preserve">Alternative provision </w:t>
      </w:r>
      <w:r w:rsidR="004C0554" w:rsidRPr="000D2792">
        <w:rPr>
          <w:rFonts w:cstheme="minorHAnsi"/>
          <w:bCs/>
          <w:color w:val="538135"/>
          <w:sz w:val="26"/>
          <w:szCs w:val="26"/>
        </w:rPr>
        <w:t>commissioning</w:t>
      </w:r>
      <w:r w:rsidR="004C0554" w:rsidRPr="000D2792">
        <w:rPr>
          <w:rFonts w:cstheme="minorHAnsi"/>
          <w:bCs/>
          <w:color w:val="538135" w:themeColor="accent6" w:themeShade="BF"/>
          <w:sz w:val="26"/>
          <w:szCs w:val="26"/>
        </w:rPr>
        <w:t xml:space="preserve"> agreement</w:t>
      </w:r>
    </w:p>
    <w:tbl>
      <w:tblPr>
        <w:tblStyle w:val="TableGrid"/>
        <w:tblW w:w="14176" w:type="dxa"/>
        <w:tblInd w:w="-147" w:type="dxa"/>
        <w:tblLook w:val="04A0" w:firstRow="1" w:lastRow="0" w:firstColumn="1" w:lastColumn="0" w:noHBand="0" w:noVBand="1"/>
      </w:tblPr>
      <w:tblGrid>
        <w:gridCol w:w="2694"/>
        <w:gridCol w:w="4427"/>
        <w:gridCol w:w="3487"/>
        <w:gridCol w:w="3568"/>
      </w:tblGrid>
      <w:tr w:rsidR="004C0554" w:rsidRPr="002035F0" w14:paraId="7B698815" w14:textId="77777777" w:rsidTr="003F1B15">
        <w:tc>
          <w:tcPr>
            <w:tcW w:w="2694" w:type="dxa"/>
          </w:tcPr>
          <w:p w14:paraId="44883C7B" w14:textId="77777777" w:rsidR="004C0554" w:rsidRPr="002035F0" w:rsidRDefault="004C0554" w:rsidP="002035F0">
            <w:pPr>
              <w:rPr>
                <w:rFonts w:cstheme="minorHAnsi"/>
                <w:b/>
                <w:sz w:val="24"/>
                <w:szCs w:val="24"/>
              </w:rPr>
            </w:pPr>
            <w:r>
              <w:rPr>
                <w:rFonts w:cstheme="minorHAnsi"/>
                <w:b/>
                <w:sz w:val="24"/>
                <w:szCs w:val="24"/>
              </w:rPr>
              <w:t>Pupil</w:t>
            </w:r>
            <w:r w:rsidRPr="002035F0">
              <w:rPr>
                <w:rFonts w:cstheme="minorHAnsi"/>
                <w:b/>
                <w:sz w:val="24"/>
                <w:szCs w:val="24"/>
              </w:rPr>
              <w:t>:</w:t>
            </w:r>
          </w:p>
        </w:tc>
        <w:tc>
          <w:tcPr>
            <w:tcW w:w="4427" w:type="dxa"/>
          </w:tcPr>
          <w:p w14:paraId="39850D2E" w14:textId="77777777" w:rsidR="004C0554" w:rsidRDefault="004C0554" w:rsidP="00812B47">
            <w:pPr>
              <w:jc w:val="center"/>
              <w:rPr>
                <w:rFonts w:cstheme="minorHAnsi"/>
                <w:b/>
                <w:sz w:val="24"/>
                <w:szCs w:val="24"/>
              </w:rPr>
            </w:pPr>
          </w:p>
          <w:p w14:paraId="40577707" w14:textId="77777777" w:rsidR="004C0554" w:rsidRPr="002035F0" w:rsidRDefault="004C0554" w:rsidP="00812B47">
            <w:pPr>
              <w:jc w:val="center"/>
              <w:rPr>
                <w:rFonts w:cstheme="minorHAnsi"/>
                <w:b/>
                <w:sz w:val="24"/>
                <w:szCs w:val="24"/>
              </w:rPr>
            </w:pPr>
          </w:p>
        </w:tc>
        <w:tc>
          <w:tcPr>
            <w:tcW w:w="3487" w:type="dxa"/>
          </w:tcPr>
          <w:p w14:paraId="767E0ECC" w14:textId="77777777" w:rsidR="004C0554" w:rsidRPr="002035F0" w:rsidRDefault="004C0554" w:rsidP="002035F0">
            <w:pPr>
              <w:rPr>
                <w:rFonts w:cstheme="minorHAnsi"/>
                <w:b/>
                <w:sz w:val="24"/>
                <w:szCs w:val="24"/>
              </w:rPr>
            </w:pPr>
            <w:r w:rsidRPr="002035F0">
              <w:rPr>
                <w:rFonts w:cstheme="minorHAnsi"/>
                <w:b/>
                <w:sz w:val="24"/>
                <w:szCs w:val="24"/>
              </w:rPr>
              <w:t>Year:</w:t>
            </w:r>
          </w:p>
        </w:tc>
        <w:tc>
          <w:tcPr>
            <w:tcW w:w="3568" w:type="dxa"/>
          </w:tcPr>
          <w:p w14:paraId="5D0A9E58" w14:textId="77777777" w:rsidR="004C0554" w:rsidRPr="002035F0" w:rsidRDefault="004C0554" w:rsidP="00812B47">
            <w:pPr>
              <w:jc w:val="center"/>
              <w:rPr>
                <w:rFonts w:cstheme="minorHAnsi"/>
                <w:b/>
                <w:sz w:val="24"/>
                <w:szCs w:val="24"/>
              </w:rPr>
            </w:pPr>
          </w:p>
        </w:tc>
      </w:tr>
      <w:tr w:rsidR="004C0554" w:rsidRPr="002035F0" w14:paraId="223A9B49" w14:textId="77777777" w:rsidTr="003F1B15">
        <w:tc>
          <w:tcPr>
            <w:tcW w:w="2694" w:type="dxa"/>
          </w:tcPr>
          <w:p w14:paraId="1A967FF9" w14:textId="77777777" w:rsidR="004C0554" w:rsidRDefault="004C0554" w:rsidP="002035F0">
            <w:pPr>
              <w:rPr>
                <w:rFonts w:cstheme="minorHAnsi"/>
                <w:b/>
                <w:sz w:val="24"/>
                <w:szCs w:val="24"/>
              </w:rPr>
            </w:pPr>
            <w:r>
              <w:rPr>
                <w:rFonts w:cstheme="minorHAnsi"/>
                <w:b/>
                <w:sz w:val="24"/>
                <w:szCs w:val="24"/>
              </w:rPr>
              <w:t>Original school:</w:t>
            </w:r>
          </w:p>
          <w:p w14:paraId="1AB82E21" w14:textId="77777777" w:rsidR="004C0554" w:rsidRPr="002035F0" w:rsidRDefault="004C0554" w:rsidP="002035F0">
            <w:pPr>
              <w:rPr>
                <w:rFonts w:cstheme="minorHAnsi"/>
                <w:b/>
                <w:sz w:val="24"/>
                <w:szCs w:val="24"/>
              </w:rPr>
            </w:pPr>
            <w:r>
              <w:rPr>
                <w:rFonts w:cstheme="minorHAnsi"/>
                <w:b/>
                <w:sz w:val="24"/>
                <w:szCs w:val="24"/>
              </w:rPr>
              <w:t>New school</w:t>
            </w:r>
            <w:r w:rsidRPr="002035F0">
              <w:rPr>
                <w:rFonts w:cstheme="minorHAnsi"/>
                <w:b/>
                <w:sz w:val="24"/>
                <w:szCs w:val="24"/>
              </w:rPr>
              <w:t>:</w:t>
            </w:r>
          </w:p>
        </w:tc>
        <w:tc>
          <w:tcPr>
            <w:tcW w:w="4427" w:type="dxa"/>
          </w:tcPr>
          <w:p w14:paraId="26CE6415" w14:textId="77777777" w:rsidR="004C0554" w:rsidRDefault="004C0554" w:rsidP="00812B47">
            <w:pPr>
              <w:jc w:val="center"/>
              <w:rPr>
                <w:rFonts w:cstheme="minorHAnsi"/>
                <w:b/>
                <w:sz w:val="24"/>
                <w:szCs w:val="24"/>
              </w:rPr>
            </w:pPr>
          </w:p>
          <w:p w14:paraId="56E24707" w14:textId="77777777" w:rsidR="004C0554" w:rsidRPr="002035F0" w:rsidRDefault="004C0554" w:rsidP="00812B47">
            <w:pPr>
              <w:jc w:val="center"/>
              <w:rPr>
                <w:rFonts w:cstheme="minorHAnsi"/>
                <w:b/>
                <w:sz w:val="24"/>
                <w:szCs w:val="24"/>
              </w:rPr>
            </w:pPr>
          </w:p>
        </w:tc>
        <w:tc>
          <w:tcPr>
            <w:tcW w:w="3487" w:type="dxa"/>
          </w:tcPr>
          <w:p w14:paraId="41CBC9BC" w14:textId="77777777" w:rsidR="004C0554" w:rsidRPr="002035F0" w:rsidRDefault="004C0554" w:rsidP="002035F0">
            <w:pPr>
              <w:rPr>
                <w:rFonts w:cstheme="minorHAnsi"/>
                <w:b/>
                <w:sz w:val="24"/>
                <w:szCs w:val="24"/>
              </w:rPr>
            </w:pPr>
            <w:r w:rsidRPr="002035F0">
              <w:rPr>
                <w:rFonts w:cstheme="minorHAnsi"/>
                <w:b/>
                <w:sz w:val="24"/>
                <w:szCs w:val="24"/>
              </w:rPr>
              <w:t>Date of set up visit:</w:t>
            </w:r>
            <w:r w:rsidRPr="002035F0">
              <w:rPr>
                <w:rFonts w:cstheme="minorHAnsi"/>
                <w:b/>
                <w:sz w:val="24"/>
                <w:szCs w:val="24"/>
              </w:rPr>
              <w:tab/>
            </w:r>
          </w:p>
        </w:tc>
        <w:tc>
          <w:tcPr>
            <w:tcW w:w="3568" w:type="dxa"/>
          </w:tcPr>
          <w:p w14:paraId="4207043E" w14:textId="77777777" w:rsidR="004C0554" w:rsidRPr="002035F0" w:rsidRDefault="004C0554" w:rsidP="00812B47">
            <w:pPr>
              <w:jc w:val="center"/>
              <w:rPr>
                <w:rFonts w:cstheme="minorHAnsi"/>
                <w:b/>
                <w:sz w:val="24"/>
                <w:szCs w:val="24"/>
              </w:rPr>
            </w:pPr>
          </w:p>
        </w:tc>
      </w:tr>
      <w:tr w:rsidR="004C0554" w:rsidRPr="002035F0" w14:paraId="49498074" w14:textId="77777777" w:rsidTr="003F1B15">
        <w:tc>
          <w:tcPr>
            <w:tcW w:w="2694" w:type="dxa"/>
          </w:tcPr>
          <w:p w14:paraId="3D64146A" w14:textId="77777777" w:rsidR="004C0554" w:rsidRPr="002035F0" w:rsidRDefault="004C0554" w:rsidP="002035F0">
            <w:pPr>
              <w:rPr>
                <w:rFonts w:cstheme="minorHAnsi"/>
                <w:b/>
                <w:sz w:val="24"/>
                <w:szCs w:val="24"/>
              </w:rPr>
            </w:pPr>
            <w:r w:rsidRPr="002035F0">
              <w:rPr>
                <w:rFonts w:cstheme="minorHAnsi"/>
                <w:b/>
                <w:sz w:val="24"/>
                <w:szCs w:val="24"/>
              </w:rPr>
              <w:t xml:space="preserve">Name of </w:t>
            </w:r>
            <w:r>
              <w:rPr>
                <w:rFonts w:cstheme="minorHAnsi"/>
                <w:b/>
                <w:sz w:val="24"/>
                <w:szCs w:val="24"/>
              </w:rPr>
              <w:t>s</w:t>
            </w:r>
            <w:r w:rsidRPr="002035F0">
              <w:rPr>
                <w:rFonts w:cstheme="minorHAnsi"/>
                <w:b/>
                <w:sz w:val="24"/>
                <w:szCs w:val="24"/>
              </w:rPr>
              <w:t xml:space="preserve">taff </w:t>
            </w:r>
            <w:r>
              <w:rPr>
                <w:rFonts w:cstheme="minorHAnsi"/>
                <w:b/>
                <w:sz w:val="24"/>
                <w:szCs w:val="24"/>
              </w:rPr>
              <w:t>m</w:t>
            </w:r>
            <w:r w:rsidRPr="002035F0">
              <w:rPr>
                <w:rFonts w:cstheme="minorHAnsi"/>
                <w:b/>
                <w:sz w:val="24"/>
                <w:szCs w:val="24"/>
              </w:rPr>
              <w:t xml:space="preserve">ember </w:t>
            </w:r>
            <w:r>
              <w:rPr>
                <w:rFonts w:cstheme="minorHAnsi"/>
                <w:b/>
                <w:sz w:val="24"/>
                <w:szCs w:val="24"/>
              </w:rPr>
              <w:t>c</w:t>
            </w:r>
            <w:r w:rsidRPr="002035F0">
              <w:rPr>
                <w:rFonts w:cstheme="minorHAnsi"/>
                <w:b/>
                <w:sz w:val="24"/>
                <w:szCs w:val="24"/>
              </w:rPr>
              <w:t xml:space="preserve">ompleting </w:t>
            </w:r>
            <w:r>
              <w:rPr>
                <w:rFonts w:cstheme="minorHAnsi"/>
                <w:b/>
                <w:sz w:val="24"/>
                <w:szCs w:val="24"/>
              </w:rPr>
              <w:t>d</w:t>
            </w:r>
            <w:r w:rsidRPr="002035F0">
              <w:rPr>
                <w:rFonts w:cstheme="minorHAnsi"/>
                <w:b/>
                <w:sz w:val="24"/>
                <w:szCs w:val="24"/>
              </w:rPr>
              <w:t xml:space="preserve">ocument </w:t>
            </w:r>
            <w:r>
              <w:rPr>
                <w:rFonts w:cstheme="minorHAnsi"/>
                <w:b/>
                <w:sz w:val="24"/>
                <w:szCs w:val="24"/>
              </w:rPr>
              <w:t>:</w:t>
            </w:r>
          </w:p>
        </w:tc>
        <w:tc>
          <w:tcPr>
            <w:tcW w:w="4427" w:type="dxa"/>
          </w:tcPr>
          <w:p w14:paraId="436FF8A1" w14:textId="77777777" w:rsidR="004C0554" w:rsidRPr="002035F0" w:rsidRDefault="004C0554" w:rsidP="00812B47">
            <w:pPr>
              <w:jc w:val="center"/>
              <w:rPr>
                <w:rFonts w:cstheme="minorHAnsi"/>
                <w:b/>
                <w:sz w:val="24"/>
                <w:szCs w:val="24"/>
              </w:rPr>
            </w:pPr>
          </w:p>
        </w:tc>
        <w:tc>
          <w:tcPr>
            <w:tcW w:w="3487" w:type="dxa"/>
          </w:tcPr>
          <w:p w14:paraId="39A21553" w14:textId="77777777" w:rsidR="004C0554" w:rsidRPr="002035F0" w:rsidRDefault="004C0554" w:rsidP="002035F0">
            <w:pPr>
              <w:rPr>
                <w:rFonts w:cstheme="minorHAnsi"/>
                <w:b/>
                <w:sz w:val="24"/>
                <w:szCs w:val="24"/>
              </w:rPr>
            </w:pPr>
            <w:r w:rsidRPr="002035F0">
              <w:rPr>
                <w:rFonts w:cstheme="minorHAnsi"/>
                <w:b/>
                <w:sz w:val="24"/>
                <w:szCs w:val="24"/>
              </w:rPr>
              <w:t>Date on roll:</w:t>
            </w:r>
          </w:p>
        </w:tc>
        <w:tc>
          <w:tcPr>
            <w:tcW w:w="3568" w:type="dxa"/>
          </w:tcPr>
          <w:p w14:paraId="1A18ED04" w14:textId="77777777" w:rsidR="004C0554" w:rsidRPr="002035F0" w:rsidRDefault="004C0554" w:rsidP="00812B47">
            <w:pPr>
              <w:jc w:val="center"/>
              <w:rPr>
                <w:rFonts w:cstheme="minorHAnsi"/>
                <w:b/>
                <w:sz w:val="24"/>
                <w:szCs w:val="24"/>
              </w:rPr>
            </w:pPr>
          </w:p>
        </w:tc>
      </w:tr>
    </w:tbl>
    <w:p w14:paraId="23D1BF5A" w14:textId="77777777" w:rsidR="004C0554" w:rsidRPr="002035F0" w:rsidRDefault="004C0554" w:rsidP="002035F0">
      <w:pPr>
        <w:rPr>
          <w:rFonts w:cstheme="minorHAnsi"/>
          <w:b/>
          <w:sz w:val="24"/>
          <w:szCs w:val="24"/>
        </w:rPr>
      </w:pPr>
      <w:r w:rsidRPr="002035F0">
        <w:rPr>
          <w:rFonts w:cstheme="minorHAnsi"/>
          <w:b/>
          <w:sz w:val="24"/>
          <w:szCs w:val="24"/>
        </w:rPr>
        <w:tab/>
      </w:r>
      <w:r w:rsidRPr="002035F0">
        <w:rPr>
          <w:rFonts w:cstheme="minorHAnsi"/>
          <w:b/>
          <w:sz w:val="24"/>
          <w:szCs w:val="24"/>
        </w:rPr>
        <w:tab/>
      </w:r>
      <w:r w:rsidRPr="002035F0">
        <w:rPr>
          <w:rFonts w:cstheme="minorHAnsi"/>
          <w:b/>
          <w:sz w:val="24"/>
          <w:szCs w:val="24"/>
        </w:rPr>
        <w:tab/>
      </w:r>
      <w:r w:rsidRPr="002035F0">
        <w:rPr>
          <w:rFonts w:cstheme="minorHAnsi"/>
          <w:b/>
          <w:sz w:val="24"/>
          <w:szCs w:val="24"/>
        </w:rPr>
        <w:tab/>
      </w:r>
      <w:r w:rsidRPr="002035F0">
        <w:rPr>
          <w:rFonts w:cstheme="minorHAnsi"/>
          <w:b/>
          <w:sz w:val="24"/>
          <w:szCs w:val="24"/>
        </w:rPr>
        <w:tab/>
      </w:r>
      <w:r w:rsidRPr="002035F0">
        <w:rPr>
          <w:rFonts w:cstheme="minorHAnsi"/>
          <w:b/>
          <w:sz w:val="24"/>
          <w:szCs w:val="24"/>
        </w:rPr>
        <w:tab/>
      </w:r>
      <w:r w:rsidRPr="002035F0">
        <w:rPr>
          <w:rFonts w:cstheme="minorHAnsi"/>
          <w:b/>
          <w:sz w:val="24"/>
          <w:szCs w:val="24"/>
        </w:rPr>
        <w:tab/>
      </w:r>
    </w:p>
    <w:tbl>
      <w:tblPr>
        <w:tblStyle w:val="TableGrid"/>
        <w:tblW w:w="14176" w:type="dxa"/>
        <w:tblInd w:w="-147" w:type="dxa"/>
        <w:tblLook w:val="04A0" w:firstRow="1" w:lastRow="0" w:firstColumn="1" w:lastColumn="0" w:noHBand="0" w:noVBand="1"/>
      </w:tblPr>
      <w:tblGrid>
        <w:gridCol w:w="2977"/>
        <w:gridCol w:w="11199"/>
      </w:tblGrid>
      <w:tr w:rsidR="004C0554" w:rsidRPr="002035F0" w14:paraId="56EF1107" w14:textId="77777777" w:rsidTr="002035F0">
        <w:tc>
          <w:tcPr>
            <w:tcW w:w="14176" w:type="dxa"/>
            <w:gridSpan w:val="2"/>
          </w:tcPr>
          <w:p w14:paraId="40A6B809" w14:textId="77777777" w:rsidR="004C0554" w:rsidRPr="002035F0" w:rsidRDefault="004C0554" w:rsidP="00AD5791">
            <w:pPr>
              <w:rPr>
                <w:rFonts w:cstheme="minorHAnsi"/>
                <w:b/>
                <w:i/>
                <w:sz w:val="24"/>
                <w:szCs w:val="24"/>
              </w:rPr>
            </w:pPr>
            <w:r w:rsidRPr="002035F0">
              <w:rPr>
                <w:rFonts w:cstheme="minorHAnsi"/>
                <w:b/>
                <w:i/>
                <w:sz w:val="24"/>
                <w:szCs w:val="24"/>
              </w:rPr>
              <w:t xml:space="preserve">Commissioning </w:t>
            </w:r>
            <w:r>
              <w:rPr>
                <w:rFonts w:cstheme="minorHAnsi"/>
                <w:b/>
                <w:i/>
                <w:sz w:val="24"/>
                <w:szCs w:val="24"/>
              </w:rPr>
              <w:t>a</w:t>
            </w:r>
            <w:r w:rsidRPr="002035F0">
              <w:rPr>
                <w:rFonts w:cstheme="minorHAnsi"/>
                <w:b/>
                <w:i/>
                <w:sz w:val="24"/>
                <w:szCs w:val="24"/>
              </w:rPr>
              <w:t xml:space="preserve">ims – to be completed with </w:t>
            </w:r>
            <w:r>
              <w:rPr>
                <w:rFonts w:cstheme="minorHAnsi"/>
                <w:b/>
                <w:i/>
                <w:sz w:val="24"/>
                <w:szCs w:val="24"/>
              </w:rPr>
              <w:t>the alternative provider</w:t>
            </w:r>
            <w:r w:rsidRPr="002035F0">
              <w:rPr>
                <w:rFonts w:cstheme="minorHAnsi"/>
                <w:b/>
                <w:i/>
                <w:sz w:val="24"/>
                <w:szCs w:val="24"/>
              </w:rPr>
              <w:t xml:space="preserve"> before placement begins</w:t>
            </w:r>
          </w:p>
        </w:tc>
      </w:tr>
      <w:tr w:rsidR="004C0554" w:rsidRPr="002035F0" w14:paraId="64171AC8" w14:textId="77777777" w:rsidTr="002035F0">
        <w:tc>
          <w:tcPr>
            <w:tcW w:w="2977" w:type="dxa"/>
          </w:tcPr>
          <w:p w14:paraId="2C6D18A1" w14:textId="77777777" w:rsidR="004C0554" w:rsidRPr="002035F0" w:rsidRDefault="004C0554" w:rsidP="00AD5791">
            <w:pPr>
              <w:rPr>
                <w:rFonts w:cstheme="minorHAnsi"/>
                <w:b/>
                <w:sz w:val="24"/>
                <w:szCs w:val="24"/>
              </w:rPr>
            </w:pPr>
            <w:r w:rsidRPr="002035F0">
              <w:rPr>
                <w:rFonts w:cstheme="minorHAnsi"/>
                <w:b/>
                <w:sz w:val="24"/>
                <w:szCs w:val="24"/>
              </w:rPr>
              <w:t xml:space="preserve">Rationale – </w:t>
            </w:r>
          </w:p>
          <w:p w14:paraId="70569F38" w14:textId="77777777" w:rsidR="004C0554" w:rsidRPr="002035F0" w:rsidRDefault="004C0554" w:rsidP="00AD5791">
            <w:pPr>
              <w:rPr>
                <w:rFonts w:cstheme="minorHAnsi"/>
                <w:i/>
                <w:sz w:val="24"/>
                <w:szCs w:val="24"/>
              </w:rPr>
            </w:pPr>
            <w:r w:rsidRPr="002035F0">
              <w:rPr>
                <w:rFonts w:cstheme="minorHAnsi"/>
                <w:i/>
                <w:sz w:val="24"/>
                <w:szCs w:val="24"/>
              </w:rPr>
              <w:t>Why</w:t>
            </w:r>
            <w:r>
              <w:rPr>
                <w:rFonts w:cstheme="minorHAnsi"/>
                <w:i/>
                <w:sz w:val="24"/>
                <w:szCs w:val="24"/>
              </w:rPr>
              <w:t xml:space="preserve"> the new school</w:t>
            </w:r>
            <w:r w:rsidRPr="002035F0">
              <w:rPr>
                <w:rFonts w:cstheme="minorHAnsi"/>
                <w:i/>
                <w:sz w:val="24"/>
                <w:szCs w:val="24"/>
              </w:rPr>
              <w:t>?</w:t>
            </w:r>
          </w:p>
        </w:tc>
        <w:tc>
          <w:tcPr>
            <w:tcW w:w="11199" w:type="dxa"/>
          </w:tcPr>
          <w:p w14:paraId="4627132A" w14:textId="77777777" w:rsidR="004C0554" w:rsidRPr="002035F0" w:rsidRDefault="004C0554" w:rsidP="00AD5791">
            <w:pPr>
              <w:rPr>
                <w:rFonts w:cstheme="minorHAnsi"/>
                <w:b/>
                <w:sz w:val="24"/>
                <w:szCs w:val="24"/>
              </w:rPr>
            </w:pPr>
          </w:p>
        </w:tc>
      </w:tr>
      <w:tr w:rsidR="004C0554" w:rsidRPr="002035F0" w14:paraId="73DDBDE2" w14:textId="77777777" w:rsidTr="002035F0">
        <w:tc>
          <w:tcPr>
            <w:tcW w:w="2977" w:type="dxa"/>
          </w:tcPr>
          <w:p w14:paraId="656B5367" w14:textId="77777777" w:rsidR="004C0554" w:rsidRPr="002035F0" w:rsidRDefault="004C0554" w:rsidP="00AD5791">
            <w:pPr>
              <w:rPr>
                <w:rFonts w:cstheme="minorHAnsi"/>
                <w:b/>
                <w:sz w:val="24"/>
                <w:szCs w:val="24"/>
              </w:rPr>
            </w:pPr>
            <w:r>
              <w:rPr>
                <w:rFonts w:cstheme="minorHAnsi"/>
                <w:b/>
                <w:sz w:val="24"/>
                <w:szCs w:val="24"/>
              </w:rPr>
              <w:t>Pupil</w:t>
            </w:r>
            <w:r w:rsidRPr="002035F0">
              <w:rPr>
                <w:rFonts w:cstheme="minorHAnsi"/>
                <w:b/>
                <w:sz w:val="24"/>
                <w:szCs w:val="24"/>
              </w:rPr>
              <w:t xml:space="preserve"> profile </w:t>
            </w:r>
          </w:p>
          <w:p w14:paraId="616B9412" w14:textId="77777777" w:rsidR="004C0554" w:rsidRPr="002035F0" w:rsidRDefault="004C0554" w:rsidP="00AD5791">
            <w:pPr>
              <w:rPr>
                <w:rFonts w:cstheme="minorHAnsi"/>
                <w:i/>
                <w:sz w:val="24"/>
                <w:szCs w:val="24"/>
              </w:rPr>
            </w:pPr>
            <w:r w:rsidRPr="002035F0">
              <w:rPr>
                <w:rFonts w:cstheme="minorHAnsi"/>
                <w:i/>
                <w:sz w:val="24"/>
                <w:szCs w:val="24"/>
              </w:rPr>
              <w:t xml:space="preserve">Note their strengths and </w:t>
            </w:r>
            <w:proofErr w:type="gramStart"/>
            <w:r w:rsidRPr="002035F0">
              <w:rPr>
                <w:rFonts w:cstheme="minorHAnsi"/>
                <w:i/>
                <w:sz w:val="24"/>
                <w:szCs w:val="24"/>
              </w:rPr>
              <w:t>barriers</w:t>
            </w:r>
            <w:proofErr w:type="gramEnd"/>
          </w:p>
          <w:p w14:paraId="771C67D4" w14:textId="77777777" w:rsidR="004C0554" w:rsidRPr="002035F0" w:rsidRDefault="004C0554" w:rsidP="00AD5791">
            <w:pPr>
              <w:rPr>
                <w:rFonts w:cstheme="minorHAnsi"/>
                <w:i/>
                <w:sz w:val="24"/>
                <w:szCs w:val="24"/>
              </w:rPr>
            </w:pPr>
            <w:r w:rsidRPr="002035F0">
              <w:rPr>
                <w:rFonts w:cstheme="minorHAnsi"/>
                <w:i/>
                <w:sz w:val="24"/>
                <w:szCs w:val="24"/>
              </w:rPr>
              <w:t>Offer insight into what works to meet their needs</w:t>
            </w:r>
          </w:p>
        </w:tc>
        <w:tc>
          <w:tcPr>
            <w:tcW w:w="11199" w:type="dxa"/>
          </w:tcPr>
          <w:p w14:paraId="17C8226F" w14:textId="77777777" w:rsidR="004C0554" w:rsidRPr="002035F0" w:rsidRDefault="004C0554" w:rsidP="00AD5791">
            <w:pPr>
              <w:rPr>
                <w:rFonts w:cstheme="minorHAnsi"/>
                <w:b/>
                <w:sz w:val="24"/>
                <w:szCs w:val="24"/>
              </w:rPr>
            </w:pPr>
          </w:p>
        </w:tc>
      </w:tr>
      <w:tr w:rsidR="004C0554" w:rsidRPr="002035F0" w14:paraId="38E17877" w14:textId="77777777" w:rsidTr="002035F0">
        <w:tc>
          <w:tcPr>
            <w:tcW w:w="2977" w:type="dxa"/>
          </w:tcPr>
          <w:p w14:paraId="1CCA84D5" w14:textId="77777777" w:rsidR="004C0554" w:rsidRPr="002035F0" w:rsidRDefault="004C0554" w:rsidP="00AD5791">
            <w:pPr>
              <w:rPr>
                <w:rFonts w:cstheme="minorHAnsi"/>
                <w:b/>
                <w:sz w:val="24"/>
                <w:szCs w:val="24"/>
              </w:rPr>
            </w:pPr>
            <w:r w:rsidRPr="002035F0">
              <w:rPr>
                <w:rFonts w:cstheme="minorHAnsi"/>
                <w:b/>
                <w:sz w:val="24"/>
                <w:szCs w:val="24"/>
              </w:rPr>
              <w:t xml:space="preserve">DIT </w:t>
            </w:r>
            <w:r>
              <w:rPr>
                <w:rFonts w:cstheme="minorHAnsi"/>
                <w:b/>
                <w:sz w:val="24"/>
                <w:szCs w:val="24"/>
              </w:rPr>
              <w:t>c</w:t>
            </w:r>
            <w:r w:rsidRPr="002035F0">
              <w:rPr>
                <w:rFonts w:cstheme="minorHAnsi"/>
                <w:b/>
                <w:sz w:val="24"/>
                <w:szCs w:val="24"/>
              </w:rPr>
              <w:t xml:space="preserve">ompleted </w:t>
            </w:r>
          </w:p>
        </w:tc>
        <w:tc>
          <w:tcPr>
            <w:tcW w:w="11199" w:type="dxa"/>
          </w:tcPr>
          <w:p w14:paraId="2056B16D" w14:textId="77777777" w:rsidR="004C0554" w:rsidRPr="002035F0" w:rsidRDefault="004C0554" w:rsidP="00AD5791">
            <w:pPr>
              <w:rPr>
                <w:rFonts w:cstheme="minorHAnsi"/>
                <w:b/>
                <w:sz w:val="24"/>
                <w:szCs w:val="24"/>
              </w:rPr>
            </w:pPr>
            <w:r w:rsidRPr="002035F0">
              <w:rPr>
                <w:rFonts w:cstheme="minorHAnsi"/>
                <w:b/>
                <w:sz w:val="24"/>
                <w:szCs w:val="24"/>
              </w:rPr>
              <w:t>Y / N</w:t>
            </w:r>
          </w:p>
        </w:tc>
      </w:tr>
      <w:tr w:rsidR="004C0554" w:rsidRPr="002035F0" w14:paraId="24728EA7" w14:textId="77777777" w:rsidTr="002035F0">
        <w:tc>
          <w:tcPr>
            <w:tcW w:w="2977" w:type="dxa"/>
          </w:tcPr>
          <w:p w14:paraId="3CD74D37" w14:textId="77777777" w:rsidR="004C0554" w:rsidRPr="002035F0" w:rsidRDefault="004C0554" w:rsidP="00AD5791">
            <w:pPr>
              <w:rPr>
                <w:rFonts w:cstheme="minorHAnsi"/>
                <w:b/>
                <w:sz w:val="24"/>
                <w:szCs w:val="24"/>
              </w:rPr>
            </w:pPr>
            <w:r w:rsidRPr="002035F0">
              <w:rPr>
                <w:rFonts w:cstheme="minorHAnsi"/>
                <w:b/>
                <w:sz w:val="24"/>
                <w:szCs w:val="24"/>
              </w:rPr>
              <w:t xml:space="preserve">DIT </w:t>
            </w:r>
            <w:r>
              <w:rPr>
                <w:rFonts w:cstheme="minorHAnsi"/>
                <w:b/>
                <w:sz w:val="24"/>
                <w:szCs w:val="24"/>
              </w:rPr>
              <w:t>o</w:t>
            </w:r>
            <w:r w:rsidRPr="002035F0">
              <w:rPr>
                <w:rFonts w:cstheme="minorHAnsi"/>
                <w:b/>
                <w:sz w:val="24"/>
                <w:szCs w:val="24"/>
              </w:rPr>
              <w:t>utcomes</w:t>
            </w:r>
          </w:p>
        </w:tc>
        <w:tc>
          <w:tcPr>
            <w:tcW w:w="11199" w:type="dxa"/>
          </w:tcPr>
          <w:p w14:paraId="2ABA049C" w14:textId="77777777" w:rsidR="004C0554" w:rsidRPr="002035F0" w:rsidRDefault="004C0554" w:rsidP="00AD5791">
            <w:pPr>
              <w:rPr>
                <w:rFonts w:cstheme="minorHAnsi"/>
                <w:b/>
                <w:sz w:val="24"/>
                <w:szCs w:val="24"/>
              </w:rPr>
            </w:pPr>
          </w:p>
          <w:p w14:paraId="3D4F8F0B" w14:textId="77777777" w:rsidR="004C0554" w:rsidRPr="002035F0" w:rsidRDefault="004C0554" w:rsidP="00AD5791">
            <w:pPr>
              <w:rPr>
                <w:rFonts w:cstheme="minorHAnsi"/>
                <w:b/>
                <w:sz w:val="24"/>
                <w:szCs w:val="24"/>
              </w:rPr>
            </w:pPr>
          </w:p>
          <w:p w14:paraId="302F5F94" w14:textId="77777777" w:rsidR="004C0554" w:rsidRPr="002035F0" w:rsidRDefault="004C0554" w:rsidP="00AD5791">
            <w:pPr>
              <w:rPr>
                <w:rFonts w:cstheme="minorHAnsi"/>
                <w:b/>
                <w:sz w:val="24"/>
                <w:szCs w:val="24"/>
              </w:rPr>
            </w:pPr>
          </w:p>
        </w:tc>
      </w:tr>
    </w:tbl>
    <w:p w14:paraId="59D766FF" w14:textId="77777777" w:rsidR="004C0554" w:rsidRPr="002035F0" w:rsidRDefault="004C0554" w:rsidP="00AD5791">
      <w:pPr>
        <w:rPr>
          <w:rFonts w:cstheme="minorHAnsi"/>
          <w:b/>
          <w:sz w:val="24"/>
          <w:szCs w:val="24"/>
        </w:rPr>
      </w:pPr>
    </w:p>
    <w:tbl>
      <w:tblPr>
        <w:tblStyle w:val="TableGrid"/>
        <w:tblW w:w="14176" w:type="dxa"/>
        <w:tblInd w:w="-147" w:type="dxa"/>
        <w:tblLook w:val="04A0" w:firstRow="1" w:lastRow="0" w:firstColumn="1" w:lastColumn="0" w:noHBand="0" w:noVBand="1"/>
      </w:tblPr>
      <w:tblGrid>
        <w:gridCol w:w="6379"/>
        <w:gridCol w:w="3969"/>
        <w:gridCol w:w="3828"/>
      </w:tblGrid>
      <w:tr w:rsidR="004C0554" w:rsidRPr="002035F0" w14:paraId="3C8CF394" w14:textId="77777777" w:rsidTr="002035F0">
        <w:tc>
          <w:tcPr>
            <w:tcW w:w="14176" w:type="dxa"/>
            <w:gridSpan w:val="3"/>
          </w:tcPr>
          <w:p w14:paraId="379725AB" w14:textId="77777777" w:rsidR="004C0554" w:rsidRPr="002035F0" w:rsidRDefault="004C0554" w:rsidP="00AD5791">
            <w:pPr>
              <w:rPr>
                <w:rFonts w:cstheme="minorHAnsi"/>
                <w:b/>
                <w:sz w:val="24"/>
                <w:szCs w:val="24"/>
              </w:rPr>
            </w:pPr>
            <w:r w:rsidRPr="002035F0">
              <w:rPr>
                <w:rFonts w:cstheme="minorHAnsi"/>
                <w:b/>
                <w:sz w:val="24"/>
                <w:szCs w:val="24"/>
              </w:rPr>
              <w:t xml:space="preserve">Target setting- to be completed with </w:t>
            </w:r>
            <w:r>
              <w:rPr>
                <w:rFonts w:cstheme="minorHAnsi"/>
                <w:b/>
                <w:sz w:val="24"/>
                <w:szCs w:val="24"/>
              </w:rPr>
              <w:t>alternative provider</w:t>
            </w:r>
            <w:r w:rsidRPr="002035F0">
              <w:rPr>
                <w:rFonts w:cstheme="minorHAnsi"/>
                <w:b/>
                <w:sz w:val="24"/>
                <w:szCs w:val="24"/>
              </w:rPr>
              <w:t xml:space="preserve"> when setting up placement</w:t>
            </w:r>
          </w:p>
        </w:tc>
      </w:tr>
      <w:tr w:rsidR="004C0554" w:rsidRPr="002035F0" w14:paraId="25E9DAF8" w14:textId="77777777" w:rsidTr="002035F0">
        <w:tc>
          <w:tcPr>
            <w:tcW w:w="6379" w:type="dxa"/>
          </w:tcPr>
          <w:p w14:paraId="0669422C" w14:textId="77777777" w:rsidR="004C0554" w:rsidRPr="002035F0" w:rsidRDefault="004C0554" w:rsidP="00AD5791">
            <w:pPr>
              <w:rPr>
                <w:rFonts w:cstheme="minorHAnsi"/>
                <w:b/>
                <w:sz w:val="24"/>
                <w:szCs w:val="24"/>
              </w:rPr>
            </w:pPr>
            <w:bookmarkStart w:id="1" w:name="_Hlk118979954"/>
            <w:r w:rsidRPr="002035F0">
              <w:rPr>
                <w:rFonts w:cstheme="minorHAnsi"/>
                <w:b/>
                <w:sz w:val="24"/>
                <w:szCs w:val="24"/>
              </w:rPr>
              <w:t xml:space="preserve">Target </w:t>
            </w:r>
          </w:p>
        </w:tc>
        <w:tc>
          <w:tcPr>
            <w:tcW w:w="3969" w:type="dxa"/>
          </w:tcPr>
          <w:p w14:paraId="0F1C3774" w14:textId="77777777" w:rsidR="004C0554" w:rsidRPr="002035F0" w:rsidRDefault="004C0554" w:rsidP="00AD5791">
            <w:pPr>
              <w:rPr>
                <w:rFonts w:cstheme="minorHAnsi"/>
                <w:b/>
                <w:sz w:val="24"/>
                <w:szCs w:val="24"/>
              </w:rPr>
            </w:pPr>
            <w:r w:rsidRPr="002035F0">
              <w:rPr>
                <w:rFonts w:cstheme="minorHAnsi"/>
                <w:b/>
                <w:sz w:val="24"/>
                <w:szCs w:val="24"/>
              </w:rPr>
              <w:t xml:space="preserve">Support from </w:t>
            </w:r>
            <w:r>
              <w:rPr>
                <w:rFonts w:cstheme="minorHAnsi"/>
                <w:b/>
                <w:sz w:val="24"/>
                <w:szCs w:val="24"/>
              </w:rPr>
              <w:t xml:space="preserve">original </w:t>
            </w:r>
            <w:r w:rsidRPr="002035F0">
              <w:rPr>
                <w:rFonts w:cstheme="minorHAnsi"/>
                <w:b/>
                <w:sz w:val="24"/>
                <w:szCs w:val="24"/>
              </w:rPr>
              <w:t>school</w:t>
            </w:r>
          </w:p>
        </w:tc>
        <w:tc>
          <w:tcPr>
            <w:tcW w:w="3828" w:type="dxa"/>
          </w:tcPr>
          <w:p w14:paraId="488809B9" w14:textId="77777777" w:rsidR="004C0554" w:rsidRPr="002035F0" w:rsidRDefault="004C0554" w:rsidP="00AD5791">
            <w:pPr>
              <w:rPr>
                <w:rFonts w:cstheme="minorHAnsi"/>
                <w:b/>
                <w:sz w:val="24"/>
                <w:szCs w:val="24"/>
              </w:rPr>
            </w:pPr>
            <w:r w:rsidRPr="002035F0">
              <w:rPr>
                <w:rFonts w:cstheme="minorHAnsi"/>
                <w:b/>
                <w:sz w:val="24"/>
                <w:szCs w:val="24"/>
              </w:rPr>
              <w:t xml:space="preserve">Support from </w:t>
            </w:r>
            <w:r>
              <w:rPr>
                <w:rFonts w:cstheme="minorHAnsi"/>
                <w:b/>
                <w:sz w:val="24"/>
                <w:szCs w:val="24"/>
              </w:rPr>
              <w:t>alternative provider</w:t>
            </w:r>
          </w:p>
        </w:tc>
      </w:tr>
      <w:tr w:rsidR="004C0554" w:rsidRPr="002035F0" w14:paraId="5BDE9155" w14:textId="77777777" w:rsidTr="002035F0">
        <w:tc>
          <w:tcPr>
            <w:tcW w:w="6379" w:type="dxa"/>
          </w:tcPr>
          <w:p w14:paraId="178230FE" w14:textId="77777777" w:rsidR="004C0554" w:rsidRPr="002035F0" w:rsidRDefault="004C0554" w:rsidP="00AD5791">
            <w:pPr>
              <w:rPr>
                <w:rFonts w:cstheme="minorHAnsi"/>
                <w:b/>
                <w:sz w:val="24"/>
                <w:szCs w:val="24"/>
              </w:rPr>
            </w:pPr>
          </w:p>
          <w:p w14:paraId="789E2C07" w14:textId="77777777" w:rsidR="004C0554" w:rsidRPr="002035F0" w:rsidRDefault="004C0554" w:rsidP="00AD5791">
            <w:pPr>
              <w:rPr>
                <w:rFonts w:cstheme="minorHAnsi"/>
                <w:b/>
                <w:sz w:val="24"/>
                <w:szCs w:val="24"/>
              </w:rPr>
            </w:pPr>
          </w:p>
          <w:p w14:paraId="670C0BBE" w14:textId="77777777" w:rsidR="004C0554" w:rsidRPr="002035F0" w:rsidRDefault="004C0554" w:rsidP="00AD5791">
            <w:pPr>
              <w:rPr>
                <w:rFonts w:cstheme="minorHAnsi"/>
                <w:b/>
                <w:sz w:val="24"/>
                <w:szCs w:val="24"/>
              </w:rPr>
            </w:pPr>
          </w:p>
        </w:tc>
        <w:tc>
          <w:tcPr>
            <w:tcW w:w="3969" w:type="dxa"/>
          </w:tcPr>
          <w:p w14:paraId="542B53F6" w14:textId="77777777" w:rsidR="004C0554" w:rsidRPr="002035F0" w:rsidRDefault="004C0554" w:rsidP="00AD5791">
            <w:pPr>
              <w:rPr>
                <w:rFonts w:cstheme="minorHAnsi"/>
                <w:b/>
                <w:sz w:val="24"/>
                <w:szCs w:val="24"/>
              </w:rPr>
            </w:pPr>
          </w:p>
        </w:tc>
        <w:tc>
          <w:tcPr>
            <w:tcW w:w="3828" w:type="dxa"/>
          </w:tcPr>
          <w:p w14:paraId="1D40D957" w14:textId="77777777" w:rsidR="004C0554" w:rsidRPr="002035F0" w:rsidRDefault="004C0554" w:rsidP="00AD5791">
            <w:pPr>
              <w:rPr>
                <w:rFonts w:cstheme="minorHAnsi"/>
                <w:b/>
                <w:sz w:val="24"/>
                <w:szCs w:val="24"/>
              </w:rPr>
            </w:pPr>
          </w:p>
        </w:tc>
      </w:tr>
      <w:tr w:rsidR="004C0554" w:rsidRPr="002035F0" w14:paraId="4D59DAC0" w14:textId="77777777" w:rsidTr="002035F0">
        <w:tc>
          <w:tcPr>
            <w:tcW w:w="6379" w:type="dxa"/>
          </w:tcPr>
          <w:p w14:paraId="047A4299" w14:textId="77777777" w:rsidR="004C0554" w:rsidRPr="002035F0" w:rsidRDefault="004C0554" w:rsidP="00AD5791">
            <w:pPr>
              <w:rPr>
                <w:rFonts w:cstheme="minorHAnsi"/>
                <w:b/>
                <w:sz w:val="24"/>
                <w:szCs w:val="24"/>
              </w:rPr>
            </w:pPr>
          </w:p>
          <w:p w14:paraId="61599D74" w14:textId="77777777" w:rsidR="004C0554" w:rsidRPr="002035F0" w:rsidRDefault="004C0554" w:rsidP="00AD5791">
            <w:pPr>
              <w:rPr>
                <w:rFonts w:cstheme="minorHAnsi"/>
                <w:b/>
                <w:sz w:val="24"/>
                <w:szCs w:val="24"/>
              </w:rPr>
            </w:pPr>
          </w:p>
          <w:p w14:paraId="45FA5BFC" w14:textId="77777777" w:rsidR="004C0554" w:rsidRPr="002035F0" w:rsidRDefault="004C0554" w:rsidP="00AD5791">
            <w:pPr>
              <w:rPr>
                <w:rFonts w:cstheme="minorHAnsi"/>
                <w:b/>
                <w:sz w:val="24"/>
                <w:szCs w:val="24"/>
              </w:rPr>
            </w:pPr>
          </w:p>
        </w:tc>
        <w:tc>
          <w:tcPr>
            <w:tcW w:w="3969" w:type="dxa"/>
          </w:tcPr>
          <w:p w14:paraId="30A79B27" w14:textId="77777777" w:rsidR="004C0554" w:rsidRPr="002035F0" w:rsidRDefault="004C0554" w:rsidP="00AD5791">
            <w:pPr>
              <w:rPr>
                <w:rFonts w:cstheme="minorHAnsi"/>
                <w:b/>
                <w:sz w:val="24"/>
                <w:szCs w:val="24"/>
              </w:rPr>
            </w:pPr>
          </w:p>
        </w:tc>
        <w:tc>
          <w:tcPr>
            <w:tcW w:w="3828" w:type="dxa"/>
          </w:tcPr>
          <w:p w14:paraId="28F80162" w14:textId="77777777" w:rsidR="004C0554" w:rsidRPr="002035F0" w:rsidRDefault="004C0554" w:rsidP="00AD5791">
            <w:pPr>
              <w:rPr>
                <w:rFonts w:cstheme="minorHAnsi"/>
                <w:b/>
                <w:sz w:val="24"/>
                <w:szCs w:val="24"/>
              </w:rPr>
            </w:pPr>
          </w:p>
        </w:tc>
      </w:tr>
      <w:tr w:rsidR="004C0554" w:rsidRPr="002035F0" w14:paraId="08E64130" w14:textId="77777777" w:rsidTr="002035F0">
        <w:tc>
          <w:tcPr>
            <w:tcW w:w="6379" w:type="dxa"/>
          </w:tcPr>
          <w:p w14:paraId="0B29E2E7" w14:textId="77777777" w:rsidR="004C0554" w:rsidRPr="002035F0" w:rsidRDefault="004C0554" w:rsidP="00AD5791">
            <w:pPr>
              <w:rPr>
                <w:rFonts w:cstheme="minorHAnsi"/>
                <w:b/>
                <w:sz w:val="24"/>
                <w:szCs w:val="24"/>
              </w:rPr>
            </w:pPr>
          </w:p>
          <w:p w14:paraId="60F261A7" w14:textId="77777777" w:rsidR="004C0554" w:rsidRPr="002035F0" w:rsidRDefault="004C0554" w:rsidP="00AD5791">
            <w:pPr>
              <w:rPr>
                <w:rFonts w:cstheme="minorHAnsi"/>
                <w:b/>
                <w:sz w:val="24"/>
                <w:szCs w:val="24"/>
              </w:rPr>
            </w:pPr>
          </w:p>
          <w:p w14:paraId="4D99242D" w14:textId="77777777" w:rsidR="004C0554" w:rsidRPr="002035F0" w:rsidRDefault="004C0554" w:rsidP="00AD5791">
            <w:pPr>
              <w:rPr>
                <w:rFonts w:cstheme="minorHAnsi"/>
                <w:b/>
                <w:sz w:val="24"/>
                <w:szCs w:val="24"/>
              </w:rPr>
            </w:pPr>
          </w:p>
        </w:tc>
        <w:tc>
          <w:tcPr>
            <w:tcW w:w="3969" w:type="dxa"/>
          </w:tcPr>
          <w:p w14:paraId="070DAA64" w14:textId="77777777" w:rsidR="004C0554" w:rsidRPr="002035F0" w:rsidRDefault="004C0554" w:rsidP="00AD5791">
            <w:pPr>
              <w:rPr>
                <w:rFonts w:cstheme="minorHAnsi"/>
                <w:b/>
                <w:sz w:val="24"/>
                <w:szCs w:val="24"/>
              </w:rPr>
            </w:pPr>
          </w:p>
        </w:tc>
        <w:tc>
          <w:tcPr>
            <w:tcW w:w="3828" w:type="dxa"/>
          </w:tcPr>
          <w:p w14:paraId="324E8237" w14:textId="77777777" w:rsidR="004C0554" w:rsidRPr="002035F0" w:rsidRDefault="004C0554" w:rsidP="00AD5791">
            <w:pPr>
              <w:rPr>
                <w:rFonts w:cstheme="minorHAnsi"/>
                <w:b/>
                <w:sz w:val="24"/>
                <w:szCs w:val="24"/>
              </w:rPr>
            </w:pPr>
          </w:p>
        </w:tc>
      </w:tr>
      <w:bookmarkEnd w:id="1"/>
      <w:tr w:rsidR="004C0554" w:rsidRPr="002035F0" w14:paraId="1B602261" w14:textId="77777777" w:rsidTr="002035F0">
        <w:tc>
          <w:tcPr>
            <w:tcW w:w="14176" w:type="dxa"/>
            <w:gridSpan w:val="3"/>
          </w:tcPr>
          <w:p w14:paraId="045F93AD" w14:textId="77777777" w:rsidR="004C0554" w:rsidRPr="002035F0" w:rsidRDefault="004C0554" w:rsidP="00AD5791">
            <w:pPr>
              <w:rPr>
                <w:rFonts w:cstheme="minorHAnsi"/>
                <w:b/>
                <w:sz w:val="24"/>
                <w:szCs w:val="24"/>
              </w:rPr>
            </w:pPr>
            <w:r w:rsidRPr="002035F0">
              <w:rPr>
                <w:rFonts w:cstheme="minorHAnsi"/>
                <w:b/>
                <w:sz w:val="24"/>
                <w:szCs w:val="24"/>
              </w:rPr>
              <w:t>How will this be assessed?</w:t>
            </w:r>
          </w:p>
          <w:p w14:paraId="61B10107" w14:textId="77777777" w:rsidR="004C0554" w:rsidRPr="003F1B15" w:rsidRDefault="004C0554" w:rsidP="004C0554">
            <w:pPr>
              <w:pStyle w:val="ListParagraph"/>
              <w:numPr>
                <w:ilvl w:val="0"/>
                <w:numId w:val="32"/>
              </w:numPr>
              <w:rPr>
                <w:rFonts w:cstheme="minorHAnsi"/>
                <w:sz w:val="24"/>
                <w:szCs w:val="24"/>
              </w:rPr>
            </w:pPr>
            <w:r w:rsidRPr="003F1B15">
              <w:rPr>
                <w:rFonts w:cstheme="minorHAnsi"/>
                <w:sz w:val="24"/>
                <w:szCs w:val="24"/>
              </w:rPr>
              <w:t>Daily attendance checks.</w:t>
            </w:r>
          </w:p>
          <w:p w14:paraId="5E8157B0" w14:textId="77777777" w:rsidR="004C0554" w:rsidRPr="003F1B15" w:rsidRDefault="004C0554" w:rsidP="004C0554">
            <w:pPr>
              <w:pStyle w:val="ListParagraph"/>
              <w:numPr>
                <w:ilvl w:val="0"/>
                <w:numId w:val="32"/>
              </w:numPr>
              <w:rPr>
                <w:rFonts w:cstheme="minorHAnsi"/>
                <w:sz w:val="24"/>
                <w:szCs w:val="24"/>
              </w:rPr>
            </w:pPr>
            <w:r w:rsidRPr="003F1B15">
              <w:rPr>
                <w:rFonts w:cstheme="minorHAnsi"/>
                <w:sz w:val="24"/>
                <w:szCs w:val="24"/>
              </w:rPr>
              <w:t>Bi</w:t>
            </w:r>
            <w:r>
              <w:rPr>
                <w:rFonts w:cstheme="minorHAnsi"/>
                <w:sz w:val="24"/>
                <w:szCs w:val="24"/>
              </w:rPr>
              <w:t>-</w:t>
            </w:r>
            <w:r w:rsidRPr="003F1B15">
              <w:rPr>
                <w:rFonts w:cstheme="minorHAnsi"/>
                <w:sz w:val="24"/>
                <w:szCs w:val="24"/>
              </w:rPr>
              <w:t>weekly feedback and communications via email.</w:t>
            </w:r>
          </w:p>
          <w:p w14:paraId="230DD53A" w14:textId="77777777" w:rsidR="004C0554" w:rsidRPr="003F1B15" w:rsidRDefault="004C0554" w:rsidP="004C0554">
            <w:pPr>
              <w:pStyle w:val="ListParagraph"/>
              <w:numPr>
                <w:ilvl w:val="0"/>
                <w:numId w:val="32"/>
              </w:numPr>
              <w:rPr>
                <w:rFonts w:cstheme="minorHAnsi"/>
                <w:sz w:val="24"/>
                <w:szCs w:val="24"/>
              </w:rPr>
            </w:pPr>
            <w:r w:rsidRPr="003F1B15">
              <w:rPr>
                <w:rFonts w:cstheme="minorHAnsi"/>
                <w:sz w:val="24"/>
                <w:szCs w:val="24"/>
              </w:rPr>
              <w:t xml:space="preserve">Ongoing regular communications if there are any safeguarding or other concerns. </w:t>
            </w:r>
          </w:p>
          <w:p w14:paraId="64B9E730" w14:textId="77777777" w:rsidR="004C0554" w:rsidRPr="003F1B15" w:rsidRDefault="004C0554" w:rsidP="004C0554">
            <w:pPr>
              <w:pStyle w:val="ListParagraph"/>
              <w:numPr>
                <w:ilvl w:val="0"/>
                <w:numId w:val="32"/>
              </w:numPr>
              <w:rPr>
                <w:rFonts w:cstheme="minorHAnsi"/>
                <w:sz w:val="24"/>
                <w:szCs w:val="24"/>
              </w:rPr>
            </w:pPr>
            <w:r w:rsidRPr="003F1B15">
              <w:rPr>
                <w:rFonts w:cstheme="minorHAnsi"/>
                <w:sz w:val="24"/>
                <w:szCs w:val="24"/>
              </w:rPr>
              <w:t>Half termly review meeting</w:t>
            </w:r>
            <w:r>
              <w:rPr>
                <w:rFonts w:cstheme="minorHAnsi"/>
                <w:sz w:val="24"/>
                <w:szCs w:val="24"/>
              </w:rPr>
              <w:t>.</w:t>
            </w:r>
          </w:p>
          <w:p w14:paraId="4AE70377" w14:textId="77777777" w:rsidR="004C0554" w:rsidRPr="003F1B15" w:rsidRDefault="004C0554" w:rsidP="004C0554">
            <w:pPr>
              <w:pStyle w:val="ListParagraph"/>
              <w:numPr>
                <w:ilvl w:val="0"/>
                <w:numId w:val="32"/>
              </w:numPr>
              <w:rPr>
                <w:rFonts w:cstheme="minorHAnsi"/>
                <w:sz w:val="24"/>
                <w:szCs w:val="24"/>
              </w:rPr>
            </w:pPr>
            <w:r w:rsidRPr="003F1B15">
              <w:rPr>
                <w:rFonts w:cstheme="minorHAnsi"/>
                <w:sz w:val="24"/>
                <w:szCs w:val="24"/>
              </w:rPr>
              <w:t>Termly report and face to face review meeting</w:t>
            </w:r>
            <w:r>
              <w:rPr>
                <w:rFonts w:cstheme="minorHAnsi"/>
                <w:sz w:val="24"/>
                <w:szCs w:val="24"/>
              </w:rPr>
              <w:t>.</w:t>
            </w:r>
          </w:p>
          <w:p w14:paraId="1B7CBCB5" w14:textId="77777777" w:rsidR="004C0554" w:rsidRPr="002035F0" w:rsidRDefault="004C0554" w:rsidP="00AD5791">
            <w:pPr>
              <w:rPr>
                <w:rFonts w:cstheme="minorHAnsi"/>
                <w:b/>
                <w:sz w:val="24"/>
                <w:szCs w:val="24"/>
              </w:rPr>
            </w:pPr>
          </w:p>
        </w:tc>
      </w:tr>
    </w:tbl>
    <w:p w14:paraId="5213A6AC" w14:textId="77777777" w:rsidR="004C0554" w:rsidRPr="002035F0" w:rsidRDefault="004C0554" w:rsidP="00AD5791">
      <w:pPr>
        <w:rPr>
          <w:rFonts w:cstheme="minorHAnsi"/>
          <w:b/>
          <w:sz w:val="24"/>
          <w:szCs w:val="24"/>
        </w:rPr>
      </w:pPr>
    </w:p>
    <w:p w14:paraId="56EE009B" w14:textId="77777777" w:rsidR="004C0554" w:rsidRPr="002035F0" w:rsidRDefault="004C0554" w:rsidP="00AD5791">
      <w:pPr>
        <w:rPr>
          <w:rFonts w:cstheme="minorHAnsi"/>
          <w:b/>
          <w:sz w:val="24"/>
          <w:szCs w:val="24"/>
        </w:rPr>
      </w:pPr>
      <w:r w:rsidRPr="002035F0">
        <w:rPr>
          <w:rFonts w:cstheme="minorHAnsi"/>
          <w:b/>
          <w:sz w:val="24"/>
          <w:szCs w:val="24"/>
        </w:rPr>
        <w:t xml:space="preserve">Set-up meeting agenda </w:t>
      </w:r>
    </w:p>
    <w:p w14:paraId="039A1846" w14:textId="77777777" w:rsidR="004C0554" w:rsidRPr="002035F0" w:rsidRDefault="004C0554" w:rsidP="002035F0">
      <w:pPr>
        <w:pBdr>
          <w:top w:val="single" w:sz="4" w:space="1" w:color="auto"/>
          <w:left w:val="single" w:sz="4" w:space="4" w:color="auto"/>
          <w:bottom w:val="single" w:sz="4" w:space="1" w:color="auto"/>
          <w:right w:val="single" w:sz="4" w:space="4" w:color="auto"/>
        </w:pBdr>
        <w:rPr>
          <w:rFonts w:cstheme="minorHAnsi"/>
          <w:b/>
          <w:sz w:val="24"/>
          <w:szCs w:val="24"/>
        </w:rPr>
      </w:pPr>
      <w:r w:rsidRPr="002035F0">
        <w:rPr>
          <w:rFonts w:cstheme="minorHAnsi"/>
          <w:b/>
          <w:sz w:val="24"/>
          <w:szCs w:val="24"/>
        </w:rPr>
        <w:t>Details of Discussion:</w:t>
      </w:r>
    </w:p>
    <w:p w14:paraId="49A1E05D" w14:textId="77777777" w:rsidR="004C0554" w:rsidRPr="002035F0" w:rsidRDefault="004C0554" w:rsidP="002035F0">
      <w:pPr>
        <w:pBdr>
          <w:top w:val="single" w:sz="4" w:space="1" w:color="auto"/>
          <w:left w:val="single" w:sz="4" w:space="4" w:color="auto"/>
          <w:bottom w:val="single" w:sz="4" w:space="1" w:color="auto"/>
          <w:right w:val="single" w:sz="4" w:space="4" w:color="auto"/>
        </w:pBdr>
        <w:spacing w:after="0" w:line="240" w:lineRule="auto"/>
        <w:rPr>
          <w:rFonts w:eastAsia="Times New Roman" w:cstheme="minorHAnsi"/>
          <w:b/>
          <w:bCs/>
          <w:i/>
          <w:sz w:val="24"/>
          <w:szCs w:val="24"/>
          <w:lang w:eastAsia="en-GB"/>
        </w:rPr>
      </w:pPr>
      <w:r w:rsidRPr="002035F0">
        <w:rPr>
          <w:rFonts w:eastAsia="Times New Roman" w:cstheme="minorHAnsi"/>
          <w:b/>
          <w:bCs/>
          <w:i/>
          <w:sz w:val="24"/>
          <w:szCs w:val="24"/>
          <w:lang w:eastAsia="en-GB"/>
        </w:rPr>
        <w:t xml:space="preserve">Agree rationale and </w:t>
      </w:r>
      <w:proofErr w:type="gramStart"/>
      <w:r w:rsidRPr="002035F0">
        <w:rPr>
          <w:rFonts w:eastAsia="Times New Roman" w:cstheme="minorHAnsi"/>
          <w:b/>
          <w:bCs/>
          <w:i/>
          <w:sz w:val="24"/>
          <w:szCs w:val="24"/>
          <w:lang w:eastAsia="en-GB"/>
        </w:rPr>
        <w:t>targets</w:t>
      </w:r>
      <w:proofErr w:type="gramEnd"/>
    </w:p>
    <w:p w14:paraId="62292CB2" w14:textId="77777777" w:rsidR="004C0554" w:rsidRPr="002035F0" w:rsidRDefault="004C0554" w:rsidP="002035F0">
      <w:pPr>
        <w:pBdr>
          <w:top w:val="single" w:sz="4" w:space="1" w:color="auto"/>
          <w:left w:val="single" w:sz="4" w:space="4" w:color="auto"/>
          <w:bottom w:val="single" w:sz="4" w:space="1" w:color="auto"/>
          <w:right w:val="single" w:sz="4" w:space="4" w:color="auto"/>
        </w:pBdr>
        <w:spacing w:after="0" w:line="240" w:lineRule="auto"/>
        <w:rPr>
          <w:rFonts w:eastAsia="Times New Roman" w:cstheme="minorHAnsi"/>
          <w:b/>
          <w:bCs/>
          <w:i/>
          <w:color w:val="A5A5A5" w:themeColor="accent3"/>
          <w:sz w:val="24"/>
          <w:szCs w:val="24"/>
          <w:lang w:eastAsia="en-GB"/>
        </w:rPr>
      </w:pPr>
      <w:r w:rsidRPr="002035F0">
        <w:rPr>
          <w:rFonts w:eastAsia="Times New Roman" w:cstheme="minorHAnsi"/>
          <w:b/>
          <w:bCs/>
          <w:i/>
          <w:sz w:val="24"/>
          <w:szCs w:val="24"/>
          <w:lang w:eastAsia="en-GB"/>
        </w:rPr>
        <w:t xml:space="preserve">Agree timetable </w:t>
      </w:r>
      <w:r w:rsidRPr="002035F0">
        <w:rPr>
          <w:rFonts w:eastAsia="Times New Roman" w:cstheme="minorHAnsi"/>
          <w:b/>
          <w:bCs/>
          <w:i/>
          <w:color w:val="A5A5A5" w:themeColor="accent3"/>
          <w:sz w:val="24"/>
          <w:szCs w:val="24"/>
          <w:lang w:eastAsia="en-GB"/>
        </w:rPr>
        <w:t xml:space="preserve">– </w:t>
      </w:r>
    </w:p>
    <w:p w14:paraId="60A48B7E" w14:textId="77777777" w:rsidR="004C0554" w:rsidRPr="003F1B15" w:rsidRDefault="004C0554" w:rsidP="002035F0">
      <w:pPr>
        <w:pBdr>
          <w:top w:val="single" w:sz="4" w:space="1" w:color="auto"/>
          <w:left w:val="single" w:sz="4" w:space="4" w:color="auto"/>
          <w:bottom w:val="single" w:sz="4" w:space="1" w:color="auto"/>
          <w:right w:val="single" w:sz="4" w:space="4" w:color="auto"/>
        </w:pBdr>
        <w:spacing w:after="0" w:line="240" w:lineRule="auto"/>
        <w:rPr>
          <w:rFonts w:eastAsia="Times New Roman" w:cstheme="minorHAnsi"/>
          <w:i/>
          <w:sz w:val="24"/>
          <w:szCs w:val="24"/>
          <w:lang w:eastAsia="en-GB"/>
        </w:rPr>
      </w:pPr>
      <w:r w:rsidRPr="003F1B15">
        <w:rPr>
          <w:rFonts w:eastAsia="Times New Roman" w:cstheme="minorHAnsi"/>
          <w:i/>
          <w:sz w:val="24"/>
          <w:szCs w:val="24"/>
          <w:lang w:eastAsia="en-GB"/>
        </w:rPr>
        <w:t xml:space="preserve">This may be p/t to begin, depending on the </w:t>
      </w:r>
      <w:proofErr w:type="gramStart"/>
      <w:r w:rsidRPr="003F1B15">
        <w:rPr>
          <w:rFonts w:eastAsia="Times New Roman" w:cstheme="minorHAnsi"/>
          <w:i/>
          <w:sz w:val="24"/>
          <w:szCs w:val="24"/>
          <w:lang w:eastAsia="en-GB"/>
        </w:rPr>
        <w:t>situation</w:t>
      </w:r>
      <w:proofErr w:type="gramEnd"/>
      <w:r w:rsidRPr="003F1B15">
        <w:rPr>
          <w:rFonts w:eastAsia="Times New Roman" w:cstheme="minorHAnsi"/>
          <w:i/>
          <w:sz w:val="24"/>
          <w:szCs w:val="24"/>
          <w:lang w:eastAsia="en-GB"/>
        </w:rPr>
        <w:t xml:space="preserve"> </w:t>
      </w:r>
    </w:p>
    <w:p w14:paraId="23885105" w14:textId="77777777" w:rsidR="004C0554" w:rsidRPr="003F1B15" w:rsidRDefault="004C0554" w:rsidP="002035F0">
      <w:pPr>
        <w:pBdr>
          <w:top w:val="single" w:sz="4" w:space="1" w:color="auto"/>
          <w:left w:val="single" w:sz="4" w:space="4" w:color="auto"/>
          <w:bottom w:val="single" w:sz="4" w:space="1" w:color="auto"/>
          <w:right w:val="single" w:sz="4" w:space="4" w:color="auto"/>
        </w:pBdr>
        <w:spacing w:after="0" w:line="240" w:lineRule="auto"/>
        <w:rPr>
          <w:rFonts w:eastAsia="Times New Roman" w:cstheme="minorHAnsi"/>
          <w:i/>
          <w:sz w:val="24"/>
          <w:szCs w:val="24"/>
          <w:lang w:eastAsia="en-GB"/>
        </w:rPr>
      </w:pPr>
    </w:p>
    <w:p w14:paraId="3F98E40A" w14:textId="77777777" w:rsidR="004C0554" w:rsidRPr="003F1B15" w:rsidRDefault="004C0554" w:rsidP="002035F0">
      <w:pPr>
        <w:pBdr>
          <w:top w:val="single" w:sz="4" w:space="1" w:color="auto"/>
          <w:left w:val="single" w:sz="4" w:space="4" w:color="auto"/>
          <w:bottom w:val="single" w:sz="4" w:space="1" w:color="auto"/>
          <w:right w:val="single" w:sz="4" w:space="4" w:color="auto"/>
        </w:pBdr>
        <w:spacing w:after="0" w:line="240" w:lineRule="auto"/>
        <w:rPr>
          <w:rFonts w:eastAsia="Times New Roman" w:cstheme="minorHAnsi"/>
          <w:i/>
          <w:sz w:val="24"/>
          <w:szCs w:val="24"/>
          <w:lang w:eastAsia="en-GB"/>
        </w:rPr>
      </w:pPr>
      <w:r w:rsidRPr="003F1B15">
        <w:rPr>
          <w:rFonts w:eastAsia="Times New Roman" w:cstheme="minorHAnsi"/>
          <w:b/>
          <w:bCs/>
          <w:i/>
          <w:sz w:val="24"/>
          <w:szCs w:val="24"/>
          <w:lang w:eastAsia="en-GB"/>
        </w:rPr>
        <w:t>Agree accreditation / qualification aim</w:t>
      </w:r>
      <w:r w:rsidRPr="003F1B15">
        <w:rPr>
          <w:rFonts w:eastAsia="Times New Roman" w:cstheme="minorHAnsi"/>
          <w:i/>
          <w:sz w:val="24"/>
          <w:szCs w:val="24"/>
          <w:lang w:eastAsia="en-GB"/>
        </w:rPr>
        <w:t xml:space="preserve"> (if different to GCSEs/Vocational qualifications) </w:t>
      </w:r>
    </w:p>
    <w:p w14:paraId="67712873" w14:textId="77777777" w:rsidR="004C0554" w:rsidRPr="003F1B15" w:rsidRDefault="004C0554" w:rsidP="002035F0">
      <w:pPr>
        <w:pBdr>
          <w:top w:val="single" w:sz="4" w:space="1" w:color="auto"/>
          <w:left w:val="single" w:sz="4" w:space="4" w:color="auto"/>
          <w:bottom w:val="single" w:sz="4" w:space="1" w:color="auto"/>
          <w:right w:val="single" w:sz="4" w:space="4" w:color="auto"/>
        </w:pBdr>
        <w:spacing w:after="0" w:line="240" w:lineRule="auto"/>
        <w:rPr>
          <w:rFonts w:eastAsia="Times New Roman" w:cstheme="minorHAnsi"/>
          <w:i/>
          <w:sz w:val="24"/>
          <w:szCs w:val="24"/>
          <w:lang w:eastAsia="en-GB"/>
        </w:rPr>
      </w:pPr>
      <w:r w:rsidRPr="003F1B15">
        <w:rPr>
          <w:rFonts w:eastAsia="Times New Roman" w:cstheme="minorHAnsi"/>
          <w:i/>
          <w:sz w:val="24"/>
          <w:szCs w:val="24"/>
          <w:lang w:eastAsia="en-GB"/>
        </w:rPr>
        <w:t>What are they studying? At what level? What will they be accredited with on completion? How is progress reported? Is there flexibility to move up/down levels as needed?</w:t>
      </w:r>
    </w:p>
    <w:p w14:paraId="7B29B54A" w14:textId="77777777" w:rsidR="004C0554" w:rsidRPr="003F1B15" w:rsidRDefault="004C0554" w:rsidP="002035F0">
      <w:pPr>
        <w:pBdr>
          <w:top w:val="single" w:sz="4" w:space="1" w:color="auto"/>
          <w:left w:val="single" w:sz="4" w:space="4" w:color="auto"/>
          <w:bottom w:val="single" w:sz="4" w:space="1" w:color="auto"/>
          <w:right w:val="single" w:sz="4" w:space="4" w:color="auto"/>
        </w:pBdr>
        <w:spacing w:after="0" w:line="240" w:lineRule="auto"/>
        <w:rPr>
          <w:rFonts w:eastAsia="Times New Roman" w:cstheme="minorHAnsi"/>
          <w:i/>
          <w:sz w:val="24"/>
          <w:szCs w:val="24"/>
          <w:lang w:eastAsia="en-GB"/>
        </w:rPr>
      </w:pPr>
    </w:p>
    <w:p w14:paraId="0A1CDF35" w14:textId="77777777" w:rsidR="004C0554" w:rsidRPr="003F1B15" w:rsidRDefault="004C0554" w:rsidP="002035F0">
      <w:pPr>
        <w:pBdr>
          <w:top w:val="single" w:sz="4" w:space="1" w:color="auto"/>
          <w:left w:val="single" w:sz="4" w:space="4" w:color="auto"/>
          <w:bottom w:val="single" w:sz="4" w:space="1" w:color="auto"/>
          <w:right w:val="single" w:sz="4" w:space="4" w:color="auto"/>
        </w:pBdr>
        <w:spacing w:after="0" w:line="240" w:lineRule="auto"/>
        <w:rPr>
          <w:rFonts w:eastAsia="Times New Roman" w:cstheme="minorHAnsi"/>
          <w:b/>
          <w:bCs/>
          <w:i/>
          <w:sz w:val="24"/>
          <w:szCs w:val="24"/>
          <w:lang w:eastAsia="en-GB"/>
        </w:rPr>
      </w:pPr>
      <w:r w:rsidRPr="003F1B15">
        <w:rPr>
          <w:rFonts w:eastAsia="Times New Roman" w:cstheme="minorHAnsi"/>
          <w:b/>
          <w:bCs/>
          <w:i/>
          <w:sz w:val="24"/>
          <w:szCs w:val="24"/>
          <w:lang w:eastAsia="en-GB"/>
        </w:rPr>
        <w:t>Personal/</w:t>
      </w:r>
      <w:r>
        <w:rPr>
          <w:rFonts w:eastAsia="Times New Roman" w:cstheme="minorHAnsi"/>
          <w:b/>
          <w:bCs/>
          <w:i/>
          <w:sz w:val="24"/>
          <w:szCs w:val="24"/>
          <w:lang w:eastAsia="en-GB"/>
        </w:rPr>
        <w:t>s</w:t>
      </w:r>
      <w:r w:rsidRPr="003F1B15">
        <w:rPr>
          <w:rFonts w:eastAsia="Times New Roman" w:cstheme="minorHAnsi"/>
          <w:b/>
          <w:bCs/>
          <w:i/>
          <w:sz w:val="24"/>
          <w:szCs w:val="24"/>
          <w:lang w:eastAsia="en-GB"/>
        </w:rPr>
        <w:t>ocial/</w:t>
      </w:r>
      <w:r>
        <w:rPr>
          <w:rFonts w:eastAsia="Times New Roman" w:cstheme="minorHAnsi"/>
          <w:b/>
          <w:bCs/>
          <w:i/>
          <w:sz w:val="24"/>
          <w:szCs w:val="24"/>
          <w:lang w:eastAsia="en-GB"/>
        </w:rPr>
        <w:t>w</w:t>
      </w:r>
      <w:r w:rsidRPr="003F1B15">
        <w:rPr>
          <w:rFonts w:eastAsia="Times New Roman" w:cstheme="minorHAnsi"/>
          <w:b/>
          <w:bCs/>
          <w:i/>
          <w:sz w:val="24"/>
          <w:szCs w:val="24"/>
          <w:lang w:eastAsia="en-GB"/>
        </w:rPr>
        <w:t xml:space="preserve">ellbeing </w:t>
      </w:r>
    </w:p>
    <w:p w14:paraId="10ABA988" w14:textId="77777777" w:rsidR="004C0554" w:rsidRPr="003F1B15" w:rsidRDefault="004C0554" w:rsidP="002035F0">
      <w:pPr>
        <w:pBdr>
          <w:top w:val="single" w:sz="4" w:space="1" w:color="auto"/>
          <w:left w:val="single" w:sz="4" w:space="4" w:color="auto"/>
          <w:bottom w:val="single" w:sz="4" w:space="1" w:color="auto"/>
          <w:right w:val="single" w:sz="4" w:space="4" w:color="auto"/>
        </w:pBdr>
        <w:spacing w:after="0" w:line="240" w:lineRule="auto"/>
        <w:rPr>
          <w:rFonts w:eastAsia="Times New Roman" w:cstheme="minorHAnsi"/>
          <w:i/>
          <w:sz w:val="24"/>
          <w:szCs w:val="24"/>
          <w:lang w:eastAsia="en-GB"/>
        </w:rPr>
      </w:pPr>
      <w:r w:rsidRPr="003F1B15">
        <w:rPr>
          <w:rFonts w:eastAsia="Times New Roman" w:cstheme="minorHAnsi"/>
          <w:i/>
          <w:sz w:val="24"/>
          <w:szCs w:val="24"/>
          <w:lang w:eastAsia="en-GB"/>
        </w:rPr>
        <w:t xml:space="preserve">Share information on this -how is the pupil managing friendships/community/their mental health. What support is in place?  </w:t>
      </w:r>
    </w:p>
    <w:p w14:paraId="24937F81" w14:textId="77777777" w:rsidR="004C0554" w:rsidRPr="003F1B15" w:rsidRDefault="004C0554" w:rsidP="002035F0">
      <w:pPr>
        <w:pBdr>
          <w:top w:val="single" w:sz="4" w:space="1" w:color="auto"/>
          <w:left w:val="single" w:sz="4" w:space="4" w:color="auto"/>
          <w:bottom w:val="single" w:sz="4" w:space="1" w:color="auto"/>
          <w:right w:val="single" w:sz="4" w:space="4" w:color="auto"/>
        </w:pBdr>
        <w:spacing w:after="0" w:line="240" w:lineRule="auto"/>
        <w:rPr>
          <w:rFonts w:eastAsia="Times New Roman" w:cstheme="minorHAnsi"/>
          <w:i/>
          <w:sz w:val="24"/>
          <w:szCs w:val="24"/>
          <w:lang w:eastAsia="en-GB"/>
        </w:rPr>
      </w:pPr>
    </w:p>
    <w:p w14:paraId="498F3B13" w14:textId="77777777" w:rsidR="004C0554" w:rsidRPr="003F1B15" w:rsidRDefault="004C0554" w:rsidP="002035F0">
      <w:pPr>
        <w:pBdr>
          <w:top w:val="single" w:sz="4" w:space="1" w:color="auto"/>
          <w:left w:val="single" w:sz="4" w:space="4" w:color="auto"/>
          <w:bottom w:val="single" w:sz="4" w:space="1" w:color="auto"/>
          <w:right w:val="single" w:sz="4" w:space="4" w:color="auto"/>
        </w:pBdr>
        <w:spacing w:after="0" w:line="240" w:lineRule="auto"/>
        <w:rPr>
          <w:rFonts w:eastAsia="Times New Roman" w:cstheme="minorHAnsi"/>
          <w:i/>
          <w:sz w:val="24"/>
          <w:szCs w:val="24"/>
          <w:lang w:eastAsia="en-GB"/>
        </w:rPr>
      </w:pPr>
      <w:r w:rsidRPr="003F1B15">
        <w:rPr>
          <w:rFonts w:eastAsia="Times New Roman" w:cstheme="minorHAnsi"/>
          <w:b/>
          <w:bCs/>
          <w:i/>
          <w:sz w:val="24"/>
          <w:szCs w:val="24"/>
          <w:lang w:eastAsia="en-GB"/>
        </w:rPr>
        <w:t>Safeguarding</w:t>
      </w:r>
      <w:r w:rsidRPr="003F1B15">
        <w:rPr>
          <w:rFonts w:eastAsia="Times New Roman" w:cstheme="minorHAnsi"/>
          <w:i/>
          <w:sz w:val="24"/>
          <w:szCs w:val="24"/>
          <w:lang w:eastAsia="en-GB"/>
        </w:rPr>
        <w:t xml:space="preserve"> – Share relevant </w:t>
      </w:r>
      <w:proofErr w:type="gramStart"/>
      <w:r w:rsidRPr="003F1B15">
        <w:rPr>
          <w:rFonts w:eastAsia="Times New Roman" w:cstheme="minorHAnsi"/>
          <w:i/>
          <w:sz w:val="24"/>
          <w:szCs w:val="24"/>
          <w:lang w:eastAsia="en-GB"/>
        </w:rPr>
        <w:t>information</w:t>
      </w:r>
      <w:proofErr w:type="gramEnd"/>
    </w:p>
    <w:p w14:paraId="16DA1F1F" w14:textId="77777777" w:rsidR="004C0554" w:rsidRPr="003F1B15" w:rsidRDefault="004C0554" w:rsidP="002035F0">
      <w:pPr>
        <w:pBdr>
          <w:top w:val="single" w:sz="4" w:space="1" w:color="auto"/>
          <w:left w:val="single" w:sz="4" w:space="4" w:color="auto"/>
          <w:bottom w:val="single" w:sz="4" w:space="1" w:color="auto"/>
          <w:right w:val="single" w:sz="4" w:space="4" w:color="auto"/>
        </w:pBdr>
        <w:spacing w:after="0" w:line="240" w:lineRule="auto"/>
        <w:rPr>
          <w:rFonts w:eastAsia="Times New Roman" w:cstheme="minorHAnsi"/>
          <w:i/>
          <w:sz w:val="24"/>
          <w:szCs w:val="24"/>
          <w:lang w:eastAsia="en-GB"/>
        </w:rPr>
      </w:pPr>
      <w:r w:rsidRPr="003F1B15">
        <w:rPr>
          <w:rFonts w:eastAsia="Times New Roman" w:cstheme="minorHAnsi"/>
          <w:i/>
          <w:sz w:val="24"/>
          <w:szCs w:val="24"/>
          <w:lang w:eastAsia="en-GB"/>
        </w:rPr>
        <w:t xml:space="preserve">Establish reporting procedures – who will communicate concerns  – phone/email? </w:t>
      </w:r>
    </w:p>
    <w:p w14:paraId="48E8AC39" w14:textId="77777777" w:rsidR="004C0554" w:rsidRPr="003F1B15" w:rsidRDefault="004C0554" w:rsidP="002035F0">
      <w:pPr>
        <w:pBdr>
          <w:top w:val="single" w:sz="4" w:space="1" w:color="auto"/>
          <w:left w:val="single" w:sz="4" w:space="4" w:color="auto"/>
          <w:bottom w:val="single" w:sz="4" w:space="1" w:color="auto"/>
          <w:right w:val="single" w:sz="4" w:space="4" w:color="auto"/>
        </w:pBdr>
        <w:spacing w:after="0" w:line="240" w:lineRule="auto"/>
        <w:rPr>
          <w:rFonts w:eastAsia="Times New Roman" w:cstheme="minorHAnsi"/>
          <w:i/>
          <w:sz w:val="24"/>
          <w:szCs w:val="24"/>
          <w:lang w:eastAsia="en-GB"/>
        </w:rPr>
      </w:pPr>
      <w:r w:rsidRPr="003F1B15">
        <w:rPr>
          <w:rFonts w:eastAsia="Times New Roman" w:cstheme="minorHAnsi"/>
          <w:i/>
          <w:sz w:val="24"/>
          <w:szCs w:val="24"/>
          <w:lang w:eastAsia="en-GB"/>
        </w:rPr>
        <w:t xml:space="preserve">Ensure DSL details are circulated and regular communication is </w:t>
      </w:r>
      <w:proofErr w:type="gramStart"/>
      <w:r w:rsidRPr="003F1B15">
        <w:rPr>
          <w:rFonts w:eastAsia="Times New Roman" w:cstheme="minorHAnsi"/>
          <w:i/>
          <w:sz w:val="24"/>
          <w:szCs w:val="24"/>
          <w:lang w:eastAsia="en-GB"/>
        </w:rPr>
        <w:t>established</w:t>
      </w:r>
      <w:proofErr w:type="gramEnd"/>
      <w:r w:rsidRPr="003F1B15">
        <w:rPr>
          <w:rFonts w:eastAsia="Times New Roman" w:cstheme="minorHAnsi"/>
          <w:i/>
          <w:sz w:val="24"/>
          <w:szCs w:val="24"/>
          <w:lang w:eastAsia="en-GB"/>
        </w:rPr>
        <w:t xml:space="preserve">  </w:t>
      </w:r>
    </w:p>
    <w:p w14:paraId="2123D6E2" w14:textId="77777777" w:rsidR="004C0554" w:rsidRPr="003F1B15" w:rsidRDefault="004C0554" w:rsidP="002035F0">
      <w:pPr>
        <w:pBdr>
          <w:top w:val="single" w:sz="4" w:space="1" w:color="auto"/>
          <w:left w:val="single" w:sz="4" w:space="4" w:color="auto"/>
          <w:bottom w:val="single" w:sz="4" w:space="1" w:color="auto"/>
          <w:right w:val="single" w:sz="4" w:space="4" w:color="auto"/>
        </w:pBdr>
        <w:spacing w:after="0" w:line="240" w:lineRule="auto"/>
        <w:rPr>
          <w:rFonts w:eastAsia="Times New Roman" w:cstheme="minorHAnsi"/>
          <w:i/>
          <w:sz w:val="24"/>
          <w:szCs w:val="24"/>
          <w:lang w:eastAsia="en-GB"/>
        </w:rPr>
      </w:pPr>
    </w:p>
    <w:p w14:paraId="76F75D36" w14:textId="77777777" w:rsidR="004C0554" w:rsidRPr="003F1B15" w:rsidRDefault="004C0554" w:rsidP="002035F0">
      <w:pPr>
        <w:pBdr>
          <w:top w:val="single" w:sz="4" w:space="1" w:color="auto"/>
          <w:left w:val="single" w:sz="4" w:space="4" w:color="auto"/>
          <w:bottom w:val="single" w:sz="4" w:space="1" w:color="auto"/>
          <w:right w:val="single" w:sz="4" w:space="4" w:color="auto"/>
        </w:pBdr>
        <w:spacing w:after="0" w:line="240" w:lineRule="auto"/>
        <w:rPr>
          <w:rFonts w:eastAsia="Times New Roman" w:cstheme="minorHAnsi"/>
          <w:i/>
          <w:sz w:val="24"/>
          <w:szCs w:val="24"/>
          <w:lang w:eastAsia="en-GB"/>
        </w:rPr>
      </w:pPr>
      <w:r w:rsidRPr="003F1B15">
        <w:rPr>
          <w:rFonts w:eastAsia="Times New Roman" w:cstheme="minorHAnsi"/>
          <w:b/>
          <w:bCs/>
          <w:i/>
          <w:sz w:val="24"/>
          <w:szCs w:val="24"/>
          <w:lang w:eastAsia="en-GB"/>
        </w:rPr>
        <w:t>Careers/P16</w:t>
      </w:r>
      <w:r w:rsidRPr="003F1B15">
        <w:rPr>
          <w:rFonts w:eastAsia="Times New Roman" w:cstheme="minorHAnsi"/>
          <w:i/>
          <w:sz w:val="24"/>
          <w:szCs w:val="24"/>
          <w:lang w:eastAsia="en-GB"/>
        </w:rPr>
        <w:t xml:space="preserve"> – Agree plan and share contact details of relevant </w:t>
      </w:r>
      <w:proofErr w:type="gramStart"/>
      <w:r w:rsidRPr="003F1B15">
        <w:rPr>
          <w:rFonts w:eastAsia="Times New Roman" w:cstheme="minorHAnsi"/>
          <w:i/>
          <w:sz w:val="24"/>
          <w:szCs w:val="24"/>
          <w:lang w:eastAsia="en-GB"/>
        </w:rPr>
        <w:t>professionals</w:t>
      </w:r>
      <w:proofErr w:type="gramEnd"/>
      <w:r w:rsidRPr="003F1B15">
        <w:rPr>
          <w:rFonts w:eastAsia="Times New Roman" w:cstheme="minorHAnsi"/>
          <w:i/>
          <w:sz w:val="24"/>
          <w:szCs w:val="24"/>
          <w:lang w:eastAsia="en-GB"/>
        </w:rPr>
        <w:t xml:space="preserve"> </w:t>
      </w:r>
    </w:p>
    <w:p w14:paraId="0ABFDAE7" w14:textId="77777777" w:rsidR="004C0554" w:rsidRPr="003F1B15" w:rsidRDefault="004C0554" w:rsidP="002035F0">
      <w:pPr>
        <w:pBdr>
          <w:top w:val="single" w:sz="4" w:space="1" w:color="auto"/>
          <w:left w:val="single" w:sz="4" w:space="4" w:color="auto"/>
          <w:bottom w:val="single" w:sz="4" w:space="1" w:color="auto"/>
          <w:right w:val="single" w:sz="4" w:space="4" w:color="auto"/>
        </w:pBdr>
        <w:spacing w:after="0" w:line="240" w:lineRule="auto"/>
        <w:rPr>
          <w:rFonts w:eastAsia="Times New Roman" w:cstheme="minorHAnsi"/>
          <w:i/>
          <w:sz w:val="24"/>
          <w:szCs w:val="24"/>
          <w:lang w:eastAsia="en-GB"/>
        </w:rPr>
      </w:pPr>
    </w:p>
    <w:p w14:paraId="7D3D942D" w14:textId="77777777" w:rsidR="004C0554" w:rsidRPr="003F1B15" w:rsidRDefault="004C0554" w:rsidP="002035F0">
      <w:pPr>
        <w:pBdr>
          <w:top w:val="single" w:sz="4" w:space="1" w:color="auto"/>
          <w:left w:val="single" w:sz="4" w:space="4" w:color="auto"/>
          <w:bottom w:val="single" w:sz="4" w:space="1" w:color="auto"/>
          <w:right w:val="single" w:sz="4" w:space="4" w:color="auto"/>
        </w:pBdr>
        <w:spacing w:after="0" w:line="240" w:lineRule="auto"/>
        <w:rPr>
          <w:rFonts w:eastAsia="Times New Roman" w:cstheme="minorHAnsi"/>
          <w:i/>
          <w:sz w:val="24"/>
          <w:szCs w:val="24"/>
          <w:lang w:eastAsia="en-GB"/>
        </w:rPr>
      </w:pPr>
      <w:r w:rsidRPr="003F1B15">
        <w:rPr>
          <w:rFonts w:eastAsia="Times New Roman" w:cstheme="minorHAnsi"/>
          <w:b/>
          <w:bCs/>
          <w:i/>
          <w:sz w:val="24"/>
          <w:szCs w:val="24"/>
          <w:lang w:eastAsia="en-GB"/>
        </w:rPr>
        <w:t xml:space="preserve">Access </w:t>
      </w:r>
      <w:r>
        <w:rPr>
          <w:rFonts w:eastAsia="Times New Roman" w:cstheme="minorHAnsi"/>
          <w:b/>
          <w:bCs/>
          <w:i/>
          <w:sz w:val="24"/>
          <w:szCs w:val="24"/>
          <w:lang w:eastAsia="en-GB"/>
        </w:rPr>
        <w:t>a</w:t>
      </w:r>
      <w:r w:rsidRPr="003F1B15">
        <w:rPr>
          <w:rFonts w:eastAsia="Times New Roman" w:cstheme="minorHAnsi"/>
          <w:b/>
          <w:bCs/>
          <w:i/>
          <w:sz w:val="24"/>
          <w:szCs w:val="24"/>
          <w:lang w:eastAsia="en-GB"/>
        </w:rPr>
        <w:t>rrangements</w:t>
      </w:r>
      <w:r w:rsidRPr="003F1B15">
        <w:rPr>
          <w:rFonts w:eastAsia="Times New Roman" w:cstheme="minorHAnsi"/>
          <w:i/>
          <w:sz w:val="24"/>
          <w:szCs w:val="24"/>
          <w:lang w:eastAsia="en-GB"/>
        </w:rPr>
        <w:t xml:space="preserve"> – Discuss current and plans for future assessment – ensure clear </w:t>
      </w:r>
      <w:proofErr w:type="gramStart"/>
      <w:r w:rsidRPr="003F1B15">
        <w:rPr>
          <w:rFonts w:eastAsia="Times New Roman" w:cstheme="minorHAnsi"/>
          <w:i/>
          <w:sz w:val="24"/>
          <w:szCs w:val="24"/>
          <w:lang w:eastAsia="en-GB"/>
        </w:rPr>
        <w:t>actions</w:t>
      </w:r>
      <w:proofErr w:type="gramEnd"/>
    </w:p>
    <w:p w14:paraId="3E6A6E65" w14:textId="77777777" w:rsidR="004C0554" w:rsidRPr="002035F0" w:rsidRDefault="004C0554" w:rsidP="002035F0">
      <w:pPr>
        <w:pBdr>
          <w:top w:val="single" w:sz="4" w:space="1" w:color="auto"/>
          <w:left w:val="single" w:sz="4" w:space="4" w:color="auto"/>
          <w:bottom w:val="single" w:sz="4" w:space="1" w:color="auto"/>
          <w:right w:val="single" w:sz="4" w:space="4" w:color="auto"/>
        </w:pBdr>
        <w:spacing w:after="0" w:line="240" w:lineRule="auto"/>
        <w:rPr>
          <w:rFonts w:eastAsia="Times New Roman" w:cstheme="minorHAnsi"/>
          <w:i/>
          <w:color w:val="A5A5A5" w:themeColor="accent3"/>
          <w:sz w:val="24"/>
          <w:szCs w:val="24"/>
          <w:lang w:eastAsia="en-GB"/>
        </w:rPr>
      </w:pPr>
    </w:p>
    <w:p w14:paraId="1419EFD6" w14:textId="77777777" w:rsidR="004C0554" w:rsidRPr="002035F0" w:rsidRDefault="004C0554" w:rsidP="00AD5791">
      <w:pPr>
        <w:rPr>
          <w:rFonts w:cstheme="minorHAnsi"/>
          <w:b/>
          <w:sz w:val="24"/>
          <w:szCs w:val="24"/>
        </w:rPr>
      </w:pPr>
    </w:p>
    <w:p w14:paraId="5FD37D97" w14:textId="5F7F0055" w:rsidR="004C0554" w:rsidRPr="00EA0EB6" w:rsidRDefault="004C0554" w:rsidP="00EA0EB6">
      <w:pPr>
        <w:pBdr>
          <w:top w:val="single" w:sz="4" w:space="1" w:color="auto"/>
          <w:left w:val="single" w:sz="4" w:space="4" w:color="auto"/>
          <w:bottom w:val="single" w:sz="4" w:space="1" w:color="auto"/>
          <w:right w:val="single" w:sz="4" w:space="4" w:color="auto"/>
        </w:pBdr>
        <w:rPr>
          <w:rFonts w:cstheme="minorHAnsi"/>
          <w:b/>
          <w:sz w:val="24"/>
          <w:szCs w:val="24"/>
        </w:rPr>
      </w:pPr>
      <w:r w:rsidRPr="002035F0">
        <w:rPr>
          <w:rFonts w:cstheme="minorHAnsi"/>
          <w:b/>
          <w:sz w:val="24"/>
          <w:szCs w:val="24"/>
        </w:rPr>
        <w:t>Date of next visit:</w:t>
      </w:r>
      <w:r w:rsidRPr="002035F0">
        <w:rPr>
          <w:rFonts w:cstheme="minorHAnsi"/>
          <w:b/>
          <w:sz w:val="24"/>
          <w:szCs w:val="24"/>
        </w:rPr>
        <w:tab/>
      </w:r>
      <w:r w:rsidRPr="002035F0">
        <w:rPr>
          <w:rFonts w:cstheme="minorHAnsi"/>
          <w:b/>
          <w:sz w:val="24"/>
          <w:szCs w:val="24"/>
        </w:rPr>
        <w:tab/>
      </w:r>
      <w:r w:rsidRPr="002035F0">
        <w:rPr>
          <w:rFonts w:cstheme="minorHAnsi"/>
          <w:b/>
          <w:sz w:val="24"/>
          <w:szCs w:val="24"/>
        </w:rPr>
        <w:tab/>
      </w:r>
      <w:r w:rsidRPr="002035F0">
        <w:rPr>
          <w:rFonts w:cstheme="minorHAnsi"/>
          <w:b/>
          <w:sz w:val="24"/>
          <w:szCs w:val="24"/>
        </w:rPr>
        <w:tab/>
      </w:r>
      <w:r w:rsidRPr="002035F0">
        <w:rPr>
          <w:rFonts w:cstheme="minorHAnsi"/>
          <w:b/>
          <w:sz w:val="24"/>
          <w:szCs w:val="24"/>
        </w:rPr>
        <w:tab/>
        <w:t>Staff member completing review:</w:t>
      </w:r>
    </w:p>
    <w:tbl>
      <w:tblPr>
        <w:tblStyle w:val="TableGrid"/>
        <w:tblW w:w="14176" w:type="dxa"/>
        <w:tblInd w:w="-147" w:type="dxa"/>
        <w:tblLook w:val="04A0" w:firstRow="1" w:lastRow="0" w:firstColumn="1" w:lastColumn="0" w:noHBand="0" w:noVBand="1"/>
      </w:tblPr>
      <w:tblGrid>
        <w:gridCol w:w="14176"/>
      </w:tblGrid>
      <w:tr w:rsidR="004C0554" w:rsidRPr="002035F0" w14:paraId="0F2E78C5" w14:textId="77777777" w:rsidTr="002035F0">
        <w:tc>
          <w:tcPr>
            <w:tcW w:w="14176" w:type="dxa"/>
          </w:tcPr>
          <w:p w14:paraId="4F85F0F5" w14:textId="77777777" w:rsidR="004C0554" w:rsidRPr="002035F0" w:rsidRDefault="004C0554" w:rsidP="00AD5791">
            <w:pPr>
              <w:rPr>
                <w:rFonts w:cstheme="minorHAnsi"/>
                <w:b/>
                <w:bCs/>
                <w:sz w:val="24"/>
                <w:szCs w:val="24"/>
                <w:u w:val="single"/>
              </w:rPr>
            </w:pPr>
            <w:r w:rsidRPr="002035F0">
              <w:rPr>
                <w:rFonts w:cstheme="minorHAnsi"/>
                <w:b/>
                <w:bCs/>
                <w:sz w:val="24"/>
                <w:szCs w:val="24"/>
                <w:u w:val="single"/>
              </w:rPr>
              <w:t>Review (INSERT DATE)</w:t>
            </w:r>
          </w:p>
          <w:p w14:paraId="6079BE72" w14:textId="77777777" w:rsidR="004C0554" w:rsidRPr="002035F0" w:rsidRDefault="004C0554" w:rsidP="00AD5791">
            <w:pPr>
              <w:rPr>
                <w:rFonts w:cstheme="minorHAnsi"/>
                <w:b/>
                <w:bCs/>
                <w:sz w:val="24"/>
                <w:szCs w:val="24"/>
              </w:rPr>
            </w:pPr>
          </w:p>
          <w:p w14:paraId="398BF448" w14:textId="77777777" w:rsidR="004C0554" w:rsidRPr="002035F0" w:rsidRDefault="004C0554" w:rsidP="00AD5791">
            <w:pPr>
              <w:rPr>
                <w:rFonts w:cstheme="minorHAnsi"/>
                <w:b/>
                <w:bCs/>
                <w:sz w:val="24"/>
                <w:szCs w:val="24"/>
              </w:rPr>
            </w:pPr>
            <w:r w:rsidRPr="002035F0">
              <w:rPr>
                <w:rFonts w:cstheme="minorHAnsi"/>
                <w:b/>
                <w:bCs/>
                <w:sz w:val="24"/>
                <w:szCs w:val="24"/>
              </w:rPr>
              <w:t xml:space="preserve">Behaviour </w:t>
            </w:r>
          </w:p>
          <w:p w14:paraId="492731F7" w14:textId="77777777" w:rsidR="004C0554" w:rsidRPr="002035F0" w:rsidRDefault="004C0554" w:rsidP="00AD5791">
            <w:pPr>
              <w:rPr>
                <w:rFonts w:cstheme="minorHAnsi"/>
                <w:b/>
                <w:bCs/>
                <w:sz w:val="24"/>
                <w:szCs w:val="24"/>
              </w:rPr>
            </w:pPr>
          </w:p>
          <w:p w14:paraId="7FB4B954" w14:textId="77777777" w:rsidR="004C0554" w:rsidRPr="002035F0" w:rsidRDefault="004C0554" w:rsidP="00AD5791">
            <w:pPr>
              <w:rPr>
                <w:rFonts w:cstheme="minorHAnsi"/>
                <w:b/>
                <w:bCs/>
                <w:sz w:val="24"/>
                <w:szCs w:val="24"/>
              </w:rPr>
            </w:pPr>
            <w:r w:rsidRPr="002035F0">
              <w:rPr>
                <w:rFonts w:cstheme="minorHAnsi"/>
                <w:b/>
                <w:bCs/>
                <w:sz w:val="24"/>
                <w:szCs w:val="24"/>
              </w:rPr>
              <w:t xml:space="preserve">Attendance </w:t>
            </w:r>
          </w:p>
          <w:p w14:paraId="5336BB3C" w14:textId="77777777" w:rsidR="004C0554" w:rsidRPr="002035F0" w:rsidRDefault="004C0554" w:rsidP="00AD5791">
            <w:pPr>
              <w:rPr>
                <w:rFonts w:cstheme="minorHAnsi"/>
                <w:b/>
                <w:bCs/>
                <w:sz w:val="24"/>
                <w:szCs w:val="24"/>
              </w:rPr>
            </w:pPr>
          </w:p>
          <w:p w14:paraId="75B9C00A" w14:textId="77777777" w:rsidR="004C0554" w:rsidRPr="002035F0" w:rsidRDefault="004C0554" w:rsidP="00AD5791">
            <w:pPr>
              <w:rPr>
                <w:rFonts w:cstheme="minorHAnsi"/>
                <w:b/>
                <w:bCs/>
                <w:sz w:val="24"/>
                <w:szCs w:val="24"/>
              </w:rPr>
            </w:pPr>
            <w:r w:rsidRPr="002035F0">
              <w:rPr>
                <w:rFonts w:cstheme="minorHAnsi"/>
                <w:b/>
                <w:bCs/>
                <w:sz w:val="24"/>
                <w:szCs w:val="24"/>
              </w:rPr>
              <w:t xml:space="preserve">Safeguarding queries/concerns </w:t>
            </w:r>
          </w:p>
          <w:p w14:paraId="72093844" w14:textId="77777777" w:rsidR="004C0554" w:rsidRPr="002035F0" w:rsidRDefault="004C0554" w:rsidP="00AD5791">
            <w:pPr>
              <w:rPr>
                <w:rFonts w:cstheme="minorHAnsi"/>
                <w:b/>
                <w:bCs/>
                <w:sz w:val="24"/>
                <w:szCs w:val="24"/>
              </w:rPr>
            </w:pPr>
          </w:p>
          <w:p w14:paraId="66C073A0" w14:textId="77777777" w:rsidR="004C0554" w:rsidRPr="002035F0" w:rsidRDefault="004C0554" w:rsidP="00AD5791">
            <w:pPr>
              <w:rPr>
                <w:rFonts w:cstheme="minorHAnsi"/>
                <w:b/>
                <w:bCs/>
                <w:sz w:val="24"/>
                <w:szCs w:val="24"/>
              </w:rPr>
            </w:pPr>
            <w:r w:rsidRPr="002035F0">
              <w:rPr>
                <w:rFonts w:cstheme="minorHAnsi"/>
                <w:b/>
                <w:bCs/>
                <w:sz w:val="24"/>
                <w:szCs w:val="24"/>
              </w:rPr>
              <w:t>Progress to previous targets</w:t>
            </w:r>
          </w:p>
          <w:p w14:paraId="0020A2C3" w14:textId="77777777" w:rsidR="004C0554" w:rsidRPr="002035F0" w:rsidRDefault="004C0554" w:rsidP="00AD5791">
            <w:pPr>
              <w:rPr>
                <w:rFonts w:cstheme="minorHAnsi"/>
                <w:b/>
                <w:bCs/>
                <w:sz w:val="24"/>
                <w:szCs w:val="24"/>
              </w:rPr>
            </w:pPr>
          </w:p>
          <w:p w14:paraId="7F10B9F3" w14:textId="77777777" w:rsidR="004C0554" w:rsidRPr="002035F0" w:rsidRDefault="004C0554" w:rsidP="00AD5791">
            <w:pPr>
              <w:rPr>
                <w:rFonts w:cstheme="minorHAnsi"/>
                <w:b/>
                <w:bCs/>
                <w:sz w:val="24"/>
                <w:szCs w:val="24"/>
              </w:rPr>
            </w:pPr>
            <w:r w:rsidRPr="002035F0">
              <w:rPr>
                <w:rFonts w:cstheme="minorHAnsi"/>
                <w:b/>
                <w:bCs/>
                <w:sz w:val="24"/>
                <w:szCs w:val="24"/>
              </w:rPr>
              <w:t>Progress (</w:t>
            </w:r>
            <w:r>
              <w:rPr>
                <w:rFonts w:cstheme="minorHAnsi"/>
                <w:b/>
                <w:bCs/>
                <w:sz w:val="24"/>
                <w:szCs w:val="24"/>
              </w:rPr>
              <w:t>a</w:t>
            </w:r>
            <w:r w:rsidRPr="002035F0">
              <w:rPr>
                <w:rFonts w:cstheme="minorHAnsi"/>
                <w:b/>
                <w:bCs/>
                <w:sz w:val="24"/>
                <w:szCs w:val="24"/>
              </w:rPr>
              <w:t>cademic)</w:t>
            </w:r>
          </w:p>
          <w:p w14:paraId="3FBA9870" w14:textId="77777777" w:rsidR="004C0554" w:rsidRPr="002035F0" w:rsidRDefault="004C0554" w:rsidP="00AD5791">
            <w:pPr>
              <w:rPr>
                <w:rFonts w:cstheme="minorHAnsi"/>
                <w:sz w:val="24"/>
                <w:szCs w:val="24"/>
              </w:rPr>
            </w:pPr>
          </w:p>
          <w:p w14:paraId="7476DDF8" w14:textId="77777777" w:rsidR="004C0554" w:rsidRPr="002035F0" w:rsidRDefault="004C0554" w:rsidP="00AD5791">
            <w:pPr>
              <w:rPr>
                <w:rFonts w:cstheme="minorHAnsi"/>
                <w:sz w:val="24"/>
                <w:szCs w:val="24"/>
              </w:rPr>
            </w:pPr>
          </w:p>
        </w:tc>
      </w:tr>
    </w:tbl>
    <w:p w14:paraId="04DBD2D8" w14:textId="77777777" w:rsidR="004C0554" w:rsidRPr="002035F0" w:rsidRDefault="004C0554" w:rsidP="00AD5791">
      <w:pPr>
        <w:rPr>
          <w:rFonts w:cstheme="minorHAnsi"/>
          <w:sz w:val="24"/>
          <w:szCs w:val="24"/>
        </w:rPr>
      </w:pPr>
    </w:p>
    <w:tbl>
      <w:tblPr>
        <w:tblStyle w:val="TableGrid"/>
        <w:tblW w:w="14176" w:type="dxa"/>
        <w:tblInd w:w="-147" w:type="dxa"/>
        <w:tblLook w:val="04A0" w:firstRow="1" w:lastRow="0" w:firstColumn="1" w:lastColumn="0" w:noHBand="0" w:noVBand="1"/>
      </w:tblPr>
      <w:tblGrid>
        <w:gridCol w:w="14176"/>
      </w:tblGrid>
      <w:tr w:rsidR="004C0554" w:rsidRPr="002035F0" w14:paraId="56D9A4EB" w14:textId="77777777" w:rsidTr="002035F0">
        <w:tc>
          <w:tcPr>
            <w:tcW w:w="14176" w:type="dxa"/>
          </w:tcPr>
          <w:p w14:paraId="00346191" w14:textId="77777777" w:rsidR="004C0554" w:rsidRPr="002035F0" w:rsidRDefault="004C0554" w:rsidP="00AD5791">
            <w:pPr>
              <w:rPr>
                <w:rFonts w:cstheme="minorHAnsi"/>
                <w:b/>
                <w:bCs/>
                <w:sz w:val="24"/>
                <w:szCs w:val="24"/>
              </w:rPr>
            </w:pPr>
            <w:r w:rsidRPr="002035F0">
              <w:rPr>
                <w:rFonts w:cstheme="minorHAnsi"/>
                <w:b/>
                <w:bCs/>
                <w:sz w:val="24"/>
                <w:szCs w:val="24"/>
              </w:rPr>
              <w:t>Comments</w:t>
            </w:r>
          </w:p>
          <w:p w14:paraId="748FBAE2" w14:textId="77777777" w:rsidR="004C0554" w:rsidRPr="002035F0" w:rsidRDefault="004C0554" w:rsidP="00AD5791">
            <w:pPr>
              <w:rPr>
                <w:rFonts w:cstheme="minorHAnsi"/>
                <w:sz w:val="24"/>
                <w:szCs w:val="24"/>
              </w:rPr>
            </w:pPr>
          </w:p>
          <w:p w14:paraId="49016DAF" w14:textId="77777777" w:rsidR="004C0554" w:rsidRPr="002035F0" w:rsidRDefault="004C0554" w:rsidP="00AD5791">
            <w:pPr>
              <w:rPr>
                <w:rFonts w:cstheme="minorHAnsi"/>
                <w:sz w:val="24"/>
                <w:szCs w:val="24"/>
              </w:rPr>
            </w:pPr>
          </w:p>
        </w:tc>
      </w:tr>
    </w:tbl>
    <w:p w14:paraId="5C9BD108" w14:textId="77777777" w:rsidR="004C0554" w:rsidRPr="002035F0" w:rsidRDefault="004C0554" w:rsidP="00AD5791">
      <w:pPr>
        <w:rPr>
          <w:rFonts w:cstheme="minorHAnsi"/>
          <w:sz w:val="24"/>
          <w:szCs w:val="24"/>
        </w:rPr>
      </w:pPr>
    </w:p>
    <w:tbl>
      <w:tblPr>
        <w:tblStyle w:val="TableGrid"/>
        <w:tblW w:w="14176" w:type="dxa"/>
        <w:tblInd w:w="-147" w:type="dxa"/>
        <w:tblLook w:val="04A0" w:firstRow="1" w:lastRow="0" w:firstColumn="1" w:lastColumn="0" w:noHBand="0" w:noVBand="1"/>
      </w:tblPr>
      <w:tblGrid>
        <w:gridCol w:w="6238"/>
        <w:gridCol w:w="4110"/>
        <w:gridCol w:w="3828"/>
      </w:tblGrid>
      <w:tr w:rsidR="004C0554" w:rsidRPr="002035F0" w14:paraId="37D77635" w14:textId="77777777" w:rsidTr="002035F0">
        <w:tc>
          <w:tcPr>
            <w:tcW w:w="14176" w:type="dxa"/>
            <w:gridSpan w:val="3"/>
          </w:tcPr>
          <w:p w14:paraId="60AF1578" w14:textId="77777777" w:rsidR="004C0554" w:rsidRPr="002035F0" w:rsidRDefault="004C0554" w:rsidP="0028582B">
            <w:pPr>
              <w:rPr>
                <w:rFonts w:cstheme="minorHAnsi"/>
                <w:b/>
                <w:sz w:val="24"/>
                <w:szCs w:val="24"/>
              </w:rPr>
            </w:pPr>
            <w:r w:rsidRPr="002035F0">
              <w:rPr>
                <w:rFonts w:cstheme="minorHAnsi"/>
                <w:b/>
                <w:sz w:val="24"/>
                <w:szCs w:val="24"/>
              </w:rPr>
              <w:t>Target setting re</w:t>
            </w:r>
            <w:r>
              <w:rPr>
                <w:rFonts w:cstheme="minorHAnsi"/>
                <w:b/>
                <w:sz w:val="24"/>
                <w:szCs w:val="24"/>
              </w:rPr>
              <w:t>view</w:t>
            </w:r>
            <w:r w:rsidRPr="002035F0">
              <w:rPr>
                <w:rFonts w:cstheme="minorHAnsi"/>
                <w:b/>
                <w:sz w:val="24"/>
                <w:szCs w:val="24"/>
              </w:rPr>
              <w:t xml:space="preserve"> </w:t>
            </w:r>
          </w:p>
        </w:tc>
      </w:tr>
      <w:tr w:rsidR="004C0554" w:rsidRPr="002035F0" w14:paraId="41602249" w14:textId="77777777" w:rsidTr="002035F0">
        <w:tc>
          <w:tcPr>
            <w:tcW w:w="6238" w:type="dxa"/>
          </w:tcPr>
          <w:p w14:paraId="5FDEB262" w14:textId="77777777" w:rsidR="004C0554" w:rsidRPr="002035F0" w:rsidRDefault="004C0554" w:rsidP="0028582B">
            <w:pPr>
              <w:rPr>
                <w:rFonts w:cstheme="minorHAnsi"/>
                <w:b/>
                <w:sz w:val="24"/>
                <w:szCs w:val="24"/>
              </w:rPr>
            </w:pPr>
            <w:r w:rsidRPr="002035F0">
              <w:rPr>
                <w:rFonts w:cstheme="minorHAnsi"/>
                <w:b/>
                <w:sz w:val="24"/>
                <w:szCs w:val="24"/>
              </w:rPr>
              <w:t xml:space="preserve">Target </w:t>
            </w:r>
          </w:p>
        </w:tc>
        <w:tc>
          <w:tcPr>
            <w:tcW w:w="4110" w:type="dxa"/>
          </w:tcPr>
          <w:p w14:paraId="7D6E3F5A" w14:textId="77777777" w:rsidR="004C0554" w:rsidRPr="002035F0" w:rsidRDefault="004C0554" w:rsidP="0028582B">
            <w:pPr>
              <w:rPr>
                <w:rFonts w:cstheme="minorHAnsi"/>
                <w:b/>
                <w:sz w:val="24"/>
                <w:szCs w:val="24"/>
              </w:rPr>
            </w:pPr>
            <w:r w:rsidRPr="002035F0">
              <w:rPr>
                <w:rFonts w:cstheme="minorHAnsi"/>
                <w:b/>
                <w:sz w:val="24"/>
                <w:szCs w:val="24"/>
              </w:rPr>
              <w:t xml:space="preserve">Support from </w:t>
            </w:r>
            <w:r>
              <w:rPr>
                <w:rFonts w:cstheme="minorHAnsi"/>
                <w:b/>
                <w:sz w:val="24"/>
                <w:szCs w:val="24"/>
              </w:rPr>
              <w:t xml:space="preserve">original </w:t>
            </w:r>
            <w:r w:rsidRPr="002035F0">
              <w:rPr>
                <w:rFonts w:cstheme="minorHAnsi"/>
                <w:b/>
                <w:sz w:val="24"/>
                <w:szCs w:val="24"/>
              </w:rPr>
              <w:t>school</w:t>
            </w:r>
          </w:p>
        </w:tc>
        <w:tc>
          <w:tcPr>
            <w:tcW w:w="3828" w:type="dxa"/>
          </w:tcPr>
          <w:p w14:paraId="0981532A" w14:textId="77777777" w:rsidR="004C0554" w:rsidRPr="002035F0" w:rsidRDefault="004C0554" w:rsidP="0028582B">
            <w:pPr>
              <w:rPr>
                <w:rFonts w:cstheme="minorHAnsi"/>
                <w:b/>
                <w:sz w:val="24"/>
                <w:szCs w:val="24"/>
              </w:rPr>
            </w:pPr>
            <w:r w:rsidRPr="002035F0">
              <w:rPr>
                <w:rFonts w:cstheme="minorHAnsi"/>
                <w:b/>
                <w:sz w:val="24"/>
                <w:szCs w:val="24"/>
              </w:rPr>
              <w:t xml:space="preserve">Support from </w:t>
            </w:r>
            <w:r>
              <w:rPr>
                <w:rFonts w:cstheme="minorHAnsi"/>
                <w:b/>
                <w:sz w:val="24"/>
                <w:szCs w:val="24"/>
              </w:rPr>
              <w:t xml:space="preserve">alternative provider </w:t>
            </w:r>
          </w:p>
        </w:tc>
      </w:tr>
      <w:tr w:rsidR="004C0554" w:rsidRPr="002035F0" w14:paraId="5E7CEE5B" w14:textId="77777777" w:rsidTr="002035F0">
        <w:tc>
          <w:tcPr>
            <w:tcW w:w="6238" w:type="dxa"/>
          </w:tcPr>
          <w:p w14:paraId="201034EC" w14:textId="77777777" w:rsidR="004C0554" w:rsidRPr="002035F0" w:rsidRDefault="004C0554" w:rsidP="0028582B">
            <w:pPr>
              <w:rPr>
                <w:rFonts w:cstheme="minorHAnsi"/>
                <w:b/>
                <w:sz w:val="24"/>
                <w:szCs w:val="24"/>
              </w:rPr>
            </w:pPr>
          </w:p>
          <w:p w14:paraId="28CAF284" w14:textId="77777777" w:rsidR="004C0554" w:rsidRPr="002035F0" w:rsidRDefault="004C0554" w:rsidP="0028582B">
            <w:pPr>
              <w:rPr>
                <w:rFonts w:cstheme="minorHAnsi"/>
                <w:b/>
                <w:sz w:val="24"/>
                <w:szCs w:val="24"/>
              </w:rPr>
            </w:pPr>
          </w:p>
        </w:tc>
        <w:tc>
          <w:tcPr>
            <w:tcW w:w="4110" w:type="dxa"/>
          </w:tcPr>
          <w:p w14:paraId="0CC66EF3" w14:textId="77777777" w:rsidR="004C0554" w:rsidRPr="002035F0" w:rsidRDefault="004C0554" w:rsidP="0028582B">
            <w:pPr>
              <w:rPr>
                <w:rFonts w:cstheme="minorHAnsi"/>
                <w:b/>
                <w:sz w:val="24"/>
                <w:szCs w:val="24"/>
              </w:rPr>
            </w:pPr>
          </w:p>
        </w:tc>
        <w:tc>
          <w:tcPr>
            <w:tcW w:w="3828" w:type="dxa"/>
          </w:tcPr>
          <w:p w14:paraId="339B0E36" w14:textId="77777777" w:rsidR="004C0554" w:rsidRPr="002035F0" w:rsidRDefault="004C0554" w:rsidP="0028582B">
            <w:pPr>
              <w:rPr>
                <w:rFonts w:cstheme="minorHAnsi"/>
                <w:b/>
                <w:sz w:val="24"/>
                <w:szCs w:val="24"/>
              </w:rPr>
            </w:pPr>
          </w:p>
        </w:tc>
      </w:tr>
      <w:tr w:rsidR="004C0554" w:rsidRPr="002035F0" w14:paraId="0DD70E73" w14:textId="77777777" w:rsidTr="002035F0">
        <w:tc>
          <w:tcPr>
            <w:tcW w:w="6238" w:type="dxa"/>
          </w:tcPr>
          <w:p w14:paraId="79D0F07F" w14:textId="77777777" w:rsidR="004C0554" w:rsidRPr="002035F0" w:rsidRDefault="004C0554" w:rsidP="0028582B">
            <w:pPr>
              <w:rPr>
                <w:rFonts w:cstheme="minorHAnsi"/>
                <w:b/>
                <w:sz w:val="24"/>
                <w:szCs w:val="24"/>
              </w:rPr>
            </w:pPr>
          </w:p>
          <w:p w14:paraId="5FA7375D" w14:textId="77777777" w:rsidR="004C0554" w:rsidRPr="002035F0" w:rsidRDefault="004C0554" w:rsidP="0028582B">
            <w:pPr>
              <w:rPr>
                <w:rFonts w:cstheme="minorHAnsi"/>
                <w:b/>
                <w:sz w:val="24"/>
                <w:szCs w:val="24"/>
              </w:rPr>
            </w:pPr>
          </w:p>
        </w:tc>
        <w:tc>
          <w:tcPr>
            <w:tcW w:w="4110" w:type="dxa"/>
          </w:tcPr>
          <w:p w14:paraId="2D03D51C" w14:textId="77777777" w:rsidR="004C0554" w:rsidRPr="002035F0" w:rsidRDefault="004C0554" w:rsidP="0028582B">
            <w:pPr>
              <w:rPr>
                <w:rFonts w:cstheme="minorHAnsi"/>
                <w:b/>
                <w:sz w:val="24"/>
                <w:szCs w:val="24"/>
              </w:rPr>
            </w:pPr>
          </w:p>
        </w:tc>
        <w:tc>
          <w:tcPr>
            <w:tcW w:w="3828" w:type="dxa"/>
          </w:tcPr>
          <w:p w14:paraId="07136359" w14:textId="77777777" w:rsidR="004C0554" w:rsidRPr="002035F0" w:rsidRDefault="004C0554" w:rsidP="0028582B">
            <w:pPr>
              <w:rPr>
                <w:rFonts w:cstheme="minorHAnsi"/>
                <w:b/>
                <w:sz w:val="24"/>
                <w:szCs w:val="24"/>
              </w:rPr>
            </w:pPr>
          </w:p>
        </w:tc>
      </w:tr>
      <w:tr w:rsidR="004C0554" w:rsidRPr="002035F0" w14:paraId="266B095B" w14:textId="77777777" w:rsidTr="002035F0">
        <w:tc>
          <w:tcPr>
            <w:tcW w:w="6238" w:type="dxa"/>
          </w:tcPr>
          <w:p w14:paraId="0E51FF56" w14:textId="77777777" w:rsidR="004C0554" w:rsidRPr="002035F0" w:rsidRDefault="004C0554" w:rsidP="0028582B">
            <w:pPr>
              <w:rPr>
                <w:rFonts w:cstheme="minorHAnsi"/>
                <w:b/>
                <w:sz w:val="24"/>
                <w:szCs w:val="24"/>
              </w:rPr>
            </w:pPr>
          </w:p>
          <w:p w14:paraId="7ABD4A80" w14:textId="77777777" w:rsidR="004C0554" w:rsidRPr="002035F0" w:rsidRDefault="004C0554" w:rsidP="0028582B">
            <w:pPr>
              <w:rPr>
                <w:rFonts w:cstheme="minorHAnsi"/>
                <w:b/>
                <w:sz w:val="24"/>
                <w:szCs w:val="24"/>
              </w:rPr>
            </w:pPr>
          </w:p>
        </w:tc>
        <w:tc>
          <w:tcPr>
            <w:tcW w:w="4110" w:type="dxa"/>
          </w:tcPr>
          <w:p w14:paraId="4ADFFC8C" w14:textId="77777777" w:rsidR="004C0554" w:rsidRPr="002035F0" w:rsidRDefault="004C0554" w:rsidP="0028582B">
            <w:pPr>
              <w:rPr>
                <w:rFonts w:cstheme="minorHAnsi"/>
                <w:b/>
                <w:sz w:val="24"/>
                <w:szCs w:val="24"/>
              </w:rPr>
            </w:pPr>
          </w:p>
        </w:tc>
        <w:tc>
          <w:tcPr>
            <w:tcW w:w="3828" w:type="dxa"/>
          </w:tcPr>
          <w:p w14:paraId="0DE85E01" w14:textId="77777777" w:rsidR="004C0554" w:rsidRPr="002035F0" w:rsidRDefault="004C0554" w:rsidP="0028582B">
            <w:pPr>
              <w:rPr>
                <w:rFonts w:cstheme="minorHAnsi"/>
                <w:b/>
                <w:sz w:val="24"/>
                <w:szCs w:val="24"/>
              </w:rPr>
            </w:pPr>
          </w:p>
        </w:tc>
      </w:tr>
    </w:tbl>
    <w:p w14:paraId="7352BC5A" w14:textId="77777777" w:rsidR="004C0554" w:rsidRPr="002035F0" w:rsidRDefault="004C0554" w:rsidP="00AD5791">
      <w:pPr>
        <w:rPr>
          <w:rFonts w:cstheme="minorHAnsi"/>
          <w:sz w:val="24"/>
          <w:szCs w:val="24"/>
        </w:rPr>
      </w:pPr>
    </w:p>
    <w:p w14:paraId="6B9AFE0A" w14:textId="2844F37E" w:rsidR="00EA0EB6" w:rsidRPr="000D2792" w:rsidRDefault="004C0554" w:rsidP="000D2792">
      <w:pPr>
        <w:pBdr>
          <w:top w:val="single" w:sz="4" w:space="1" w:color="auto"/>
          <w:left w:val="single" w:sz="4" w:space="4" w:color="auto"/>
          <w:bottom w:val="single" w:sz="4" w:space="1" w:color="auto"/>
          <w:right w:val="single" w:sz="4" w:space="4" w:color="auto"/>
        </w:pBdr>
        <w:rPr>
          <w:rFonts w:cstheme="minorHAnsi"/>
          <w:b/>
          <w:sz w:val="24"/>
          <w:szCs w:val="24"/>
        </w:rPr>
        <w:sectPr w:rsidR="00EA0EB6" w:rsidRPr="000D2792" w:rsidSect="00EA0EB6">
          <w:pgSz w:w="16838" w:h="11906" w:orient="landscape"/>
          <w:pgMar w:top="851" w:right="1440" w:bottom="1134" w:left="1440" w:header="709" w:footer="709" w:gutter="0"/>
          <w:pgNumType w:start="1"/>
          <w:cols w:space="708"/>
          <w:titlePg/>
          <w:docGrid w:linePitch="360"/>
        </w:sectPr>
      </w:pPr>
      <w:r w:rsidRPr="002035F0">
        <w:rPr>
          <w:rFonts w:cstheme="minorHAnsi"/>
          <w:b/>
          <w:sz w:val="24"/>
          <w:szCs w:val="24"/>
        </w:rPr>
        <w:t>Date of next visit:</w:t>
      </w:r>
      <w:r w:rsidRPr="002035F0">
        <w:rPr>
          <w:rFonts w:cstheme="minorHAnsi"/>
          <w:b/>
          <w:sz w:val="24"/>
          <w:szCs w:val="24"/>
        </w:rPr>
        <w:tab/>
      </w:r>
      <w:r w:rsidRPr="002035F0">
        <w:rPr>
          <w:rFonts w:cstheme="minorHAnsi"/>
          <w:b/>
          <w:sz w:val="24"/>
          <w:szCs w:val="24"/>
        </w:rPr>
        <w:tab/>
      </w:r>
      <w:r w:rsidRPr="002035F0">
        <w:rPr>
          <w:rFonts w:cstheme="minorHAnsi"/>
          <w:b/>
          <w:sz w:val="24"/>
          <w:szCs w:val="24"/>
        </w:rPr>
        <w:tab/>
      </w:r>
      <w:r w:rsidRPr="002035F0">
        <w:rPr>
          <w:rFonts w:cstheme="minorHAnsi"/>
          <w:b/>
          <w:sz w:val="24"/>
          <w:szCs w:val="24"/>
        </w:rPr>
        <w:tab/>
      </w:r>
      <w:r w:rsidRPr="002035F0">
        <w:rPr>
          <w:rFonts w:cstheme="minorHAnsi"/>
          <w:b/>
          <w:sz w:val="24"/>
          <w:szCs w:val="24"/>
        </w:rPr>
        <w:tab/>
        <w:t>Staff member completing review:</w:t>
      </w:r>
    </w:p>
    <w:p w14:paraId="6DB41715" w14:textId="04BA1200" w:rsidR="00EA0EB6" w:rsidRPr="000D2792" w:rsidRDefault="00EA0EB6" w:rsidP="000D2792">
      <w:pPr>
        <w:rPr>
          <w:rFonts w:cstheme="minorHAnsi"/>
          <w:color w:val="538135" w:themeColor="accent6" w:themeShade="BF"/>
          <w:kern w:val="0"/>
          <w:sz w:val="26"/>
          <w:szCs w:val="26"/>
          <w:lang w:val="en-US"/>
          <w14:ligatures w14:val="none"/>
        </w:rPr>
      </w:pPr>
      <w:bookmarkStart w:id="2" w:name="_Hlk172819758"/>
      <w:r w:rsidRPr="000D2792">
        <w:rPr>
          <w:rFonts w:cstheme="minorHAnsi"/>
          <w:color w:val="538135" w:themeColor="accent6" w:themeShade="BF"/>
          <w:sz w:val="26"/>
          <w:szCs w:val="26"/>
        </w:rPr>
        <w:t xml:space="preserve">17. Alternative provision </w:t>
      </w:r>
      <w:r w:rsidRPr="000D2792">
        <w:rPr>
          <w:rFonts w:cstheme="minorHAnsi"/>
          <w:color w:val="538135" w:themeColor="accent6" w:themeShade="BF"/>
          <w:kern w:val="0"/>
          <w:sz w:val="26"/>
          <w:szCs w:val="26"/>
          <w:lang w:val="en-US"/>
          <w14:ligatures w14:val="none"/>
        </w:rPr>
        <w:t>service level agreement</w:t>
      </w:r>
    </w:p>
    <w:p w14:paraId="30E667CE" w14:textId="77777777" w:rsidR="00EA0EB6" w:rsidRPr="00CB3518" w:rsidRDefault="00EA0EB6" w:rsidP="00CB3518">
      <w:pPr>
        <w:widowControl w:val="0"/>
        <w:autoSpaceDE w:val="0"/>
        <w:autoSpaceDN w:val="0"/>
        <w:adjustRightInd w:val="0"/>
        <w:spacing w:after="0" w:line="240" w:lineRule="auto"/>
        <w:jc w:val="center"/>
        <w:rPr>
          <w:rFonts w:eastAsia="Times New Roman" w:cstheme="minorHAnsi"/>
          <w:color w:val="000000"/>
          <w:kern w:val="0"/>
          <w:sz w:val="20"/>
          <w:szCs w:val="20"/>
          <w:lang w:eastAsia="en-GB"/>
          <w14:ligatures w14:val="none"/>
        </w:rPr>
      </w:pPr>
      <w:r w:rsidRPr="00CB3518">
        <w:rPr>
          <w:rFonts w:eastAsia="Times New Roman" w:cstheme="minorHAnsi"/>
          <w:color w:val="000000"/>
          <w:kern w:val="0"/>
          <w:sz w:val="20"/>
          <w:szCs w:val="20"/>
          <w:lang w:eastAsia="en-GB"/>
          <w14:ligatures w14:val="none"/>
        </w:rPr>
        <w:t>(This SLA needs to be edited as appropriate by the school and alternative provider</w:t>
      </w:r>
      <w:r>
        <w:rPr>
          <w:rFonts w:eastAsia="Times New Roman" w:cstheme="minorHAnsi"/>
          <w:color w:val="000000"/>
          <w:kern w:val="0"/>
          <w:sz w:val="20"/>
          <w:szCs w:val="20"/>
          <w:lang w:eastAsia="en-GB"/>
          <w14:ligatures w14:val="none"/>
        </w:rPr>
        <w:t xml:space="preserve"> and is provided as an example as a starting point</w:t>
      </w:r>
      <w:r w:rsidRPr="00CB3518">
        <w:rPr>
          <w:rFonts w:eastAsia="Times New Roman" w:cstheme="minorHAnsi"/>
          <w:color w:val="000000"/>
          <w:kern w:val="0"/>
          <w:sz w:val="20"/>
          <w:szCs w:val="20"/>
          <w:lang w:eastAsia="en-GB"/>
          <w14:ligatures w14:val="none"/>
        </w:rPr>
        <w:t>)</w:t>
      </w:r>
    </w:p>
    <w:p w14:paraId="12292853" w14:textId="77777777" w:rsidR="00EA0EB6" w:rsidRDefault="00EA0EB6" w:rsidP="00266410">
      <w:pPr>
        <w:widowControl w:val="0"/>
        <w:autoSpaceDE w:val="0"/>
        <w:autoSpaceDN w:val="0"/>
        <w:adjustRightInd w:val="0"/>
        <w:spacing w:after="0" w:line="240" w:lineRule="auto"/>
        <w:rPr>
          <w:rFonts w:eastAsia="Times New Roman" w:cstheme="minorHAnsi"/>
          <w:color w:val="000000"/>
          <w:kern w:val="0"/>
          <w:sz w:val="24"/>
          <w:szCs w:val="24"/>
          <w:lang w:eastAsia="en-GB"/>
          <w14:ligatures w14:val="none"/>
        </w:rPr>
      </w:pPr>
    </w:p>
    <w:p w14:paraId="4FFCAD80" w14:textId="77777777" w:rsidR="00EA0EB6" w:rsidRPr="00CB3518" w:rsidRDefault="00EA0EB6" w:rsidP="00266410">
      <w:pPr>
        <w:widowControl w:val="0"/>
        <w:autoSpaceDE w:val="0"/>
        <w:autoSpaceDN w:val="0"/>
        <w:adjustRightInd w:val="0"/>
        <w:spacing w:after="0" w:line="240" w:lineRule="auto"/>
        <w:rPr>
          <w:rFonts w:eastAsia="Times New Roman" w:cstheme="minorHAnsi"/>
          <w:color w:val="000000"/>
          <w:kern w:val="0"/>
          <w:sz w:val="24"/>
          <w:szCs w:val="24"/>
          <w:lang w:eastAsia="en-GB"/>
          <w14:ligatures w14:val="none"/>
        </w:rPr>
      </w:pPr>
      <w:r w:rsidRPr="00CB3518">
        <w:rPr>
          <w:rFonts w:eastAsia="Times New Roman" w:cstheme="minorHAnsi"/>
          <w:color w:val="000000"/>
          <w:kern w:val="0"/>
          <w:sz w:val="24"/>
          <w:szCs w:val="24"/>
          <w:lang w:eastAsia="en-GB"/>
          <w14:ligatures w14:val="none"/>
        </w:rPr>
        <w:t xml:space="preserve">This </w:t>
      </w:r>
      <w:r>
        <w:rPr>
          <w:rFonts w:eastAsia="Times New Roman" w:cstheme="minorHAnsi"/>
          <w:color w:val="000000"/>
          <w:kern w:val="0"/>
          <w:sz w:val="24"/>
          <w:szCs w:val="24"/>
          <w:lang w:eastAsia="en-GB"/>
          <w14:ligatures w14:val="none"/>
        </w:rPr>
        <w:t>s</w:t>
      </w:r>
      <w:r w:rsidRPr="00CB3518">
        <w:rPr>
          <w:rFonts w:eastAsia="Times New Roman" w:cstheme="minorHAnsi"/>
          <w:color w:val="000000"/>
          <w:kern w:val="0"/>
          <w:sz w:val="24"/>
          <w:szCs w:val="24"/>
          <w:lang w:eastAsia="en-GB"/>
          <w14:ligatures w14:val="none"/>
        </w:rPr>
        <w:t xml:space="preserve">ervice </w:t>
      </w:r>
      <w:r>
        <w:rPr>
          <w:rFonts w:eastAsia="Times New Roman" w:cstheme="minorHAnsi"/>
          <w:color w:val="000000"/>
          <w:kern w:val="0"/>
          <w:sz w:val="24"/>
          <w:szCs w:val="24"/>
          <w:lang w:eastAsia="en-GB"/>
          <w14:ligatures w14:val="none"/>
        </w:rPr>
        <w:t>l</w:t>
      </w:r>
      <w:r w:rsidRPr="00CB3518">
        <w:rPr>
          <w:rFonts w:eastAsia="Times New Roman" w:cstheme="minorHAnsi"/>
          <w:color w:val="000000"/>
          <w:kern w:val="0"/>
          <w:sz w:val="24"/>
          <w:szCs w:val="24"/>
          <w:lang w:eastAsia="en-GB"/>
          <w14:ligatures w14:val="none"/>
        </w:rPr>
        <w:t xml:space="preserve">evel </w:t>
      </w:r>
      <w:r>
        <w:rPr>
          <w:rFonts w:eastAsia="Times New Roman" w:cstheme="minorHAnsi"/>
          <w:color w:val="000000"/>
          <w:kern w:val="0"/>
          <w:sz w:val="24"/>
          <w:szCs w:val="24"/>
          <w:lang w:eastAsia="en-GB"/>
          <w14:ligatures w14:val="none"/>
        </w:rPr>
        <w:t>a</w:t>
      </w:r>
      <w:r w:rsidRPr="00CB3518">
        <w:rPr>
          <w:rFonts w:eastAsia="Times New Roman" w:cstheme="minorHAnsi"/>
          <w:color w:val="000000"/>
          <w:kern w:val="0"/>
          <w:sz w:val="24"/>
          <w:szCs w:val="24"/>
          <w:lang w:eastAsia="en-GB"/>
          <w14:ligatures w14:val="none"/>
        </w:rPr>
        <w:t xml:space="preserve">greement sets out the obligations and responsibilities between “the </w:t>
      </w:r>
      <w:r>
        <w:rPr>
          <w:rFonts w:eastAsia="Times New Roman" w:cstheme="minorHAnsi"/>
          <w:color w:val="000000"/>
          <w:kern w:val="0"/>
          <w:sz w:val="24"/>
          <w:szCs w:val="24"/>
          <w:lang w:eastAsia="en-GB"/>
          <w14:ligatures w14:val="none"/>
        </w:rPr>
        <w:t>s</w:t>
      </w:r>
      <w:r w:rsidRPr="00CB3518">
        <w:rPr>
          <w:rFonts w:eastAsia="Times New Roman" w:cstheme="minorHAnsi"/>
          <w:color w:val="000000"/>
          <w:kern w:val="0"/>
          <w:sz w:val="24"/>
          <w:szCs w:val="24"/>
          <w:lang w:eastAsia="en-GB"/>
          <w14:ligatures w14:val="none"/>
        </w:rPr>
        <w:t xml:space="preserve">chool” and “the </w:t>
      </w:r>
      <w:r>
        <w:rPr>
          <w:rFonts w:eastAsia="Times New Roman" w:cstheme="minorHAnsi"/>
          <w:color w:val="000000"/>
          <w:kern w:val="0"/>
          <w:sz w:val="24"/>
          <w:szCs w:val="24"/>
          <w:lang w:eastAsia="en-GB"/>
          <w14:ligatures w14:val="none"/>
        </w:rPr>
        <w:t>a</w:t>
      </w:r>
      <w:r w:rsidRPr="00CB3518">
        <w:rPr>
          <w:rFonts w:eastAsia="Times New Roman" w:cstheme="minorHAnsi"/>
          <w:color w:val="000000"/>
          <w:kern w:val="0"/>
          <w:sz w:val="24"/>
          <w:szCs w:val="24"/>
          <w:lang w:eastAsia="en-GB"/>
          <w14:ligatures w14:val="none"/>
        </w:rPr>
        <w:t xml:space="preserve">lternative </w:t>
      </w:r>
      <w:r>
        <w:rPr>
          <w:rFonts w:eastAsia="Times New Roman" w:cstheme="minorHAnsi"/>
          <w:color w:val="000000"/>
          <w:kern w:val="0"/>
          <w:sz w:val="24"/>
          <w:szCs w:val="24"/>
          <w:lang w:eastAsia="en-GB"/>
          <w14:ligatures w14:val="none"/>
        </w:rPr>
        <w:t>p</w:t>
      </w:r>
      <w:r w:rsidRPr="00CB3518">
        <w:rPr>
          <w:rFonts w:eastAsia="Times New Roman" w:cstheme="minorHAnsi"/>
          <w:color w:val="000000"/>
          <w:kern w:val="0"/>
          <w:sz w:val="24"/>
          <w:szCs w:val="24"/>
          <w:lang w:eastAsia="en-GB"/>
          <w14:ligatures w14:val="none"/>
        </w:rPr>
        <w:t xml:space="preserve">rovider” for the delivery of an agreed alternative curriculum provision that is being commissioned by the school and delivered by the </w:t>
      </w:r>
      <w:r>
        <w:rPr>
          <w:rFonts w:eastAsia="Times New Roman" w:cstheme="minorHAnsi"/>
          <w:color w:val="000000"/>
          <w:kern w:val="0"/>
          <w:sz w:val="24"/>
          <w:szCs w:val="24"/>
          <w:lang w:eastAsia="en-GB"/>
          <w14:ligatures w14:val="none"/>
        </w:rPr>
        <w:t>a</w:t>
      </w:r>
      <w:r w:rsidRPr="00CB3518">
        <w:rPr>
          <w:rFonts w:eastAsia="Times New Roman" w:cstheme="minorHAnsi"/>
          <w:color w:val="000000"/>
          <w:kern w:val="0"/>
          <w:sz w:val="24"/>
          <w:szCs w:val="24"/>
          <w:lang w:eastAsia="en-GB"/>
          <w14:ligatures w14:val="none"/>
        </w:rPr>
        <w:t xml:space="preserve">lternative </w:t>
      </w:r>
      <w:r>
        <w:rPr>
          <w:rFonts w:eastAsia="Times New Roman" w:cstheme="minorHAnsi"/>
          <w:color w:val="000000"/>
          <w:kern w:val="0"/>
          <w:sz w:val="24"/>
          <w:szCs w:val="24"/>
          <w:lang w:eastAsia="en-GB"/>
          <w14:ligatures w14:val="none"/>
        </w:rPr>
        <w:t>p</w:t>
      </w:r>
      <w:r w:rsidRPr="00CB3518">
        <w:rPr>
          <w:rFonts w:eastAsia="Times New Roman" w:cstheme="minorHAnsi"/>
          <w:color w:val="000000"/>
          <w:kern w:val="0"/>
          <w:sz w:val="24"/>
          <w:szCs w:val="24"/>
          <w:lang w:eastAsia="en-GB"/>
          <w14:ligatures w14:val="none"/>
        </w:rPr>
        <w:t>rovider.</w:t>
      </w:r>
    </w:p>
    <w:p w14:paraId="2B98EDEE" w14:textId="77777777" w:rsidR="00EA0EB6" w:rsidRPr="00CB3518" w:rsidRDefault="00EA0EB6" w:rsidP="00266410">
      <w:pPr>
        <w:widowControl w:val="0"/>
        <w:autoSpaceDE w:val="0"/>
        <w:autoSpaceDN w:val="0"/>
        <w:adjustRightInd w:val="0"/>
        <w:spacing w:after="0" w:line="240" w:lineRule="auto"/>
        <w:rPr>
          <w:rFonts w:eastAsia="Times New Roman" w:cstheme="minorHAnsi"/>
          <w:color w:val="000000"/>
          <w:kern w:val="0"/>
          <w:sz w:val="24"/>
          <w:szCs w:val="24"/>
          <w:lang w:eastAsia="en-GB"/>
          <w14:ligatures w14:val="none"/>
        </w:rPr>
      </w:pPr>
    </w:p>
    <w:p w14:paraId="24EC828D" w14:textId="77777777" w:rsidR="00EA0EB6" w:rsidRPr="00CB3518" w:rsidRDefault="00EA0EB6" w:rsidP="00266410">
      <w:pPr>
        <w:widowControl w:val="0"/>
        <w:autoSpaceDE w:val="0"/>
        <w:autoSpaceDN w:val="0"/>
        <w:adjustRightInd w:val="0"/>
        <w:spacing w:after="0" w:line="240" w:lineRule="auto"/>
        <w:rPr>
          <w:rFonts w:eastAsia="Times New Roman" w:cstheme="minorHAnsi"/>
          <w:color w:val="000000"/>
          <w:kern w:val="0"/>
          <w:sz w:val="24"/>
          <w:szCs w:val="24"/>
          <w:lang w:eastAsia="en-GB"/>
          <w14:ligatures w14:val="none"/>
        </w:rPr>
      </w:pPr>
      <w:r w:rsidRPr="00CB3518">
        <w:rPr>
          <w:rFonts w:eastAsia="Times New Roman" w:cstheme="minorHAnsi"/>
          <w:color w:val="000000"/>
          <w:kern w:val="0"/>
          <w:sz w:val="24"/>
          <w:szCs w:val="24"/>
          <w:lang w:eastAsia="en-GB"/>
          <w14:ligatures w14:val="none"/>
        </w:rPr>
        <w:t>This agreement is between:</w:t>
      </w:r>
    </w:p>
    <w:p w14:paraId="205932D1" w14:textId="77777777" w:rsidR="00EA0EB6" w:rsidRPr="00CB3518" w:rsidRDefault="00EA0EB6" w:rsidP="00266410">
      <w:pPr>
        <w:widowControl w:val="0"/>
        <w:autoSpaceDE w:val="0"/>
        <w:autoSpaceDN w:val="0"/>
        <w:adjustRightInd w:val="0"/>
        <w:spacing w:after="0" w:line="240" w:lineRule="auto"/>
        <w:rPr>
          <w:rFonts w:eastAsia="Times New Roman" w:cstheme="minorHAnsi"/>
          <w:color w:val="000000"/>
          <w:kern w:val="0"/>
          <w:sz w:val="24"/>
          <w:szCs w:val="24"/>
          <w:lang w:eastAsia="en-GB"/>
          <w14:ligatures w14:val="none"/>
        </w:rPr>
      </w:pPr>
    </w:p>
    <w:p w14:paraId="18FF3C5E" w14:textId="77777777" w:rsidR="00EA0EB6" w:rsidRPr="00CB3518" w:rsidRDefault="00EA0EB6" w:rsidP="00266410">
      <w:pPr>
        <w:widowControl w:val="0"/>
        <w:autoSpaceDE w:val="0"/>
        <w:autoSpaceDN w:val="0"/>
        <w:adjustRightInd w:val="0"/>
        <w:spacing w:after="0" w:line="240" w:lineRule="auto"/>
        <w:rPr>
          <w:rFonts w:eastAsia="Times New Roman" w:cstheme="minorHAnsi"/>
          <w:color w:val="000000"/>
          <w:kern w:val="0"/>
          <w:sz w:val="24"/>
          <w:szCs w:val="24"/>
          <w:lang w:eastAsia="en-GB"/>
          <w14:ligatures w14:val="none"/>
        </w:rPr>
      </w:pPr>
      <w:r w:rsidRPr="00CB3518">
        <w:rPr>
          <w:rFonts w:eastAsia="Times New Roman" w:cstheme="minorHAnsi"/>
          <w:color w:val="000000"/>
          <w:kern w:val="0"/>
          <w:sz w:val="24"/>
          <w:szCs w:val="24"/>
          <w:lang w:eastAsia="en-GB"/>
          <w14:ligatures w14:val="none"/>
        </w:rPr>
        <w:t xml:space="preserve">Alternative </w:t>
      </w:r>
      <w:r>
        <w:rPr>
          <w:rFonts w:eastAsia="Times New Roman" w:cstheme="minorHAnsi"/>
          <w:color w:val="000000"/>
          <w:kern w:val="0"/>
          <w:sz w:val="24"/>
          <w:szCs w:val="24"/>
          <w:lang w:eastAsia="en-GB"/>
          <w14:ligatures w14:val="none"/>
        </w:rPr>
        <w:t>p</w:t>
      </w:r>
      <w:r w:rsidRPr="00CB3518">
        <w:rPr>
          <w:rFonts w:eastAsia="Times New Roman" w:cstheme="minorHAnsi"/>
          <w:color w:val="000000"/>
          <w:kern w:val="0"/>
          <w:sz w:val="24"/>
          <w:szCs w:val="24"/>
          <w:lang w:eastAsia="en-GB"/>
          <w14:ligatures w14:val="none"/>
        </w:rPr>
        <w:t>rovider details:</w:t>
      </w:r>
    </w:p>
    <w:p w14:paraId="12BB9DB8" w14:textId="77777777" w:rsidR="00EA0EB6" w:rsidRPr="00CB3518" w:rsidRDefault="00EA0EB6" w:rsidP="00266410">
      <w:pPr>
        <w:widowControl w:val="0"/>
        <w:autoSpaceDE w:val="0"/>
        <w:autoSpaceDN w:val="0"/>
        <w:adjustRightInd w:val="0"/>
        <w:spacing w:after="0" w:line="240" w:lineRule="auto"/>
        <w:rPr>
          <w:rFonts w:eastAsia="Times New Roman" w:cstheme="minorHAnsi"/>
          <w:color w:val="000000"/>
          <w:kern w:val="0"/>
          <w:sz w:val="24"/>
          <w:szCs w:val="24"/>
          <w:lang w:eastAsia="en-GB"/>
          <w14:ligatures w14:val="none"/>
        </w:rPr>
      </w:pPr>
    </w:p>
    <w:p w14:paraId="429E5ED4" w14:textId="77777777" w:rsidR="00EA0EB6" w:rsidRPr="00CB3518" w:rsidRDefault="00EA0EB6" w:rsidP="00266410">
      <w:pPr>
        <w:widowControl w:val="0"/>
        <w:autoSpaceDE w:val="0"/>
        <w:autoSpaceDN w:val="0"/>
        <w:adjustRightInd w:val="0"/>
        <w:spacing w:after="0" w:line="240" w:lineRule="auto"/>
        <w:rPr>
          <w:rFonts w:eastAsia="Times New Roman" w:cstheme="minorHAnsi"/>
          <w:kern w:val="0"/>
          <w:sz w:val="24"/>
          <w:szCs w:val="24"/>
          <w:lang w:eastAsia="en-GB"/>
          <w14:ligatures w14:val="none"/>
        </w:rPr>
      </w:pPr>
      <w:r w:rsidRPr="00CB3518">
        <w:rPr>
          <w:rFonts w:eastAsia="Times New Roman" w:cstheme="minorHAnsi"/>
          <w:kern w:val="0"/>
          <w:sz w:val="24"/>
          <w:szCs w:val="24"/>
          <w:lang w:eastAsia="en-GB"/>
          <w14:ligatures w14:val="none"/>
        </w:rPr>
        <w:t xml:space="preserve">and </w:t>
      </w:r>
    </w:p>
    <w:p w14:paraId="50A8D3B1" w14:textId="77777777" w:rsidR="00EA0EB6" w:rsidRPr="00CB3518" w:rsidRDefault="00EA0EB6" w:rsidP="00266410">
      <w:pPr>
        <w:widowControl w:val="0"/>
        <w:autoSpaceDE w:val="0"/>
        <w:autoSpaceDN w:val="0"/>
        <w:adjustRightInd w:val="0"/>
        <w:spacing w:after="0" w:line="240" w:lineRule="auto"/>
        <w:rPr>
          <w:rFonts w:eastAsia="Times New Roman" w:cstheme="minorHAnsi"/>
          <w:kern w:val="0"/>
          <w:sz w:val="24"/>
          <w:szCs w:val="24"/>
          <w:lang w:eastAsia="en-GB"/>
          <w14:ligatures w14:val="none"/>
        </w:rPr>
      </w:pPr>
    </w:p>
    <w:p w14:paraId="77CDFD9F" w14:textId="77777777" w:rsidR="00EA0EB6" w:rsidRPr="00CB3518" w:rsidRDefault="00EA0EB6" w:rsidP="00266410">
      <w:pPr>
        <w:widowControl w:val="0"/>
        <w:autoSpaceDE w:val="0"/>
        <w:autoSpaceDN w:val="0"/>
        <w:adjustRightInd w:val="0"/>
        <w:spacing w:after="0" w:line="240" w:lineRule="auto"/>
        <w:rPr>
          <w:rFonts w:eastAsia="Times New Roman" w:cstheme="minorHAnsi"/>
          <w:color w:val="000000"/>
          <w:kern w:val="0"/>
          <w:sz w:val="24"/>
          <w:szCs w:val="24"/>
          <w:lang w:eastAsia="en-GB"/>
          <w14:ligatures w14:val="none"/>
        </w:rPr>
      </w:pPr>
      <w:r w:rsidRPr="00CB3518">
        <w:rPr>
          <w:rFonts w:eastAsia="Times New Roman" w:cstheme="minorHAnsi"/>
          <w:kern w:val="0"/>
          <w:sz w:val="24"/>
          <w:szCs w:val="24"/>
          <w:lang w:eastAsia="en-GB"/>
          <w14:ligatures w14:val="none"/>
        </w:rPr>
        <w:t xml:space="preserve">School </w:t>
      </w:r>
      <w:r>
        <w:rPr>
          <w:rFonts w:eastAsia="Times New Roman" w:cstheme="minorHAnsi"/>
          <w:kern w:val="0"/>
          <w:sz w:val="24"/>
          <w:szCs w:val="24"/>
          <w:lang w:eastAsia="en-GB"/>
          <w14:ligatures w14:val="none"/>
        </w:rPr>
        <w:t>d</w:t>
      </w:r>
      <w:r w:rsidRPr="00CB3518">
        <w:rPr>
          <w:rFonts w:eastAsia="Times New Roman" w:cstheme="minorHAnsi"/>
          <w:kern w:val="0"/>
          <w:sz w:val="24"/>
          <w:szCs w:val="24"/>
          <w:lang w:eastAsia="en-GB"/>
          <w14:ligatures w14:val="none"/>
        </w:rPr>
        <w:t>etails:</w:t>
      </w:r>
    </w:p>
    <w:p w14:paraId="3487B22D" w14:textId="77777777" w:rsidR="00EA0EB6" w:rsidRPr="00CB3518" w:rsidRDefault="00EA0EB6" w:rsidP="00266410">
      <w:pPr>
        <w:widowControl w:val="0"/>
        <w:autoSpaceDE w:val="0"/>
        <w:autoSpaceDN w:val="0"/>
        <w:adjustRightInd w:val="0"/>
        <w:spacing w:after="0" w:line="240" w:lineRule="auto"/>
        <w:rPr>
          <w:rFonts w:eastAsia="Times New Roman" w:cstheme="minorHAnsi"/>
          <w:color w:val="000000"/>
          <w:kern w:val="0"/>
          <w:sz w:val="24"/>
          <w:szCs w:val="24"/>
          <w:lang w:eastAsia="en-GB"/>
          <w14:ligatures w14:val="none"/>
        </w:rPr>
      </w:pPr>
    </w:p>
    <w:p w14:paraId="54CB3419" w14:textId="77777777" w:rsidR="00EA0EB6" w:rsidRPr="00CB3518" w:rsidRDefault="00EA0EB6" w:rsidP="00266410">
      <w:pPr>
        <w:widowControl w:val="0"/>
        <w:autoSpaceDE w:val="0"/>
        <w:autoSpaceDN w:val="0"/>
        <w:adjustRightInd w:val="0"/>
        <w:spacing w:after="0" w:line="240" w:lineRule="auto"/>
        <w:rPr>
          <w:rFonts w:eastAsia="Times New Roman" w:cstheme="minorHAnsi"/>
          <w:color w:val="000000"/>
          <w:kern w:val="0"/>
          <w:sz w:val="24"/>
          <w:szCs w:val="24"/>
          <w:lang w:eastAsia="en-GB"/>
          <w14:ligatures w14:val="none"/>
        </w:rPr>
      </w:pPr>
      <w:r w:rsidRPr="00CB3518">
        <w:rPr>
          <w:rFonts w:eastAsia="Times New Roman" w:cstheme="minorHAnsi"/>
          <w:color w:val="000000"/>
          <w:kern w:val="0"/>
          <w:sz w:val="24"/>
          <w:szCs w:val="24"/>
          <w:lang w:eastAsia="en-GB"/>
          <w14:ligatures w14:val="none"/>
        </w:rPr>
        <w:t>for delivering the provision described below:</w:t>
      </w:r>
    </w:p>
    <w:p w14:paraId="129A956D" w14:textId="77777777" w:rsidR="00EA0EB6" w:rsidRPr="00CB3518" w:rsidRDefault="00EA0EB6" w:rsidP="00266410">
      <w:pPr>
        <w:widowControl w:val="0"/>
        <w:autoSpaceDE w:val="0"/>
        <w:autoSpaceDN w:val="0"/>
        <w:adjustRightInd w:val="0"/>
        <w:spacing w:after="0" w:line="240" w:lineRule="auto"/>
        <w:rPr>
          <w:rFonts w:eastAsia="Times New Roman" w:cstheme="minorHAnsi"/>
          <w:color w:val="000000"/>
          <w:kern w:val="0"/>
          <w:sz w:val="24"/>
          <w:szCs w:val="24"/>
          <w:lang w:eastAsia="en-GB"/>
          <w14:ligatures w14:val="none"/>
        </w:rPr>
      </w:pPr>
    </w:p>
    <w:p w14:paraId="4F63311E" w14:textId="77777777" w:rsidR="00EA0EB6" w:rsidRPr="00CB3518" w:rsidRDefault="00EA0EB6" w:rsidP="00266410">
      <w:pPr>
        <w:widowControl w:val="0"/>
        <w:autoSpaceDE w:val="0"/>
        <w:autoSpaceDN w:val="0"/>
        <w:adjustRightInd w:val="0"/>
        <w:spacing w:after="0" w:line="248" w:lineRule="atLeast"/>
        <w:rPr>
          <w:rFonts w:eastAsia="Times New Roman" w:cstheme="minorHAnsi"/>
          <w:kern w:val="0"/>
          <w:sz w:val="24"/>
          <w:szCs w:val="24"/>
          <w:lang w:eastAsia="en-GB"/>
          <w14:ligatures w14:val="none"/>
        </w:rPr>
      </w:pPr>
      <w:r w:rsidRPr="00CB3518">
        <w:rPr>
          <w:rFonts w:eastAsia="Times New Roman" w:cstheme="minorHAnsi"/>
          <w:kern w:val="0"/>
          <w:sz w:val="24"/>
          <w:szCs w:val="24"/>
          <w:lang w:eastAsia="en-GB"/>
          <w14:ligatures w14:val="none"/>
        </w:rPr>
        <w:t xml:space="preserve">Dates for the provision to be </w:t>
      </w:r>
      <w:proofErr w:type="gramStart"/>
      <w:r w:rsidRPr="00CB3518">
        <w:rPr>
          <w:rFonts w:eastAsia="Times New Roman" w:cstheme="minorHAnsi"/>
          <w:kern w:val="0"/>
          <w:sz w:val="24"/>
          <w:szCs w:val="24"/>
          <w:lang w:eastAsia="en-GB"/>
          <w14:ligatures w14:val="none"/>
        </w:rPr>
        <w:t>delivered</w:t>
      </w:r>
      <w:proofErr w:type="gramEnd"/>
    </w:p>
    <w:p w14:paraId="2B60206B" w14:textId="77777777" w:rsidR="00EA0EB6" w:rsidRPr="00CB3518" w:rsidRDefault="00EA0EB6" w:rsidP="00266410">
      <w:pPr>
        <w:widowControl w:val="0"/>
        <w:autoSpaceDE w:val="0"/>
        <w:autoSpaceDN w:val="0"/>
        <w:adjustRightInd w:val="0"/>
        <w:spacing w:after="0" w:line="248" w:lineRule="atLeast"/>
        <w:rPr>
          <w:rFonts w:eastAsia="Times New Roman" w:cstheme="minorHAnsi"/>
          <w:kern w:val="0"/>
          <w:sz w:val="24"/>
          <w:szCs w:val="24"/>
          <w:lang w:eastAsia="en-GB"/>
          <w14:ligatures w14:val="none"/>
        </w:rPr>
      </w:pPr>
      <w:r w:rsidRPr="00CB3518">
        <w:rPr>
          <w:rFonts w:eastAsia="Times New Roman" w:cstheme="minorHAnsi"/>
          <w:kern w:val="0"/>
          <w:sz w:val="24"/>
          <w:szCs w:val="24"/>
          <w:lang w:eastAsia="en-GB"/>
          <w14:ligatures w14:val="none"/>
        </w:rPr>
        <w:t>Number of hours per week</w:t>
      </w:r>
    </w:p>
    <w:p w14:paraId="21C87E84" w14:textId="77777777" w:rsidR="00EA0EB6" w:rsidRPr="00CB3518" w:rsidRDefault="00EA0EB6" w:rsidP="00266410">
      <w:pPr>
        <w:widowControl w:val="0"/>
        <w:autoSpaceDE w:val="0"/>
        <w:autoSpaceDN w:val="0"/>
        <w:adjustRightInd w:val="0"/>
        <w:spacing w:after="0" w:line="248" w:lineRule="atLeast"/>
        <w:rPr>
          <w:rFonts w:eastAsia="Times New Roman" w:cstheme="minorHAnsi"/>
          <w:kern w:val="0"/>
          <w:sz w:val="24"/>
          <w:szCs w:val="24"/>
          <w:lang w:eastAsia="en-GB"/>
          <w14:ligatures w14:val="none"/>
        </w:rPr>
      </w:pPr>
      <w:r w:rsidRPr="00CB3518">
        <w:rPr>
          <w:rFonts w:eastAsia="Times New Roman" w:cstheme="minorHAnsi"/>
          <w:kern w:val="0"/>
          <w:sz w:val="24"/>
          <w:szCs w:val="24"/>
          <w:lang w:eastAsia="en-GB"/>
          <w14:ligatures w14:val="none"/>
        </w:rPr>
        <w:t>Days/sessions of the week</w:t>
      </w:r>
    </w:p>
    <w:p w14:paraId="23AA5909" w14:textId="77777777" w:rsidR="00EA0EB6" w:rsidRPr="00CB3518" w:rsidRDefault="00EA0EB6" w:rsidP="00266410">
      <w:pPr>
        <w:widowControl w:val="0"/>
        <w:autoSpaceDE w:val="0"/>
        <w:autoSpaceDN w:val="0"/>
        <w:adjustRightInd w:val="0"/>
        <w:spacing w:after="0" w:line="248" w:lineRule="atLeast"/>
        <w:rPr>
          <w:rFonts w:eastAsia="Times New Roman" w:cstheme="minorHAnsi"/>
          <w:kern w:val="0"/>
          <w:sz w:val="24"/>
          <w:szCs w:val="24"/>
          <w:lang w:eastAsia="en-GB"/>
          <w14:ligatures w14:val="none"/>
        </w:rPr>
      </w:pPr>
      <w:r w:rsidRPr="00CB3518">
        <w:rPr>
          <w:rFonts w:eastAsia="Times New Roman" w:cstheme="minorHAnsi"/>
          <w:kern w:val="0"/>
          <w:sz w:val="24"/>
          <w:szCs w:val="24"/>
          <w:lang w:eastAsia="en-GB"/>
          <w14:ligatures w14:val="none"/>
        </w:rPr>
        <w:t>Number of pupils</w:t>
      </w:r>
    </w:p>
    <w:p w14:paraId="592661E5" w14:textId="77777777" w:rsidR="00EA0EB6" w:rsidRPr="00CB3518" w:rsidRDefault="00EA0EB6" w:rsidP="00266410">
      <w:pPr>
        <w:widowControl w:val="0"/>
        <w:autoSpaceDE w:val="0"/>
        <w:autoSpaceDN w:val="0"/>
        <w:adjustRightInd w:val="0"/>
        <w:spacing w:after="0" w:line="248" w:lineRule="atLeast"/>
        <w:rPr>
          <w:rFonts w:eastAsia="Times New Roman" w:cstheme="minorHAnsi"/>
          <w:kern w:val="0"/>
          <w:sz w:val="24"/>
          <w:szCs w:val="24"/>
          <w:lang w:eastAsia="en-GB"/>
          <w14:ligatures w14:val="none"/>
        </w:rPr>
      </w:pPr>
      <w:r w:rsidRPr="00CB3518">
        <w:rPr>
          <w:rFonts w:eastAsia="Times New Roman" w:cstheme="minorHAnsi"/>
          <w:kern w:val="0"/>
          <w:sz w:val="24"/>
          <w:szCs w:val="24"/>
          <w:lang w:eastAsia="en-GB"/>
          <w14:ligatures w14:val="none"/>
        </w:rPr>
        <w:t>Costings</w:t>
      </w:r>
    </w:p>
    <w:p w14:paraId="30866DCD" w14:textId="77777777" w:rsidR="00EA0EB6" w:rsidRPr="00CB3518" w:rsidRDefault="00EA0EB6" w:rsidP="00266410">
      <w:pPr>
        <w:widowControl w:val="0"/>
        <w:autoSpaceDE w:val="0"/>
        <w:autoSpaceDN w:val="0"/>
        <w:adjustRightInd w:val="0"/>
        <w:spacing w:after="0" w:line="248" w:lineRule="atLeast"/>
        <w:rPr>
          <w:rFonts w:eastAsia="Times New Roman" w:cstheme="minorHAnsi"/>
          <w:kern w:val="0"/>
          <w:sz w:val="24"/>
          <w:szCs w:val="24"/>
          <w:lang w:eastAsia="en-GB"/>
          <w14:ligatures w14:val="none"/>
        </w:rPr>
      </w:pPr>
    </w:p>
    <w:p w14:paraId="302F229F" w14:textId="77777777" w:rsidR="00EA0EB6" w:rsidRPr="00CB3518" w:rsidRDefault="00EA0EB6" w:rsidP="00412DA2">
      <w:pPr>
        <w:widowControl w:val="0"/>
        <w:autoSpaceDE w:val="0"/>
        <w:autoSpaceDN w:val="0"/>
        <w:adjustRightInd w:val="0"/>
        <w:spacing w:after="0" w:line="248" w:lineRule="atLeast"/>
        <w:rPr>
          <w:rFonts w:eastAsia="Times New Roman" w:cstheme="minorHAnsi"/>
          <w:kern w:val="0"/>
          <w:sz w:val="24"/>
          <w:szCs w:val="24"/>
          <w:lang w:eastAsia="en-GB"/>
          <w14:ligatures w14:val="none"/>
        </w:rPr>
      </w:pPr>
    </w:p>
    <w:p w14:paraId="1B4FFCBD" w14:textId="77777777" w:rsidR="00EA0EB6" w:rsidRPr="00CB3518" w:rsidRDefault="00EA0EB6" w:rsidP="00266410">
      <w:pPr>
        <w:spacing w:after="0" w:line="240" w:lineRule="auto"/>
        <w:rPr>
          <w:rFonts w:cstheme="minorHAnsi"/>
          <w:kern w:val="0"/>
          <w:sz w:val="24"/>
          <w:szCs w:val="24"/>
          <w:lang w:val="en-US"/>
          <w14:ligatures w14:val="none"/>
        </w:rPr>
      </w:pPr>
      <w:r w:rsidRPr="00CB3518">
        <w:rPr>
          <w:rFonts w:cstheme="minorHAnsi"/>
          <w:kern w:val="0"/>
          <w:sz w:val="24"/>
          <w:szCs w:val="24"/>
          <w:lang w:val="en-US"/>
          <w14:ligatures w14:val="none"/>
        </w:rPr>
        <w:t xml:space="preserve">The </w:t>
      </w:r>
      <w:r>
        <w:rPr>
          <w:rFonts w:cstheme="minorHAnsi"/>
          <w:kern w:val="0"/>
          <w:sz w:val="24"/>
          <w:szCs w:val="24"/>
          <w:lang w:val="en-US"/>
          <w14:ligatures w14:val="none"/>
        </w:rPr>
        <w:t>a</w:t>
      </w:r>
      <w:r w:rsidRPr="00CB3518">
        <w:rPr>
          <w:rFonts w:cstheme="minorHAnsi"/>
          <w:kern w:val="0"/>
          <w:sz w:val="24"/>
          <w:szCs w:val="24"/>
          <w:lang w:val="en-US"/>
          <w14:ligatures w14:val="none"/>
        </w:rPr>
        <w:t xml:space="preserve">lternative </w:t>
      </w:r>
      <w:r>
        <w:rPr>
          <w:rFonts w:cstheme="minorHAnsi"/>
          <w:kern w:val="0"/>
          <w:sz w:val="24"/>
          <w:szCs w:val="24"/>
          <w:lang w:val="en-US"/>
          <w14:ligatures w14:val="none"/>
        </w:rPr>
        <w:t>p</w:t>
      </w:r>
      <w:r w:rsidRPr="00CB3518">
        <w:rPr>
          <w:rFonts w:cstheme="minorHAnsi"/>
          <w:kern w:val="0"/>
          <w:sz w:val="24"/>
          <w:szCs w:val="24"/>
          <w:lang w:val="en-US"/>
          <w14:ligatures w14:val="none"/>
        </w:rPr>
        <w:t>rovider will be responsible for coordinating, delivering and assessing all the work in the provision to the required quality standards.</w:t>
      </w:r>
    </w:p>
    <w:p w14:paraId="669FA35E" w14:textId="77777777" w:rsidR="00EA0EB6" w:rsidRPr="00CB3518" w:rsidRDefault="00EA0EB6" w:rsidP="00266410">
      <w:pPr>
        <w:spacing w:after="0" w:line="240" w:lineRule="auto"/>
        <w:rPr>
          <w:rFonts w:cstheme="minorHAnsi"/>
          <w:kern w:val="0"/>
          <w:sz w:val="24"/>
          <w:szCs w:val="24"/>
          <w:lang w:val="en-US"/>
          <w14:ligatures w14:val="none"/>
        </w:rPr>
      </w:pPr>
    </w:p>
    <w:p w14:paraId="154B3CA5" w14:textId="77777777" w:rsidR="00EA0EB6" w:rsidRPr="00CB3518" w:rsidRDefault="00EA0EB6" w:rsidP="00266410">
      <w:pPr>
        <w:spacing w:after="0" w:line="240" w:lineRule="auto"/>
        <w:rPr>
          <w:rFonts w:cstheme="minorHAnsi"/>
          <w:bCs/>
          <w:kern w:val="0"/>
          <w:sz w:val="24"/>
          <w:szCs w:val="24"/>
          <w:lang w:val="en-US"/>
          <w14:ligatures w14:val="none"/>
        </w:rPr>
      </w:pPr>
      <w:r w:rsidRPr="00CB3518">
        <w:rPr>
          <w:rFonts w:cstheme="minorHAnsi"/>
          <w:bCs/>
          <w:kern w:val="0"/>
          <w:sz w:val="24"/>
          <w:szCs w:val="24"/>
          <w:lang w:val="en-US"/>
          <w14:ligatures w14:val="none"/>
        </w:rPr>
        <w:t xml:space="preserve">The </w:t>
      </w:r>
      <w:r>
        <w:rPr>
          <w:rFonts w:cstheme="minorHAnsi"/>
          <w:kern w:val="0"/>
          <w:sz w:val="24"/>
          <w:szCs w:val="24"/>
          <w:lang w:val="en-US"/>
          <w14:ligatures w14:val="none"/>
        </w:rPr>
        <w:t>a</w:t>
      </w:r>
      <w:r w:rsidRPr="00CB3518">
        <w:rPr>
          <w:rFonts w:cstheme="minorHAnsi"/>
          <w:kern w:val="0"/>
          <w:sz w:val="24"/>
          <w:szCs w:val="24"/>
          <w:lang w:val="en-US"/>
          <w14:ligatures w14:val="none"/>
        </w:rPr>
        <w:t xml:space="preserve">lternative </w:t>
      </w:r>
      <w:r>
        <w:rPr>
          <w:rFonts w:cstheme="minorHAnsi"/>
          <w:kern w:val="0"/>
          <w:sz w:val="24"/>
          <w:szCs w:val="24"/>
          <w:lang w:val="en-US"/>
          <w14:ligatures w14:val="none"/>
        </w:rPr>
        <w:t>p</w:t>
      </w:r>
      <w:r w:rsidRPr="00CB3518">
        <w:rPr>
          <w:rFonts w:cstheme="minorHAnsi"/>
          <w:kern w:val="0"/>
          <w:sz w:val="24"/>
          <w:szCs w:val="24"/>
          <w:lang w:val="en-US"/>
          <w14:ligatures w14:val="none"/>
        </w:rPr>
        <w:t>rovider</w:t>
      </w:r>
      <w:r w:rsidRPr="00CB3518">
        <w:rPr>
          <w:rFonts w:cstheme="minorHAnsi"/>
          <w:bCs/>
          <w:kern w:val="0"/>
          <w:sz w:val="24"/>
          <w:szCs w:val="24"/>
          <w:lang w:val="en-US"/>
          <w14:ligatures w14:val="none"/>
        </w:rPr>
        <w:t xml:space="preserve"> will quality assure the delivery of the lessons; however, the school retains the right to observe all aspects of the provision. </w:t>
      </w:r>
    </w:p>
    <w:p w14:paraId="02624436" w14:textId="77777777" w:rsidR="00EA0EB6" w:rsidRPr="00CB3518" w:rsidRDefault="00EA0EB6" w:rsidP="00266410">
      <w:pPr>
        <w:spacing w:after="0" w:line="240" w:lineRule="auto"/>
        <w:rPr>
          <w:rFonts w:cstheme="minorHAnsi"/>
          <w:kern w:val="0"/>
          <w:sz w:val="24"/>
          <w:szCs w:val="24"/>
          <w:lang w:val="en-US"/>
          <w14:ligatures w14:val="none"/>
        </w:rPr>
      </w:pPr>
    </w:p>
    <w:p w14:paraId="0EDF7CEC" w14:textId="77777777" w:rsidR="00EA0EB6" w:rsidRPr="00CB3518" w:rsidRDefault="00EA0EB6" w:rsidP="00266410">
      <w:pPr>
        <w:shd w:val="clear" w:color="auto" w:fill="FFFFFF"/>
        <w:spacing w:after="0" w:line="240" w:lineRule="auto"/>
        <w:rPr>
          <w:rFonts w:eastAsia="Times New Roman" w:cstheme="minorHAnsi"/>
          <w:color w:val="201F1E"/>
          <w:kern w:val="0"/>
          <w:sz w:val="24"/>
          <w:szCs w:val="24"/>
          <w:lang w:eastAsia="en-GB"/>
          <w14:ligatures w14:val="none"/>
        </w:rPr>
      </w:pPr>
      <w:r w:rsidRPr="00CB3518">
        <w:rPr>
          <w:rFonts w:eastAsia="Times New Roman" w:cstheme="minorHAnsi"/>
          <w:b/>
          <w:color w:val="201F1E"/>
          <w:kern w:val="0"/>
          <w:sz w:val="24"/>
          <w:szCs w:val="24"/>
          <w:bdr w:val="none" w:sz="0" w:space="0" w:color="auto" w:frame="1"/>
          <w:lang w:eastAsia="en-GB"/>
          <w14:ligatures w14:val="none"/>
        </w:rPr>
        <w:t>The school will</w:t>
      </w:r>
      <w:r w:rsidRPr="00CB3518">
        <w:rPr>
          <w:rFonts w:eastAsia="Times New Roman" w:cstheme="minorHAnsi"/>
          <w:color w:val="201F1E"/>
          <w:kern w:val="0"/>
          <w:sz w:val="24"/>
          <w:szCs w:val="24"/>
          <w:bdr w:val="none" w:sz="0" w:space="0" w:color="auto" w:frame="1"/>
          <w:lang w:eastAsia="en-GB"/>
          <w14:ligatures w14:val="none"/>
        </w:rPr>
        <w:t>:</w:t>
      </w:r>
    </w:p>
    <w:p w14:paraId="2EC83125" w14:textId="77777777" w:rsidR="00EA0EB6" w:rsidRPr="00CB3518" w:rsidRDefault="00EA0EB6" w:rsidP="00EA0EB6">
      <w:pPr>
        <w:numPr>
          <w:ilvl w:val="0"/>
          <w:numId w:val="34"/>
        </w:numPr>
        <w:shd w:val="clear" w:color="auto" w:fill="FFFFFF"/>
        <w:spacing w:after="0" w:line="240" w:lineRule="auto"/>
        <w:rPr>
          <w:rFonts w:eastAsia="Times New Roman" w:cstheme="minorHAnsi"/>
          <w:color w:val="201F1E"/>
          <w:kern w:val="0"/>
          <w:sz w:val="24"/>
          <w:szCs w:val="24"/>
          <w:lang w:eastAsia="en-GB"/>
          <w14:ligatures w14:val="none"/>
        </w:rPr>
      </w:pPr>
      <w:r w:rsidRPr="00CB3518">
        <w:rPr>
          <w:rFonts w:eastAsia="Times New Roman" w:cstheme="minorHAnsi"/>
          <w:color w:val="201F1E"/>
          <w:kern w:val="0"/>
          <w:sz w:val="24"/>
          <w:szCs w:val="24"/>
          <w:bdr w:val="none" w:sz="0" w:space="0" w:color="auto" w:frame="1"/>
          <w:lang w:eastAsia="en-GB"/>
          <w14:ligatures w14:val="none"/>
        </w:rPr>
        <w:t xml:space="preserve">Provide a </w:t>
      </w:r>
      <w:r>
        <w:rPr>
          <w:rFonts w:eastAsia="Times New Roman" w:cstheme="minorHAnsi"/>
          <w:color w:val="201F1E"/>
          <w:kern w:val="0"/>
          <w:sz w:val="24"/>
          <w:szCs w:val="24"/>
          <w:bdr w:val="none" w:sz="0" w:space="0" w:color="auto" w:frame="1"/>
          <w:lang w:eastAsia="en-GB"/>
          <w14:ligatures w14:val="none"/>
        </w:rPr>
        <w:t>r</w:t>
      </w:r>
      <w:r w:rsidRPr="00CB3518">
        <w:rPr>
          <w:rFonts w:eastAsia="Times New Roman" w:cstheme="minorHAnsi"/>
          <w:color w:val="201F1E"/>
          <w:kern w:val="0"/>
          <w:sz w:val="24"/>
          <w:szCs w:val="24"/>
          <w:bdr w:val="none" w:sz="0" w:space="0" w:color="auto" w:frame="1"/>
          <w:lang w:eastAsia="en-GB"/>
          <w14:ligatures w14:val="none"/>
        </w:rPr>
        <w:t xml:space="preserve">eferral form for each </w:t>
      </w:r>
      <w:proofErr w:type="gramStart"/>
      <w:r w:rsidRPr="00CB3518">
        <w:rPr>
          <w:rFonts w:eastAsia="Times New Roman" w:cstheme="minorHAnsi"/>
          <w:color w:val="201F1E"/>
          <w:kern w:val="0"/>
          <w:sz w:val="24"/>
          <w:szCs w:val="24"/>
          <w:bdr w:val="none" w:sz="0" w:space="0" w:color="auto" w:frame="1"/>
          <w:lang w:eastAsia="en-GB"/>
          <w14:ligatures w14:val="none"/>
        </w:rPr>
        <w:t>pupil</w:t>
      </w:r>
      <w:proofErr w:type="gramEnd"/>
    </w:p>
    <w:p w14:paraId="511226E4" w14:textId="77777777" w:rsidR="00EA0EB6" w:rsidRPr="00CB3518" w:rsidRDefault="00EA0EB6" w:rsidP="00EA0EB6">
      <w:pPr>
        <w:numPr>
          <w:ilvl w:val="0"/>
          <w:numId w:val="34"/>
        </w:numPr>
        <w:shd w:val="clear" w:color="auto" w:fill="FFFFFF"/>
        <w:spacing w:after="0" w:line="240" w:lineRule="auto"/>
        <w:rPr>
          <w:rFonts w:eastAsia="Times New Roman" w:cstheme="minorHAnsi"/>
          <w:color w:val="201F1E"/>
          <w:kern w:val="0"/>
          <w:sz w:val="24"/>
          <w:szCs w:val="24"/>
          <w:lang w:eastAsia="en-GB"/>
          <w14:ligatures w14:val="none"/>
        </w:rPr>
      </w:pPr>
      <w:r w:rsidRPr="00CB3518">
        <w:rPr>
          <w:rFonts w:eastAsia="Times New Roman" w:cstheme="minorHAnsi"/>
          <w:color w:val="201F1E"/>
          <w:kern w:val="0"/>
          <w:sz w:val="24"/>
          <w:szCs w:val="24"/>
          <w:bdr w:val="none" w:sz="0" w:space="0" w:color="auto" w:frame="1"/>
          <w:lang w:eastAsia="en-GB"/>
          <w14:ligatures w14:val="none"/>
        </w:rPr>
        <w:t xml:space="preserve">Liaise with the family before the induction </w:t>
      </w:r>
      <w:proofErr w:type="gramStart"/>
      <w:r w:rsidRPr="00CB3518">
        <w:rPr>
          <w:rFonts w:eastAsia="Times New Roman" w:cstheme="minorHAnsi"/>
          <w:color w:val="201F1E"/>
          <w:kern w:val="0"/>
          <w:sz w:val="24"/>
          <w:szCs w:val="24"/>
          <w:bdr w:val="none" w:sz="0" w:space="0" w:color="auto" w:frame="1"/>
          <w:lang w:eastAsia="en-GB"/>
          <w14:ligatures w14:val="none"/>
        </w:rPr>
        <w:t>process</w:t>
      </w:r>
      <w:proofErr w:type="gramEnd"/>
    </w:p>
    <w:p w14:paraId="406AD97C" w14:textId="77777777" w:rsidR="00EA0EB6" w:rsidRPr="00CB3518" w:rsidRDefault="00EA0EB6" w:rsidP="00EA0EB6">
      <w:pPr>
        <w:numPr>
          <w:ilvl w:val="0"/>
          <w:numId w:val="34"/>
        </w:numPr>
        <w:shd w:val="clear" w:color="auto" w:fill="FFFFFF"/>
        <w:spacing w:after="0" w:line="240" w:lineRule="auto"/>
        <w:rPr>
          <w:rFonts w:eastAsia="Times New Roman" w:cstheme="minorHAnsi"/>
          <w:color w:val="201F1E"/>
          <w:kern w:val="0"/>
          <w:sz w:val="24"/>
          <w:szCs w:val="24"/>
          <w:lang w:eastAsia="en-GB"/>
          <w14:ligatures w14:val="none"/>
        </w:rPr>
      </w:pPr>
      <w:r w:rsidRPr="00CB3518">
        <w:rPr>
          <w:rFonts w:eastAsia="Times New Roman" w:cstheme="minorHAnsi"/>
          <w:color w:val="201F1E"/>
          <w:kern w:val="0"/>
          <w:sz w:val="24"/>
          <w:szCs w:val="24"/>
          <w:bdr w:val="none" w:sz="0" w:space="0" w:color="auto" w:frame="1"/>
          <w:lang w:eastAsia="en-GB"/>
          <w14:ligatures w14:val="none"/>
        </w:rPr>
        <w:t xml:space="preserve">Organise and attend the induction </w:t>
      </w:r>
      <w:proofErr w:type="gramStart"/>
      <w:r w:rsidRPr="00CB3518">
        <w:rPr>
          <w:rFonts w:eastAsia="Times New Roman" w:cstheme="minorHAnsi"/>
          <w:color w:val="201F1E"/>
          <w:kern w:val="0"/>
          <w:sz w:val="24"/>
          <w:szCs w:val="24"/>
          <w:bdr w:val="none" w:sz="0" w:space="0" w:color="auto" w:frame="1"/>
          <w:lang w:eastAsia="en-GB"/>
          <w14:ligatures w14:val="none"/>
        </w:rPr>
        <w:t>meeting</w:t>
      </w:r>
      <w:proofErr w:type="gramEnd"/>
    </w:p>
    <w:p w14:paraId="5E265006" w14:textId="77777777" w:rsidR="00EA0EB6" w:rsidRPr="00CB3518" w:rsidRDefault="00EA0EB6" w:rsidP="00EA0EB6">
      <w:pPr>
        <w:numPr>
          <w:ilvl w:val="0"/>
          <w:numId w:val="34"/>
        </w:numPr>
        <w:shd w:val="clear" w:color="auto" w:fill="FFFFFF"/>
        <w:spacing w:after="0" w:line="240" w:lineRule="auto"/>
        <w:rPr>
          <w:rFonts w:eastAsia="Times New Roman" w:cstheme="minorHAnsi"/>
          <w:color w:val="201F1E"/>
          <w:kern w:val="0"/>
          <w:sz w:val="24"/>
          <w:szCs w:val="24"/>
          <w:lang w:eastAsia="en-GB"/>
          <w14:ligatures w14:val="none"/>
        </w:rPr>
      </w:pPr>
      <w:r w:rsidRPr="00CB3518">
        <w:rPr>
          <w:rFonts w:eastAsia="Times New Roman" w:cstheme="minorHAnsi"/>
          <w:color w:val="201F1E"/>
          <w:kern w:val="0"/>
          <w:sz w:val="24"/>
          <w:szCs w:val="24"/>
          <w:bdr w:val="none" w:sz="0" w:space="0" w:color="auto" w:frame="1"/>
          <w:lang w:eastAsia="en-GB"/>
          <w14:ligatures w14:val="none"/>
        </w:rPr>
        <w:t xml:space="preserve">Attend regular review </w:t>
      </w:r>
      <w:proofErr w:type="gramStart"/>
      <w:r w:rsidRPr="00CB3518">
        <w:rPr>
          <w:rFonts w:eastAsia="Times New Roman" w:cstheme="minorHAnsi"/>
          <w:color w:val="201F1E"/>
          <w:kern w:val="0"/>
          <w:sz w:val="24"/>
          <w:szCs w:val="24"/>
          <w:bdr w:val="none" w:sz="0" w:space="0" w:color="auto" w:frame="1"/>
          <w:lang w:eastAsia="en-GB"/>
          <w14:ligatures w14:val="none"/>
        </w:rPr>
        <w:t>meetings</w:t>
      </w:r>
      <w:proofErr w:type="gramEnd"/>
    </w:p>
    <w:p w14:paraId="7ED8D82F" w14:textId="77777777" w:rsidR="00EA0EB6" w:rsidRPr="00CB3518" w:rsidRDefault="00EA0EB6" w:rsidP="00266410">
      <w:pPr>
        <w:spacing w:after="0" w:line="240" w:lineRule="auto"/>
        <w:rPr>
          <w:rFonts w:cstheme="minorHAnsi"/>
          <w:kern w:val="0"/>
          <w:sz w:val="24"/>
          <w:szCs w:val="24"/>
          <w:lang w:val="en-US"/>
          <w14:ligatures w14:val="none"/>
        </w:rPr>
      </w:pPr>
    </w:p>
    <w:p w14:paraId="5FEA7364" w14:textId="77777777" w:rsidR="00EA0EB6" w:rsidRPr="00CB3518" w:rsidRDefault="00EA0EB6" w:rsidP="00266410">
      <w:pPr>
        <w:widowControl w:val="0"/>
        <w:autoSpaceDE w:val="0"/>
        <w:autoSpaceDN w:val="0"/>
        <w:adjustRightInd w:val="0"/>
        <w:spacing w:after="0" w:line="240" w:lineRule="auto"/>
        <w:rPr>
          <w:rFonts w:eastAsia="Times New Roman" w:cstheme="minorHAnsi"/>
          <w:kern w:val="0"/>
          <w:sz w:val="24"/>
          <w:szCs w:val="24"/>
          <w:lang w:eastAsia="en-GB"/>
          <w14:ligatures w14:val="none"/>
        </w:rPr>
      </w:pPr>
    </w:p>
    <w:p w14:paraId="4059A7F5" w14:textId="77777777" w:rsidR="00EA0EB6" w:rsidRPr="00CB3518" w:rsidRDefault="00EA0EB6" w:rsidP="00266410">
      <w:pPr>
        <w:widowControl w:val="0"/>
        <w:autoSpaceDE w:val="0"/>
        <w:autoSpaceDN w:val="0"/>
        <w:adjustRightInd w:val="0"/>
        <w:spacing w:after="0" w:line="240" w:lineRule="auto"/>
        <w:rPr>
          <w:rFonts w:eastAsia="Times New Roman" w:cstheme="minorHAnsi"/>
          <w:b/>
          <w:bCs/>
          <w:color w:val="000000"/>
          <w:kern w:val="0"/>
          <w:sz w:val="24"/>
          <w:szCs w:val="24"/>
          <w:lang w:eastAsia="en-GB"/>
          <w14:ligatures w14:val="none"/>
        </w:rPr>
      </w:pPr>
      <w:r w:rsidRPr="00CB3518">
        <w:rPr>
          <w:rFonts w:eastAsia="Times New Roman" w:cstheme="minorHAnsi"/>
          <w:b/>
          <w:bCs/>
          <w:color w:val="000000"/>
          <w:kern w:val="0"/>
          <w:sz w:val="24"/>
          <w:szCs w:val="24"/>
          <w:lang w:eastAsia="en-GB"/>
          <w14:ligatures w14:val="none"/>
        </w:rPr>
        <w:t xml:space="preserve">The Alternative Provider will </w:t>
      </w:r>
    </w:p>
    <w:p w14:paraId="4A8D39AB" w14:textId="77777777" w:rsidR="00EA0EB6" w:rsidRPr="00CB3518" w:rsidRDefault="00EA0EB6" w:rsidP="00266410">
      <w:pPr>
        <w:widowControl w:val="0"/>
        <w:autoSpaceDE w:val="0"/>
        <w:autoSpaceDN w:val="0"/>
        <w:adjustRightInd w:val="0"/>
        <w:spacing w:after="0" w:line="240" w:lineRule="auto"/>
        <w:rPr>
          <w:rFonts w:eastAsia="Times New Roman" w:cstheme="minorHAnsi"/>
          <w:b/>
          <w:bCs/>
          <w:color w:val="000000"/>
          <w:kern w:val="0"/>
          <w:sz w:val="24"/>
          <w:szCs w:val="24"/>
          <w:lang w:eastAsia="en-GB"/>
          <w14:ligatures w14:val="none"/>
        </w:rPr>
      </w:pPr>
    </w:p>
    <w:p w14:paraId="26EA42E5" w14:textId="36208B4A" w:rsidR="00EA0EB6" w:rsidRPr="00CB3518" w:rsidRDefault="00EA0EB6" w:rsidP="00EA0EB6">
      <w:pPr>
        <w:widowControl w:val="0"/>
        <w:numPr>
          <w:ilvl w:val="0"/>
          <w:numId w:val="33"/>
        </w:numPr>
        <w:autoSpaceDE w:val="0"/>
        <w:autoSpaceDN w:val="0"/>
        <w:adjustRightInd w:val="0"/>
        <w:spacing w:after="0" w:line="240" w:lineRule="auto"/>
        <w:rPr>
          <w:rFonts w:eastAsia="Times New Roman" w:cstheme="minorHAnsi"/>
          <w:bCs/>
          <w:color w:val="000000"/>
          <w:kern w:val="0"/>
          <w:sz w:val="24"/>
          <w:szCs w:val="24"/>
          <w:lang w:eastAsia="en-GB"/>
          <w14:ligatures w14:val="none"/>
        </w:rPr>
      </w:pPr>
      <w:r w:rsidRPr="00CB3518">
        <w:rPr>
          <w:rFonts w:eastAsia="Times New Roman" w:cstheme="minorHAnsi"/>
          <w:color w:val="000000"/>
          <w:kern w:val="0"/>
          <w:sz w:val="24"/>
          <w:szCs w:val="24"/>
          <w:lang w:eastAsia="en-GB"/>
          <w14:ligatures w14:val="none"/>
        </w:rPr>
        <w:t>Liaise with the school over all aspects of the provision including induction</w:t>
      </w:r>
      <w:r w:rsidR="000D2792">
        <w:rPr>
          <w:rFonts w:eastAsia="Times New Roman" w:cstheme="minorHAnsi"/>
          <w:color w:val="000000"/>
          <w:kern w:val="0"/>
          <w:sz w:val="24"/>
          <w:szCs w:val="24"/>
          <w:lang w:eastAsia="en-GB"/>
          <w14:ligatures w14:val="none"/>
        </w:rPr>
        <w:t>.</w:t>
      </w:r>
      <w:r w:rsidRPr="00CB3518">
        <w:rPr>
          <w:rFonts w:eastAsia="Times New Roman" w:cstheme="minorHAnsi"/>
          <w:bCs/>
          <w:color w:val="000000"/>
          <w:kern w:val="0"/>
          <w:sz w:val="24"/>
          <w:szCs w:val="24"/>
          <w:lang w:eastAsia="en-GB"/>
          <w14:ligatures w14:val="none"/>
        </w:rPr>
        <w:t xml:space="preserve"> </w:t>
      </w:r>
    </w:p>
    <w:p w14:paraId="041502A4" w14:textId="198C715F" w:rsidR="00EA0EB6" w:rsidRPr="00CB3518" w:rsidRDefault="00EA0EB6" w:rsidP="00EA0EB6">
      <w:pPr>
        <w:widowControl w:val="0"/>
        <w:numPr>
          <w:ilvl w:val="0"/>
          <w:numId w:val="33"/>
        </w:numPr>
        <w:autoSpaceDE w:val="0"/>
        <w:autoSpaceDN w:val="0"/>
        <w:adjustRightInd w:val="0"/>
        <w:spacing w:after="0" w:line="240" w:lineRule="auto"/>
        <w:rPr>
          <w:rFonts w:eastAsia="Times New Roman" w:cstheme="minorHAnsi"/>
          <w:bCs/>
          <w:color w:val="000000"/>
          <w:kern w:val="0"/>
          <w:sz w:val="24"/>
          <w:szCs w:val="24"/>
          <w:lang w:eastAsia="en-GB"/>
          <w14:ligatures w14:val="none"/>
        </w:rPr>
      </w:pPr>
      <w:r w:rsidRPr="00CB3518">
        <w:rPr>
          <w:rFonts w:eastAsia="Times New Roman" w:cstheme="minorHAnsi"/>
          <w:bCs/>
          <w:color w:val="000000"/>
          <w:kern w:val="0"/>
          <w:sz w:val="24"/>
          <w:szCs w:val="24"/>
          <w:lang w:eastAsia="en-GB"/>
          <w14:ligatures w14:val="none"/>
        </w:rPr>
        <w:t>Monitor attendance daily and report to the school within 30</w:t>
      </w:r>
      <w:r>
        <w:rPr>
          <w:rFonts w:eastAsia="Times New Roman" w:cstheme="minorHAnsi"/>
          <w:bCs/>
          <w:color w:val="000000"/>
          <w:kern w:val="0"/>
          <w:sz w:val="24"/>
          <w:szCs w:val="24"/>
          <w:lang w:eastAsia="en-GB"/>
          <w14:ligatures w14:val="none"/>
        </w:rPr>
        <w:t xml:space="preserve"> minutes</w:t>
      </w:r>
      <w:r w:rsidRPr="00CB3518">
        <w:rPr>
          <w:rFonts w:eastAsia="Times New Roman" w:cstheme="minorHAnsi"/>
          <w:bCs/>
          <w:color w:val="000000"/>
          <w:kern w:val="0"/>
          <w:sz w:val="24"/>
          <w:szCs w:val="24"/>
          <w:lang w:eastAsia="en-GB"/>
          <w14:ligatures w14:val="none"/>
        </w:rPr>
        <w:t xml:space="preserve"> if a pupil has not arrived</w:t>
      </w:r>
      <w:r w:rsidR="000D2792">
        <w:rPr>
          <w:rFonts w:eastAsia="Times New Roman" w:cstheme="minorHAnsi"/>
          <w:bCs/>
          <w:color w:val="000000"/>
          <w:kern w:val="0"/>
          <w:sz w:val="24"/>
          <w:szCs w:val="24"/>
          <w:lang w:eastAsia="en-GB"/>
          <w14:ligatures w14:val="none"/>
        </w:rPr>
        <w:t>.</w:t>
      </w:r>
    </w:p>
    <w:p w14:paraId="351310F1" w14:textId="3BE61B09" w:rsidR="00EA0EB6" w:rsidRPr="00CB3518" w:rsidRDefault="00EA0EB6" w:rsidP="00EA0EB6">
      <w:pPr>
        <w:widowControl w:val="0"/>
        <w:numPr>
          <w:ilvl w:val="0"/>
          <w:numId w:val="33"/>
        </w:numPr>
        <w:autoSpaceDE w:val="0"/>
        <w:autoSpaceDN w:val="0"/>
        <w:adjustRightInd w:val="0"/>
        <w:spacing w:after="0" w:line="240" w:lineRule="auto"/>
        <w:rPr>
          <w:rFonts w:eastAsia="Times New Roman" w:cstheme="minorHAnsi"/>
          <w:bCs/>
          <w:color w:val="000000"/>
          <w:kern w:val="0"/>
          <w:sz w:val="24"/>
          <w:szCs w:val="24"/>
          <w:lang w:eastAsia="en-GB"/>
          <w14:ligatures w14:val="none"/>
        </w:rPr>
      </w:pPr>
      <w:r w:rsidRPr="00CB3518">
        <w:rPr>
          <w:rFonts w:eastAsia="Times New Roman" w:cstheme="minorHAnsi"/>
          <w:bCs/>
          <w:color w:val="000000"/>
          <w:kern w:val="0"/>
          <w:sz w:val="24"/>
          <w:szCs w:val="24"/>
          <w:lang w:eastAsia="en-GB"/>
          <w14:ligatures w14:val="none"/>
        </w:rPr>
        <w:t>Provide a weekly update of behaviour and attitude if there are concerns</w:t>
      </w:r>
      <w:r w:rsidR="000D2792">
        <w:rPr>
          <w:rFonts w:eastAsia="Times New Roman" w:cstheme="minorHAnsi"/>
          <w:bCs/>
          <w:color w:val="000000"/>
          <w:kern w:val="0"/>
          <w:sz w:val="24"/>
          <w:szCs w:val="24"/>
          <w:lang w:eastAsia="en-GB"/>
          <w14:ligatures w14:val="none"/>
        </w:rPr>
        <w:t>.</w:t>
      </w:r>
    </w:p>
    <w:p w14:paraId="377DAC57" w14:textId="77777777" w:rsidR="00EA0EB6" w:rsidRPr="00CB3518" w:rsidRDefault="00EA0EB6" w:rsidP="00EA0EB6">
      <w:pPr>
        <w:widowControl w:val="0"/>
        <w:numPr>
          <w:ilvl w:val="0"/>
          <w:numId w:val="33"/>
        </w:numPr>
        <w:autoSpaceDE w:val="0"/>
        <w:autoSpaceDN w:val="0"/>
        <w:adjustRightInd w:val="0"/>
        <w:spacing w:after="0" w:line="240" w:lineRule="auto"/>
        <w:rPr>
          <w:rFonts w:eastAsia="Times New Roman" w:cstheme="minorHAnsi"/>
          <w:bCs/>
          <w:color w:val="000000"/>
          <w:kern w:val="0"/>
          <w:sz w:val="24"/>
          <w:szCs w:val="24"/>
          <w:lang w:eastAsia="en-GB"/>
          <w14:ligatures w14:val="none"/>
        </w:rPr>
      </w:pPr>
      <w:r w:rsidRPr="00CB3518">
        <w:rPr>
          <w:rFonts w:eastAsia="Times New Roman" w:cstheme="minorHAnsi"/>
          <w:bCs/>
          <w:color w:val="000000"/>
          <w:kern w:val="0"/>
          <w:sz w:val="24"/>
          <w:szCs w:val="24"/>
          <w:lang w:eastAsia="en-GB"/>
          <w14:ligatures w14:val="none"/>
        </w:rPr>
        <w:t>Provide a half termly report and hold a review meeting with parents / carers and the referring school.</w:t>
      </w:r>
    </w:p>
    <w:p w14:paraId="6B4967AF" w14:textId="05A7F3BA" w:rsidR="00EA0EB6" w:rsidRPr="00CB3518" w:rsidRDefault="00EA0EB6" w:rsidP="00EA0EB6">
      <w:pPr>
        <w:widowControl w:val="0"/>
        <w:numPr>
          <w:ilvl w:val="0"/>
          <w:numId w:val="33"/>
        </w:numPr>
        <w:autoSpaceDE w:val="0"/>
        <w:autoSpaceDN w:val="0"/>
        <w:adjustRightInd w:val="0"/>
        <w:spacing w:after="0" w:line="240" w:lineRule="auto"/>
        <w:rPr>
          <w:rFonts w:eastAsia="Times New Roman" w:cstheme="minorHAnsi"/>
          <w:color w:val="000000"/>
          <w:kern w:val="0"/>
          <w:sz w:val="24"/>
          <w:szCs w:val="24"/>
          <w:lang w:eastAsia="en-GB"/>
          <w14:ligatures w14:val="none"/>
        </w:rPr>
      </w:pPr>
      <w:r w:rsidRPr="00CB3518">
        <w:rPr>
          <w:rFonts w:eastAsia="Times New Roman" w:cstheme="minorHAnsi"/>
          <w:color w:val="000000"/>
          <w:kern w:val="0"/>
          <w:sz w:val="24"/>
          <w:szCs w:val="24"/>
          <w:lang w:eastAsia="en-GB"/>
          <w14:ligatures w14:val="none"/>
        </w:rPr>
        <w:t>Monitor the progress and achievement of the pupil and provide reports as agreed with the school</w:t>
      </w:r>
      <w:r w:rsidR="000D2792">
        <w:rPr>
          <w:rFonts w:eastAsia="Times New Roman" w:cstheme="minorHAnsi"/>
          <w:color w:val="000000"/>
          <w:kern w:val="0"/>
          <w:sz w:val="24"/>
          <w:szCs w:val="24"/>
          <w:lang w:eastAsia="en-GB"/>
          <w14:ligatures w14:val="none"/>
        </w:rPr>
        <w:t>.</w:t>
      </w:r>
    </w:p>
    <w:p w14:paraId="7A1B9BDB" w14:textId="173DD6AD" w:rsidR="00EA0EB6" w:rsidRPr="00CB3518" w:rsidRDefault="00EA0EB6" w:rsidP="00EA0EB6">
      <w:pPr>
        <w:widowControl w:val="0"/>
        <w:numPr>
          <w:ilvl w:val="0"/>
          <w:numId w:val="33"/>
        </w:numPr>
        <w:autoSpaceDE w:val="0"/>
        <w:autoSpaceDN w:val="0"/>
        <w:adjustRightInd w:val="0"/>
        <w:spacing w:after="0" w:line="240" w:lineRule="auto"/>
        <w:rPr>
          <w:rFonts w:eastAsia="Times New Roman" w:cstheme="minorHAnsi"/>
          <w:color w:val="000000"/>
          <w:kern w:val="0"/>
          <w:sz w:val="24"/>
          <w:szCs w:val="24"/>
          <w:lang w:eastAsia="en-GB"/>
          <w14:ligatures w14:val="none"/>
        </w:rPr>
      </w:pPr>
      <w:r w:rsidRPr="00CB3518">
        <w:rPr>
          <w:rFonts w:eastAsia="Times New Roman" w:cstheme="minorHAnsi"/>
          <w:color w:val="000000"/>
          <w:kern w:val="0"/>
          <w:sz w:val="24"/>
          <w:szCs w:val="24"/>
          <w:lang w:eastAsia="en-GB"/>
          <w14:ligatures w14:val="none"/>
        </w:rPr>
        <w:t>Use the behaviour management policy and procedures to deal with any poor behaviour</w:t>
      </w:r>
      <w:r w:rsidR="000D2792">
        <w:rPr>
          <w:rFonts w:eastAsia="Times New Roman" w:cstheme="minorHAnsi"/>
          <w:color w:val="000000"/>
          <w:kern w:val="0"/>
          <w:sz w:val="24"/>
          <w:szCs w:val="24"/>
          <w:lang w:eastAsia="en-GB"/>
          <w14:ligatures w14:val="none"/>
        </w:rPr>
        <w:t>.</w:t>
      </w:r>
    </w:p>
    <w:p w14:paraId="1037275C" w14:textId="3A6175DA" w:rsidR="00EA0EB6" w:rsidRPr="00CB3518" w:rsidRDefault="00EA0EB6" w:rsidP="00EA0EB6">
      <w:pPr>
        <w:widowControl w:val="0"/>
        <w:numPr>
          <w:ilvl w:val="0"/>
          <w:numId w:val="33"/>
        </w:numPr>
        <w:autoSpaceDE w:val="0"/>
        <w:autoSpaceDN w:val="0"/>
        <w:adjustRightInd w:val="0"/>
        <w:spacing w:after="0" w:line="240" w:lineRule="auto"/>
        <w:rPr>
          <w:rFonts w:eastAsia="Times New Roman" w:cstheme="minorHAnsi"/>
          <w:kern w:val="0"/>
          <w:sz w:val="24"/>
          <w:szCs w:val="24"/>
          <w:lang w:eastAsia="en-GB"/>
          <w14:ligatures w14:val="none"/>
        </w:rPr>
      </w:pPr>
      <w:r w:rsidRPr="00CB3518">
        <w:rPr>
          <w:rFonts w:eastAsia="Times New Roman" w:cstheme="minorHAnsi"/>
          <w:kern w:val="0"/>
          <w:sz w:val="24"/>
          <w:szCs w:val="24"/>
          <w:lang w:eastAsia="en-GB"/>
          <w14:ligatures w14:val="none"/>
        </w:rPr>
        <w:t>Immediately notify the parent and school of any poor behaviour, and after 3 incidents call an emergency review of the placement</w:t>
      </w:r>
      <w:r w:rsidR="000D2792">
        <w:rPr>
          <w:rFonts w:eastAsia="Times New Roman" w:cstheme="minorHAnsi"/>
          <w:kern w:val="0"/>
          <w:sz w:val="24"/>
          <w:szCs w:val="24"/>
          <w:lang w:eastAsia="en-GB"/>
          <w14:ligatures w14:val="none"/>
        </w:rPr>
        <w:t>.</w:t>
      </w:r>
    </w:p>
    <w:p w14:paraId="2EED9F35" w14:textId="77777777" w:rsidR="00EA0EB6" w:rsidRPr="00CB3518" w:rsidRDefault="00EA0EB6" w:rsidP="0073085B">
      <w:pPr>
        <w:spacing w:after="0" w:line="240" w:lineRule="auto"/>
        <w:rPr>
          <w:rFonts w:cstheme="minorHAnsi"/>
          <w:kern w:val="0"/>
          <w:sz w:val="24"/>
          <w:szCs w:val="24"/>
          <w:lang w:val="en-US"/>
          <w14:ligatures w14:val="none"/>
        </w:rPr>
      </w:pPr>
    </w:p>
    <w:p w14:paraId="6D01833A" w14:textId="77777777" w:rsidR="00EA0EB6" w:rsidRPr="00CB3518" w:rsidRDefault="00EA0EB6" w:rsidP="00266410">
      <w:pPr>
        <w:spacing w:after="200" w:line="276" w:lineRule="auto"/>
        <w:rPr>
          <w:rFonts w:eastAsia="Calibri" w:cstheme="minorHAnsi"/>
          <w:kern w:val="0"/>
          <w:sz w:val="24"/>
          <w:szCs w:val="24"/>
          <w:lang w:val="en-US"/>
          <w14:ligatures w14:val="none"/>
        </w:rPr>
      </w:pPr>
      <w:r w:rsidRPr="00CB3518">
        <w:rPr>
          <w:rFonts w:eastAsia="Calibri" w:cstheme="minorHAnsi"/>
          <w:kern w:val="0"/>
          <w:sz w:val="24"/>
          <w:szCs w:val="24"/>
          <w:lang w:val="en-US"/>
          <w14:ligatures w14:val="none"/>
        </w:rPr>
        <w:t xml:space="preserve">If there are any safeguarding concerns whilst the pupil is in the provision, then this will be raised with the school’s </w:t>
      </w:r>
      <w:r>
        <w:rPr>
          <w:rFonts w:eastAsia="Calibri" w:cstheme="minorHAnsi"/>
          <w:kern w:val="0"/>
          <w:sz w:val="24"/>
          <w:szCs w:val="24"/>
          <w:lang w:val="en-US"/>
          <w14:ligatures w14:val="none"/>
        </w:rPr>
        <w:t>d</w:t>
      </w:r>
      <w:r w:rsidRPr="00CB3518">
        <w:rPr>
          <w:rFonts w:eastAsia="Calibri" w:cstheme="minorHAnsi"/>
          <w:kern w:val="0"/>
          <w:sz w:val="24"/>
          <w:szCs w:val="24"/>
          <w:lang w:val="en-US"/>
          <w14:ligatures w14:val="none"/>
        </w:rPr>
        <w:t xml:space="preserve">esignated </w:t>
      </w:r>
      <w:r>
        <w:rPr>
          <w:rFonts w:eastAsia="Calibri" w:cstheme="minorHAnsi"/>
          <w:kern w:val="0"/>
          <w:sz w:val="24"/>
          <w:szCs w:val="24"/>
          <w:lang w:val="en-US"/>
          <w14:ligatures w14:val="none"/>
        </w:rPr>
        <w:t>s</w:t>
      </w:r>
      <w:r w:rsidRPr="00CB3518">
        <w:rPr>
          <w:rFonts w:eastAsia="Calibri" w:cstheme="minorHAnsi"/>
          <w:kern w:val="0"/>
          <w:sz w:val="24"/>
          <w:szCs w:val="24"/>
          <w:lang w:val="en-US"/>
          <w14:ligatures w14:val="none"/>
        </w:rPr>
        <w:t xml:space="preserve">afeguarding </w:t>
      </w:r>
      <w:r>
        <w:rPr>
          <w:rFonts w:eastAsia="Calibri" w:cstheme="minorHAnsi"/>
          <w:kern w:val="0"/>
          <w:sz w:val="24"/>
          <w:szCs w:val="24"/>
          <w:lang w:val="en-US"/>
          <w14:ligatures w14:val="none"/>
        </w:rPr>
        <w:t>l</w:t>
      </w:r>
      <w:r w:rsidRPr="00CB3518">
        <w:rPr>
          <w:rFonts w:eastAsia="Calibri" w:cstheme="minorHAnsi"/>
          <w:kern w:val="0"/>
          <w:sz w:val="24"/>
          <w:szCs w:val="24"/>
          <w:lang w:val="en-US"/>
          <w14:ligatures w14:val="none"/>
        </w:rPr>
        <w:t xml:space="preserve">ead. </w:t>
      </w:r>
    </w:p>
    <w:p w14:paraId="6E143324" w14:textId="77777777" w:rsidR="00EA0EB6" w:rsidRPr="00CB3518" w:rsidRDefault="00EA0EB6" w:rsidP="00266410">
      <w:pPr>
        <w:widowControl w:val="0"/>
        <w:autoSpaceDE w:val="0"/>
        <w:autoSpaceDN w:val="0"/>
        <w:adjustRightInd w:val="0"/>
        <w:spacing w:after="0" w:line="240" w:lineRule="auto"/>
        <w:rPr>
          <w:rFonts w:eastAsia="Times New Roman" w:cstheme="minorHAnsi"/>
          <w:kern w:val="0"/>
          <w:sz w:val="24"/>
          <w:szCs w:val="24"/>
          <w:lang w:eastAsia="en-GB"/>
          <w14:ligatures w14:val="none"/>
        </w:rPr>
      </w:pPr>
      <w:r w:rsidRPr="00CB3518">
        <w:rPr>
          <w:rFonts w:eastAsia="Times New Roman" w:cstheme="minorHAnsi"/>
          <w:kern w:val="0"/>
          <w:sz w:val="24"/>
          <w:szCs w:val="24"/>
          <w:lang w:eastAsia="en-GB"/>
          <w14:ligatures w14:val="none"/>
        </w:rPr>
        <w:t xml:space="preserve">If an emergency review is called, clear targets will be set. </w:t>
      </w:r>
    </w:p>
    <w:p w14:paraId="17FADBA6" w14:textId="77777777" w:rsidR="00EA0EB6" w:rsidRPr="00CB3518" w:rsidRDefault="00EA0EB6" w:rsidP="00266410">
      <w:pPr>
        <w:widowControl w:val="0"/>
        <w:autoSpaceDE w:val="0"/>
        <w:autoSpaceDN w:val="0"/>
        <w:adjustRightInd w:val="0"/>
        <w:spacing w:after="0" w:line="240" w:lineRule="auto"/>
        <w:rPr>
          <w:rFonts w:eastAsia="Times New Roman" w:cstheme="minorHAnsi"/>
          <w:kern w:val="0"/>
          <w:sz w:val="24"/>
          <w:szCs w:val="24"/>
          <w:lang w:eastAsia="en-GB"/>
          <w14:ligatures w14:val="none"/>
        </w:rPr>
      </w:pPr>
    </w:p>
    <w:p w14:paraId="0DC9349E" w14:textId="77777777" w:rsidR="00EA0EB6" w:rsidRPr="00CB3518" w:rsidRDefault="00EA0EB6" w:rsidP="00266410">
      <w:pPr>
        <w:widowControl w:val="0"/>
        <w:autoSpaceDE w:val="0"/>
        <w:autoSpaceDN w:val="0"/>
        <w:adjustRightInd w:val="0"/>
        <w:spacing w:after="0" w:line="493" w:lineRule="atLeast"/>
        <w:rPr>
          <w:rFonts w:eastAsia="Times New Roman" w:cstheme="minorHAnsi"/>
          <w:kern w:val="0"/>
          <w:sz w:val="24"/>
          <w:szCs w:val="24"/>
          <w:lang w:eastAsia="en-GB"/>
          <w14:ligatures w14:val="none"/>
        </w:rPr>
      </w:pPr>
      <w:r w:rsidRPr="00CB3518">
        <w:rPr>
          <w:rFonts w:eastAsia="Times New Roman" w:cstheme="minorHAnsi"/>
          <w:kern w:val="0"/>
          <w:sz w:val="24"/>
          <w:szCs w:val="24"/>
          <w:lang w:eastAsia="en-GB"/>
          <w14:ligatures w14:val="none"/>
        </w:rPr>
        <w:t xml:space="preserve">Signed on behalf of </w:t>
      </w:r>
      <w:r>
        <w:rPr>
          <w:rFonts w:eastAsia="Times New Roman" w:cstheme="minorHAnsi"/>
          <w:kern w:val="0"/>
          <w:sz w:val="24"/>
          <w:szCs w:val="24"/>
          <w:lang w:eastAsia="en-GB"/>
          <w14:ligatures w14:val="none"/>
        </w:rPr>
        <w:t>a</w:t>
      </w:r>
      <w:r w:rsidRPr="00CB3518">
        <w:rPr>
          <w:rFonts w:eastAsia="Times New Roman" w:cstheme="minorHAnsi"/>
          <w:kern w:val="0"/>
          <w:sz w:val="24"/>
          <w:szCs w:val="24"/>
          <w:lang w:eastAsia="en-GB"/>
          <w14:ligatures w14:val="none"/>
        </w:rPr>
        <w:t xml:space="preserve">lternative </w:t>
      </w:r>
      <w:r>
        <w:rPr>
          <w:rFonts w:eastAsia="Times New Roman" w:cstheme="minorHAnsi"/>
          <w:kern w:val="0"/>
          <w:sz w:val="24"/>
          <w:szCs w:val="24"/>
          <w:lang w:eastAsia="en-GB"/>
          <w14:ligatures w14:val="none"/>
        </w:rPr>
        <w:t>p</w:t>
      </w:r>
      <w:r w:rsidRPr="00CB3518">
        <w:rPr>
          <w:rFonts w:eastAsia="Times New Roman" w:cstheme="minorHAnsi"/>
          <w:kern w:val="0"/>
          <w:sz w:val="24"/>
          <w:szCs w:val="24"/>
          <w:lang w:eastAsia="en-GB"/>
          <w14:ligatures w14:val="none"/>
        </w:rPr>
        <w:t>rovider:</w:t>
      </w:r>
    </w:p>
    <w:tbl>
      <w:tblPr>
        <w:tblStyle w:val="TableGrid"/>
        <w:tblW w:w="0" w:type="auto"/>
        <w:tblLook w:val="04A0" w:firstRow="1" w:lastRow="0" w:firstColumn="1" w:lastColumn="0" w:noHBand="0" w:noVBand="1"/>
      </w:tblPr>
      <w:tblGrid>
        <w:gridCol w:w="4508"/>
        <w:gridCol w:w="4508"/>
      </w:tblGrid>
      <w:tr w:rsidR="00EA0EB6" w:rsidRPr="00CB3518" w14:paraId="5A11B9D7" w14:textId="77777777" w:rsidTr="0073085B">
        <w:tc>
          <w:tcPr>
            <w:tcW w:w="4508" w:type="dxa"/>
          </w:tcPr>
          <w:p w14:paraId="7AF4458C" w14:textId="77777777" w:rsidR="00EA0EB6" w:rsidRPr="00CB3518" w:rsidRDefault="00EA0EB6" w:rsidP="00266410">
            <w:pPr>
              <w:widowControl w:val="0"/>
              <w:autoSpaceDE w:val="0"/>
              <w:autoSpaceDN w:val="0"/>
              <w:adjustRightInd w:val="0"/>
              <w:spacing w:line="493" w:lineRule="atLeast"/>
              <w:rPr>
                <w:rFonts w:eastAsia="Times New Roman" w:cstheme="minorHAnsi"/>
                <w:sz w:val="24"/>
                <w:szCs w:val="24"/>
                <w:lang w:eastAsia="en-GB"/>
              </w:rPr>
            </w:pPr>
            <w:r w:rsidRPr="00CB3518">
              <w:rPr>
                <w:rFonts w:eastAsia="Times New Roman" w:cstheme="minorHAnsi"/>
                <w:sz w:val="24"/>
                <w:szCs w:val="24"/>
                <w:lang w:eastAsia="en-GB"/>
              </w:rPr>
              <w:t xml:space="preserve">Print </w:t>
            </w:r>
            <w:r>
              <w:rPr>
                <w:rFonts w:eastAsia="Times New Roman" w:cstheme="minorHAnsi"/>
                <w:sz w:val="24"/>
                <w:szCs w:val="24"/>
                <w:lang w:eastAsia="en-GB"/>
              </w:rPr>
              <w:t>n</w:t>
            </w:r>
            <w:r w:rsidRPr="00CB3518">
              <w:rPr>
                <w:rFonts w:eastAsia="Times New Roman" w:cstheme="minorHAnsi"/>
                <w:sz w:val="24"/>
                <w:szCs w:val="24"/>
                <w:lang w:eastAsia="en-GB"/>
              </w:rPr>
              <w:t>ame</w:t>
            </w:r>
          </w:p>
        </w:tc>
        <w:tc>
          <w:tcPr>
            <w:tcW w:w="4508" w:type="dxa"/>
          </w:tcPr>
          <w:p w14:paraId="081CF5E3" w14:textId="77777777" w:rsidR="00EA0EB6" w:rsidRPr="00CB3518" w:rsidRDefault="00EA0EB6" w:rsidP="00266410">
            <w:pPr>
              <w:widowControl w:val="0"/>
              <w:autoSpaceDE w:val="0"/>
              <w:autoSpaceDN w:val="0"/>
              <w:adjustRightInd w:val="0"/>
              <w:spacing w:line="493" w:lineRule="atLeast"/>
              <w:rPr>
                <w:rFonts w:eastAsia="Times New Roman" w:cstheme="minorHAnsi"/>
                <w:sz w:val="24"/>
                <w:szCs w:val="24"/>
                <w:lang w:eastAsia="en-GB"/>
              </w:rPr>
            </w:pPr>
          </w:p>
        </w:tc>
      </w:tr>
      <w:tr w:rsidR="00EA0EB6" w:rsidRPr="00CB3518" w14:paraId="5338E2D1" w14:textId="77777777" w:rsidTr="0073085B">
        <w:tc>
          <w:tcPr>
            <w:tcW w:w="4508" w:type="dxa"/>
          </w:tcPr>
          <w:p w14:paraId="751345AB" w14:textId="77777777" w:rsidR="00EA0EB6" w:rsidRPr="00CB3518" w:rsidRDefault="00EA0EB6" w:rsidP="00266410">
            <w:pPr>
              <w:widowControl w:val="0"/>
              <w:autoSpaceDE w:val="0"/>
              <w:autoSpaceDN w:val="0"/>
              <w:adjustRightInd w:val="0"/>
              <w:spacing w:line="493" w:lineRule="atLeast"/>
              <w:rPr>
                <w:rFonts w:eastAsia="Times New Roman" w:cstheme="minorHAnsi"/>
                <w:sz w:val="24"/>
                <w:szCs w:val="24"/>
                <w:lang w:eastAsia="en-GB"/>
              </w:rPr>
            </w:pPr>
            <w:r w:rsidRPr="00CB3518">
              <w:rPr>
                <w:rFonts w:eastAsia="Times New Roman" w:cstheme="minorHAnsi"/>
                <w:sz w:val="24"/>
                <w:szCs w:val="24"/>
                <w:lang w:eastAsia="en-GB"/>
              </w:rPr>
              <w:t>Signature</w:t>
            </w:r>
          </w:p>
        </w:tc>
        <w:tc>
          <w:tcPr>
            <w:tcW w:w="4508" w:type="dxa"/>
          </w:tcPr>
          <w:p w14:paraId="7F64A5C8" w14:textId="77777777" w:rsidR="00EA0EB6" w:rsidRPr="00CB3518" w:rsidRDefault="00EA0EB6" w:rsidP="00266410">
            <w:pPr>
              <w:widowControl w:val="0"/>
              <w:autoSpaceDE w:val="0"/>
              <w:autoSpaceDN w:val="0"/>
              <w:adjustRightInd w:val="0"/>
              <w:spacing w:line="493" w:lineRule="atLeast"/>
              <w:rPr>
                <w:rFonts w:eastAsia="Times New Roman" w:cstheme="minorHAnsi"/>
                <w:sz w:val="24"/>
                <w:szCs w:val="24"/>
                <w:lang w:eastAsia="en-GB"/>
              </w:rPr>
            </w:pPr>
          </w:p>
        </w:tc>
      </w:tr>
      <w:tr w:rsidR="00EA0EB6" w:rsidRPr="00CB3518" w14:paraId="3592A3BB" w14:textId="77777777" w:rsidTr="0073085B">
        <w:tc>
          <w:tcPr>
            <w:tcW w:w="4508" w:type="dxa"/>
          </w:tcPr>
          <w:p w14:paraId="48623AD3" w14:textId="77777777" w:rsidR="00EA0EB6" w:rsidRPr="00CB3518" w:rsidRDefault="00EA0EB6" w:rsidP="00266410">
            <w:pPr>
              <w:widowControl w:val="0"/>
              <w:autoSpaceDE w:val="0"/>
              <w:autoSpaceDN w:val="0"/>
              <w:adjustRightInd w:val="0"/>
              <w:spacing w:line="493" w:lineRule="atLeast"/>
              <w:rPr>
                <w:rFonts w:eastAsia="Times New Roman" w:cstheme="minorHAnsi"/>
                <w:sz w:val="24"/>
                <w:szCs w:val="24"/>
                <w:lang w:eastAsia="en-GB"/>
              </w:rPr>
            </w:pPr>
            <w:r w:rsidRPr="00CB3518">
              <w:rPr>
                <w:rFonts w:eastAsia="Times New Roman" w:cstheme="minorHAnsi"/>
                <w:sz w:val="24"/>
                <w:szCs w:val="24"/>
                <w:lang w:eastAsia="en-GB"/>
              </w:rPr>
              <w:t>Date</w:t>
            </w:r>
          </w:p>
        </w:tc>
        <w:tc>
          <w:tcPr>
            <w:tcW w:w="4508" w:type="dxa"/>
          </w:tcPr>
          <w:p w14:paraId="7B7794C1" w14:textId="77777777" w:rsidR="00EA0EB6" w:rsidRPr="00CB3518" w:rsidRDefault="00EA0EB6" w:rsidP="00266410">
            <w:pPr>
              <w:widowControl w:val="0"/>
              <w:autoSpaceDE w:val="0"/>
              <w:autoSpaceDN w:val="0"/>
              <w:adjustRightInd w:val="0"/>
              <w:spacing w:line="493" w:lineRule="atLeast"/>
              <w:rPr>
                <w:rFonts w:eastAsia="Times New Roman" w:cstheme="minorHAnsi"/>
                <w:sz w:val="24"/>
                <w:szCs w:val="24"/>
                <w:lang w:eastAsia="en-GB"/>
              </w:rPr>
            </w:pPr>
          </w:p>
        </w:tc>
      </w:tr>
    </w:tbl>
    <w:p w14:paraId="75692BB5" w14:textId="51C4E49E" w:rsidR="00EA0EB6" w:rsidRPr="00CB3518" w:rsidRDefault="00EA0EB6" w:rsidP="00266410">
      <w:pPr>
        <w:widowControl w:val="0"/>
        <w:autoSpaceDE w:val="0"/>
        <w:autoSpaceDN w:val="0"/>
        <w:adjustRightInd w:val="0"/>
        <w:spacing w:after="0" w:line="493" w:lineRule="atLeast"/>
        <w:rPr>
          <w:rFonts w:eastAsia="Times New Roman" w:cstheme="minorHAnsi"/>
          <w:kern w:val="0"/>
          <w:sz w:val="24"/>
          <w:szCs w:val="24"/>
          <w:lang w:eastAsia="en-GB"/>
          <w14:ligatures w14:val="none"/>
        </w:rPr>
      </w:pPr>
      <w:r w:rsidRPr="00CB3518">
        <w:rPr>
          <w:rFonts w:eastAsia="Times New Roman" w:cstheme="minorHAnsi"/>
          <w:kern w:val="0"/>
          <w:sz w:val="24"/>
          <w:szCs w:val="24"/>
          <w:lang w:eastAsia="en-GB"/>
          <w14:ligatures w14:val="none"/>
        </w:rPr>
        <w:t xml:space="preserve">Signed on behalf of </w:t>
      </w:r>
      <w:r>
        <w:rPr>
          <w:rFonts w:eastAsia="Times New Roman" w:cstheme="minorHAnsi"/>
          <w:kern w:val="0"/>
          <w:sz w:val="24"/>
          <w:szCs w:val="24"/>
          <w:lang w:eastAsia="en-GB"/>
          <w14:ligatures w14:val="none"/>
        </w:rPr>
        <w:t>t</w:t>
      </w:r>
      <w:r w:rsidRPr="00CB3518">
        <w:rPr>
          <w:rFonts w:eastAsia="Times New Roman" w:cstheme="minorHAnsi"/>
          <w:kern w:val="0"/>
          <w:sz w:val="24"/>
          <w:szCs w:val="24"/>
          <w:lang w:eastAsia="en-GB"/>
          <w14:ligatures w14:val="none"/>
        </w:rPr>
        <w:t xml:space="preserve">he </w:t>
      </w:r>
      <w:proofErr w:type="gramStart"/>
      <w:r>
        <w:rPr>
          <w:rFonts w:eastAsia="Times New Roman" w:cstheme="minorHAnsi"/>
          <w:kern w:val="0"/>
          <w:sz w:val="24"/>
          <w:szCs w:val="24"/>
          <w:lang w:eastAsia="en-GB"/>
          <w14:ligatures w14:val="none"/>
        </w:rPr>
        <w:t>s</w:t>
      </w:r>
      <w:r w:rsidRPr="00CB3518">
        <w:rPr>
          <w:rFonts w:eastAsia="Times New Roman" w:cstheme="minorHAnsi"/>
          <w:kern w:val="0"/>
          <w:sz w:val="24"/>
          <w:szCs w:val="24"/>
          <w:lang w:eastAsia="en-GB"/>
          <w14:ligatures w14:val="none"/>
        </w:rPr>
        <w:t>chool</w:t>
      </w:r>
      <w:proofErr w:type="gramEnd"/>
    </w:p>
    <w:tbl>
      <w:tblPr>
        <w:tblStyle w:val="TableGrid"/>
        <w:tblW w:w="0" w:type="auto"/>
        <w:tblLook w:val="04A0" w:firstRow="1" w:lastRow="0" w:firstColumn="1" w:lastColumn="0" w:noHBand="0" w:noVBand="1"/>
      </w:tblPr>
      <w:tblGrid>
        <w:gridCol w:w="4508"/>
        <w:gridCol w:w="4508"/>
      </w:tblGrid>
      <w:tr w:rsidR="00EA0EB6" w:rsidRPr="00CB3518" w14:paraId="1B3A7AF4" w14:textId="77777777" w:rsidTr="00EE091A">
        <w:tc>
          <w:tcPr>
            <w:tcW w:w="4508" w:type="dxa"/>
          </w:tcPr>
          <w:p w14:paraId="5EBEBD02" w14:textId="77777777" w:rsidR="00EA0EB6" w:rsidRPr="00CB3518" w:rsidRDefault="00EA0EB6" w:rsidP="00EE091A">
            <w:pPr>
              <w:widowControl w:val="0"/>
              <w:autoSpaceDE w:val="0"/>
              <w:autoSpaceDN w:val="0"/>
              <w:adjustRightInd w:val="0"/>
              <w:spacing w:line="493" w:lineRule="atLeast"/>
              <w:rPr>
                <w:rFonts w:eastAsia="Times New Roman" w:cstheme="minorHAnsi"/>
                <w:sz w:val="24"/>
                <w:szCs w:val="24"/>
                <w:lang w:eastAsia="en-GB"/>
              </w:rPr>
            </w:pPr>
            <w:r w:rsidRPr="00CB3518">
              <w:rPr>
                <w:rFonts w:eastAsia="Times New Roman" w:cstheme="minorHAnsi"/>
                <w:sz w:val="24"/>
                <w:szCs w:val="24"/>
                <w:lang w:eastAsia="en-GB"/>
              </w:rPr>
              <w:t xml:space="preserve">Print </w:t>
            </w:r>
            <w:r>
              <w:rPr>
                <w:rFonts w:eastAsia="Times New Roman" w:cstheme="minorHAnsi"/>
                <w:sz w:val="24"/>
                <w:szCs w:val="24"/>
                <w:lang w:eastAsia="en-GB"/>
              </w:rPr>
              <w:t>n</w:t>
            </w:r>
            <w:r w:rsidRPr="00CB3518">
              <w:rPr>
                <w:rFonts w:eastAsia="Times New Roman" w:cstheme="minorHAnsi"/>
                <w:sz w:val="24"/>
                <w:szCs w:val="24"/>
                <w:lang w:eastAsia="en-GB"/>
              </w:rPr>
              <w:t>ame</w:t>
            </w:r>
          </w:p>
        </w:tc>
        <w:tc>
          <w:tcPr>
            <w:tcW w:w="4508" w:type="dxa"/>
          </w:tcPr>
          <w:p w14:paraId="5665D21D" w14:textId="77777777" w:rsidR="00EA0EB6" w:rsidRPr="00CB3518" w:rsidRDefault="00EA0EB6" w:rsidP="00EE091A">
            <w:pPr>
              <w:widowControl w:val="0"/>
              <w:autoSpaceDE w:val="0"/>
              <w:autoSpaceDN w:val="0"/>
              <w:adjustRightInd w:val="0"/>
              <w:spacing w:line="493" w:lineRule="atLeast"/>
              <w:rPr>
                <w:rFonts w:eastAsia="Times New Roman" w:cstheme="minorHAnsi"/>
                <w:sz w:val="24"/>
                <w:szCs w:val="24"/>
                <w:lang w:eastAsia="en-GB"/>
              </w:rPr>
            </w:pPr>
          </w:p>
        </w:tc>
      </w:tr>
      <w:tr w:rsidR="00EA0EB6" w:rsidRPr="00CB3518" w14:paraId="53F2B59F" w14:textId="77777777" w:rsidTr="00EE091A">
        <w:tc>
          <w:tcPr>
            <w:tcW w:w="4508" w:type="dxa"/>
          </w:tcPr>
          <w:p w14:paraId="2D8BA301" w14:textId="77777777" w:rsidR="00EA0EB6" w:rsidRPr="00CB3518" w:rsidRDefault="00EA0EB6" w:rsidP="00EE091A">
            <w:pPr>
              <w:widowControl w:val="0"/>
              <w:autoSpaceDE w:val="0"/>
              <w:autoSpaceDN w:val="0"/>
              <w:adjustRightInd w:val="0"/>
              <w:spacing w:line="493" w:lineRule="atLeast"/>
              <w:rPr>
                <w:rFonts w:eastAsia="Times New Roman" w:cstheme="minorHAnsi"/>
                <w:sz w:val="24"/>
                <w:szCs w:val="24"/>
                <w:lang w:eastAsia="en-GB"/>
              </w:rPr>
            </w:pPr>
            <w:r w:rsidRPr="00CB3518">
              <w:rPr>
                <w:rFonts w:eastAsia="Times New Roman" w:cstheme="minorHAnsi"/>
                <w:sz w:val="24"/>
                <w:szCs w:val="24"/>
                <w:lang w:eastAsia="en-GB"/>
              </w:rPr>
              <w:t>Signature</w:t>
            </w:r>
          </w:p>
        </w:tc>
        <w:tc>
          <w:tcPr>
            <w:tcW w:w="4508" w:type="dxa"/>
          </w:tcPr>
          <w:p w14:paraId="60F93853" w14:textId="77777777" w:rsidR="00EA0EB6" w:rsidRPr="00CB3518" w:rsidRDefault="00EA0EB6" w:rsidP="00EE091A">
            <w:pPr>
              <w:widowControl w:val="0"/>
              <w:autoSpaceDE w:val="0"/>
              <w:autoSpaceDN w:val="0"/>
              <w:adjustRightInd w:val="0"/>
              <w:spacing w:line="493" w:lineRule="atLeast"/>
              <w:rPr>
                <w:rFonts w:eastAsia="Times New Roman" w:cstheme="minorHAnsi"/>
                <w:sz w:val="24"/>
                <w:szCs w:val="24"/>
                <w:lang w:eastAsia="en-GB"/>
              </w:rPr>
            </w:pPr>
          </w:p>
        </w:tc>
      </w:tr>
      <w:tr w:rsidR="00EA0EB6" w:rsidRPr="00CB3518" w14:paraId="54ECEAAF" w14:textId="77777777" w:rsidTr="00EE091A">
        <w:tc>
          <w:tcPr>
            <w:tcW w:w="4508" w:type="dxa"/>
          </w:tcPr>
          <w:p w14:paraId="212E7D10" w14:textId="77777777" w:rsidR="00EA0EB6" w:rsidRPr="00CB3518" w:rsidRDefault="00EA0EB6" w:rsidP="00EE091A">
            <w:pPr>
              <w:widowControl w:val="0"/>
              <w:autoSpaceDE w:val="0"/>
              <w:autoSpaceDN w:val="0"/>
              <w:adjustRightInd w:val="0"/>
              <w:spacing w:line="493" w:lineRule="atLeast"/>
              <w:rPr>
                <w:rFonts w:eastAsia="Times New Roman" w:cstheme="minorHAnsi"/>
                <w:sz w:val="24"/>
                <w:szCs w:val="24"/>
                <w:lang w:eastAsia="en-GB"/>
              </w:rPr>
            </w:pPr>
            <w:r w:rsidRPr="00CB3518">
              <w:rPr>
                <w:rFonts w:eastAsia="Times New Roman" w:cstheme="minorHAnsi"/>
                <w:sz w:val="24"/>
                <w:szCs w:val="24"/>
                <w:lang w:eastAsia="en-GB"/>
              </w:rPr>
              <w:t>Date</w:t>
            </w:r>
          </w:p>
        </w:tc>
        <w:tc>
          <w:tcPr>
            <w:tcW w:w="4508" w:type="dxa"/>
          </w:tcPr>
          <w:p w14:paraId="0F80A2A9" w14:textId="77777777" w:rsidR="00EA0EB6" w:rsidRPr="00CB3518" w:rsidRDefault="00EA0EB6" w:rsidP="00EE091A">
            <w:pPr>
              <w:widowControl w:val="0"/>
              <w:autoSpaceDE w:val="0"/>
              <w:autoSpaceDN w:val="0"/>
              <w:adjustRightInd w:val="0"/>
              <w:spacing w:line="493" w:lineRule="atLeast"/>
              <w:rPr>
                <w:rFonts w:eastAsia="Times New Roman" w:cstheme="minorHAnsi"/>
                <w:sz w:val="24"/>
                <w:szCs w:val="24"/>
                <w:lang w:eastAsia="en-GB"/>
              </w:rPr>
            </w:pPr>
          </w:p>
        </w:tc>
      </w:tr>
      <w:bookmarkEnd w:id="2"/>
    </w:tbl>
    <w:p w14:paraId="1FF42BBF" w14:textId="77777777" w:rsidR="00EA0EB6" w:rsidRPr="00CB3518" w:rsidRDefault="00EA0EB6" w:rsidP="00B97857">
      <w:pPr>
        <w:rPr>
          <w:rFonts w:cstheme="minorHAnsi"/>
          <w:sz w:val="24"/>
          <w:szCs w:val="24"/>
        </w:rPr>
      </w:pPr>
    </w:p>
    <w:p w14:paraId="28591717" w14:textId="4D9A9367" w:rsidR="000D2792" w:rsidRPr="000D2792" w:rsidRDefault="000D2792" w:rsidP="000D2792">
      <w:pPr>
        <w:rPr>
          <w:rFonts w:eastAsia="Century Gothic" w:cstheme="minorHAnsi"/>
          <w:color w:val="538135"/>
          <w:sz w:val="26"/>
          <w:szCs w:val="26"/>
        </w:rPr>
      </w:pPr>
      <w:r w:rsidRPr="000D2792">
        <w:rPr>
          <w:rFonts w:eastAsia="Century Gothic" w:cstheme="minorHAnsi"/>
          <w:color w:val="538135"/>
          <w:sz w:val="26"/>
          <w:szCs w:val="26"/>
        </w:rPr>
        <w:t>18. Quality assurance (QA) framework for unregulated alternative providers (AP) – Derby city</w:t>
      </w:r>
    </w:p>
    <w:p w14:paraId="7CD78420" w14:textId="77777777" w:rsidR="000D2792" w:rsidRPr="00136AF7" w:rsidRDefault="000D2792" w:rsidP="00234E7E">
      <w:pPr>
        <w:rPr>
          <w:rFonts w:eastAsia="Century Gothic" w:cstheme="minorHAnsi"/>
          <w:color w:val="000000" w:themeColor="text1"/>
          <w:sz w:val="24"/>
          <w:szCs w:val="24"/>
        </w:rPr>
      </w:pPr>
      <w:r w:rsidRPr="00136AF7">
        <w:rPr>
          <w:rFonts w:eastAsia="Century Gothic" w:cstheme="minorHAnsi"/>
          <w:color w:val="000000" w:themeColor="text1"/>
          <w:sz w:val="24"/>
          <w:szCs w:val="24"/>
        </w:rPr>
        <w:t xml:space="preserve">This QA framework is based on the proposed national standards for unregulated AP as outlined in the consultation document “Strengthening protections in unregistered alternative provision” May 2024 </w:t>
      </w:r>
    </w:p>
    <w:p w14:paraId="72F4B75C" w14:textId="77777777" w:rsidR="000D2792" w:rsidRPr="00136AF7" w:rsidRDefault="000D2792" w:rsidP="00234E7E">
      <w:pPr>
        <w:rPr>
          <w:rFonts w:eastAsia="Century Gothic" w:cstheme="minorHAnsi"/>
          <w:color w:val="000000" w:themeColor="text1"/>
          <w:sz w:val="24"/>
          <w:szCs w:val="24"/>
        </w:rPr>
      </w:pPr>
      <w:r w:rsidRPr="00136AF7">
        <w:rPr>
          <w:rFonts w:eastAsia="Century Gothic" w:cstheme="minorHAnsi"/>
          <w:color w:val="000000" w:themeColor="text1"/>
          <w:sz w:val="24"/>
          <w:szCs w:val="24"/>
        </w:rPr>
        <w:t xml:space="preserve">The framework looks to </w:t>
      </w:r>
      <w:r>
        <w:rPr>
          <w:rFonts w:eastAsia="Century Gothic" w:cstheme="minorHAnsi"/>
          <w:color w:val="000000" w:themeColor="text1"/>
          <w:sz w:val="24"/>
          <w:szCs w:val="24"/>
        </w:rPr>
        <w:t>q</w:t>
      </w:r>
      <w:r w:rsidRPr="00136AF7">
        <w:rPr>
          <w:rFonts w:eastAsia="Century Gothic" w:cstheme="minorHAnsi"/>
          <w:color w:val="000000" w:themeColor="text1"/>
          <w:sz w:val="24"/>
          <w:szCs w:val="24"/>
        </w:rPr>
        <w:t xml:space="preserve">uality </w:t>
      </w:r>
      <w:r>
        <w:rPr>
          <w:rFonts w:eastAsia="Century Gothic" w:cstheme="minorHAnsi"/>
          <w:color w:val="000000" w:themeColor="text1"/>
          <w:sz w:val="24"/>
          <w:szCs w:val="24"/>
        </w:rPr>
        <w:t>a</w:t>
      </w:r>
      <w:r w:rsidRPr="00136AF7">
        <w:rPr>
          <w:rFonts w:eastAsia="Century Gothic" w:cstheme="minorHAnsi"/>
          <w:color w:val="000000" w:themeColor="text1"/>
          <w:sz w:val="24"/>
          <w:szCs w:val="24"/>
        </w:rPr>
        <w:t>ssure provisions against the standards across the following themes:</w:t>
      </w:r>
    </w:p>
    <w:p w14:paraId="312B2874" w14:textId="77777777" w:rsidR="000D2792" w:rsidRPr="00136AF7" w:rsidRDefault="000D2792" w:rsidP="000D2792">
      <w:pPr>
        <w:numPr>
          <w:ilvl w:val="0"/>
          <w:numId w:val="35"/>
        </w:numPr>
        <w:pBdr>
          <w:top w:val="nil"/>
          <w:left w:val="nil"/>
          <w:bottom w:val="nil"/>
          <w:right w:val="nil"/>
          <w:between w:val="nil"/>
        </w:pBdr>
        <w:spacing w:after="0" w:line="276" w:lineRule="auto"/>
        <w:rPr>
          <w:rFonts w:eastAsia="Century Gothic" w:cstheme="minorHAnsi"/>
          <w:color w:val="000000" w:themeColor="text1"/>
          <w:sz w:val="24"/>
          <w:szCs w:val="24"/>
        </w:rPr>
      </w:pPr>
      <w:r w:rsidRPr="00136AF7">
        <w:rPr>
          <w:rFonts w:eastAsia="Century Gothic" w:cstheme="minorHAnsi"/>
          <w:color w:val="000000" w:themeColor="text1"/>
          <w:sz w:val="24"/>
          <w:szCs w:val="24"/>
        </w:rPr>
        <w:t xml:space="preserve">Safeguarding and the </w:t>
      </w:r>
      <w:r>
        <w:rPr>
          <w:rFonts w:eastAsia="Century Gothic" w:cstheme="minorHAnsi"/>
          <w:color w:val="000000" w:themeColor="text1"/>
          <w:sz w:val="24"/>
          <w:szCs w:val="24"/>
        </w:rPr>
        <w:t>w</w:t>
      </w:r>
      <w:r w:rsidRPr="00136AF7">
        <w:rPr>
          <w:rFonts w:eastAsia="Century Gothic" w:cstheme="minorHAnsi"/>
          <w:color w:val="000000" w:themeColor="text1"/>
          <w:sz w:val="24"/>
          <w:szCs w:val="24"/>
        </w:rPr>
        <w:t xml:space="preserve">ellbeing of </w:t>
      </w:r>
      <w:r>
        <w:rPr>
          <w:rFonts w:eastAsia="Century Gothic" w:cstheme="minorHAnsi"/>
          <w:color w:val="000000" w:themeColor="text1"/>
          <w:sz w:val="24"/>
          <w:szCs w:val="24"/>
        </w:rPr>
        <w:t>c</w:t>
      </w:r>
      <w:r w:rsidRPr="00136AF7">
        <w:rPr>
          <w:rFonts w:eastAsia="Century Gothic" w:cstheme="minorHAnsi"/>
          <w:color w:val="000000" w:themeColor="text1"/>
          <w:sz w:val="24"/>
          <w:szCs w:val="24"/>
        </w:rPr>
        <w:t xml:space="preserve">hildren </w:t>
      </w:r>
    </w:p>
    <w:p w14:paraId="5FBBB07F" w14:textId="77777777" w:rsidR="000D2792" w:rsidRPr="00136AF7" w:rsidRDefault="000D2792" w:rsidP="000D2792">
      <w:pPr>
        <w:numPr>
          <w:ilvl w:val="0"/>
          <w:numId w:val="35"/>
        </w:numPr>
        <w:pBdr>
          <w:top w:val="nil"/>
          <w:left w:val="nil"/>
          <w:bottom w:val="nil"/>
          <w:right w:val="nil"/>
          <w:between w:val="nil"/>
        </w:pBdr>
        <w:spacing w:after="0" w:line="276" w:lineRule="auto"/>
        <w:rPr>
          <w:rFonts w:eastAsia="Century Gothic" w:cstheme="minorHAnsi"/>
          <w:color w:val="000000" w:themeColor="text1"/>
          <w:sz w:val="24"/>
          <w:szCs w:val="24"/>
        </w:rPr>
      </w:pPr>
      <w:r w:rsidRPr="00136AF7">
        <w:rPr>
          <w:rFonts w:eastAsia="Century Gothic" w:cstheme="minorHAnsi"/>
          <w:color w:val="000000" w:themeColor="text1"/>
          <w:sz w:val="24"/>
          <w:szCs w:val="24"/>
        </w:rPr>
        <w:t xml:space="preserve">Health and </w:t>
      </w:r>
      <w:r>
        <w:rPr>
          <w:rFonts w:eastAsia="Century Gothic" w:cstheme="minorHAnsi"/>
          <w:color w:val="000000" w:themeColor="text1"/>
          <w:sz w:val="24"/>
          <w:szCs w:val="24"/>
        </w:rPr>
        <w:t>s</w:t>
      </w:r>
      <w:r w:rsidRPr="00136AF7">
        <w:rPr>
          <w:rFonts w:eastAsia="Century Gothic" w:cstheme="minorHAnsi"/>
          <w:color w:val="000000" w:themeColor="text1"/>
          <w:sz w:val="24"/>
          <w:szCs w:val="24"/>
        </w:rPr>
        <w:t>afety</w:t>
      </w:r>
    </w:p>
    <w:p w14:paraId="3E6EE77B" w14:textId="77777777" w:rsidR="000D2792" w:rsidRPr="00136AF7" w:rsidRDefault="000D2792" w:rsidP="000D2792">
      <w:pPr>
        <w:numPr>
          <w:ilvl w:val="0"/>
          <w:numId w:val="35"/>
        </w:numPr>
        <w:pBdr>
          <w:top w:val="nil"/>
          <w:left w:val="nil"/>
          <w:bottom w:val="nil"/>
          <w:right w:val="nil"/>
          <w:between w:val="nil"/>
        </w:pBdr>
        <w:spacing w:after="0" w:line="276" w:lineRule="auto"/>
        <w:rPr>
          <w:rFonts w:eastAsia="Century Gothic" w:cstheme="minorHAnsi"/>
          <w:color w:val="000000" w:themeColor="text1"/>
          <w:sz w:val="24"/>
          <w:szCs w:val="24"/>
        </w:rPr>
      </w:pPr>
      <w:r w:rsidRPr="00136AF7">
        <w:rPr>
          <w:rFonts w:eastAsia="Century Gothic" w:cstheme="minorHAnsi"/>
          <w:color w:val="000000" w:themeColor="text1"/>
          <w:sz w:val="24"/>
          <w:szCs w:val="24"/>
        </w:rPr>
        <w:t xml:space="preserve">Admissions, </w:t>
      </w:r>
      <w:r>
        <w:rPr>
          <w:rFonts w:eastAsia="Century Gothic" w:cstheme="minorHAnsi"/>
          <w:color w:val="000000" w:themeColor="text1"/>
          <w:sz w:val="24"/>
          <w:szCs w:val="24"/>
        </w:rPr>
        <w:t>g</w:t>
      </w:r>
      <w:r w:rsidRPr="00136AF7">
        <w:rPr>
          <w:rFonts w:eastAsia="Century Gothic" w:cstheme="minorHAnsi"/>
          <w:color w:val="000000" w:themeColor="text1"/>
          <w:sz w:val="24"/>
          <w:szCs w:val="24"/>
        </w:rPr>
        <w:t xml:space="preserve">uidance &amp; </w:t>
      </w:r>
      <w:r>
        <w:rPr>
          <w:rFonts w:eastAsia="Century Gothic" w:cstheme="minorHAnsi"/>
          <w:color w:val="000000" w:themeColor="text1"/>
          <w:sz w:val="24"/>
          <w:szCs w:val="24"/>
        </w:rPr>
        <w:t>s</w:t>
      </w:r>
      <w:r w:rsidRPr="00136AF7">
        <w:rPr>
          <w:rFonts w:eastAsia="Century Gothic" w:cstheme="minorHAnsi"/>
          <w:color w:val="000000" w:themeColor="text1"/>
          <w:sz w:val="24"/>
          <w:szCs w:val="24"/>
        </w:rPr>
        <w:t>upport</w:t>
      </w:r>
    </w:p>
    <w:p w14:paraId="3FB33060" w14:textId="77777777" w:rsidR="000D2792" w:rsidRPr="00136AF7" w:rsidRDefault="000D2792" w:rsidP="000D2792">
      <w:pPr>
        <w:numPr>
          <w:ilvl w:val="0"/>
          <w:numId w:val="35"/>
        </w:numPr>
        <w:pBdr>
          <w:top w:val="nil"/>
          <w:left w:val="nil"/>
          <w:bottom w:val="nil"/>
          <w:right w:val="nil"/>
          <w:between w:val="nil"/>
        </w:pBdr>
        <w:spacing w:after="0" w:line="276" w:lineRule="auto"/>
        <w:rPr>
          <w:rFonts w:eastAsia="Century Gothic" w:cstheme="minorHAnsi"/>
          <w:color w:val="000000" w:themeColor="text1"/>
          <w:sz w:val="24"/>
          <w:szCs w:val="24"/>
        </w:rPr>
      </w:pPr>
      <w:r w:rsidRPr="00136AF7">
        <w:rPr>
          <w:rFonts w:eastAsia="Century Gothic" w:cstheme="minorHAnsi"/>
          <w:color w:val="000000" w:themeColor="text1"/>
          <w:sz w:val="24"/>
          <w:szCs w:val="24"/>
        </w:rPr>
        <w:t>Quality of education</w:t>
      </w:r>
    </w:p>
    <w:p w14:paraId="5853B2C8" w14:textId="77777777" w:rsidR="000D2792" w:rsidRPr="00136AF7" w:rsidRDefault="000D2792" w:rsidP="000D2792">
      <w:pPr>
        <w:numPr>
          <w:ilvl w:val="0"/>
          <w:numId w:val="35"/>
        </w:numPr>
        <w:pBdr>
          <w:top w:val="nil"/>
          <w:left w:val="nil"/>
          <w:bottom w:val="nil"/>
          <w:right w:val="nil"/>
          <w:between w:val="nil"/>
        </w:pBdr>
        <w:spacing w:after="0" w:line="276" w:lineRule="auto"/>
        <w:rPr>
          <w:rFonts w:eastAsia="Century Gothic" w:cstheme="minorHAnsi"/>
          <w:color w:val="000000" w:themeColor="text1"/>
          <w:sz w:val="24"/>
          <w:szCs w:val="24"/>
        </w:rPr>
      </w:pPr>
      <w:r w:rsidRPr="00136AF7">
        <w:rPr>
          <w:rFonts w:eastAsia="Century Gothic" w:cstheme="minorHAnsi"/>
          <w:color w:val="000000" w:themeColor="text1"/>
          <w:sz w:val="24"/>
          <w:szCs w:val="24"/>
        </w:rPr>
        <w:t>Outcomes of children</w:t>
      </w:r>
    </w:p>
    <w:p w14:paraId="1DFE8FAE" w14:textId="77777777" w:rsidR="000D2792" w:rsidRPr="00136AF7" w:rsidRDefault="000D2792" w:rsidP="00234E7E">
      <w:pPr>
        <w:pBdr>
          <w:top w:val="nil"/>
          <w:left w:val="nil"/>
          <w:bottom w:val="nil"/>
          <w:right w:val="nil"/>
          <w:between w:val="nil"/>
        </w:pBdr>
        <w:spacing w:after="0"/>
        <w:rPr>
          <w:rFonts w:eastAsia="Century Gothic" w:cstheme="minorHAnsi"/>
          <w:color w:val="000000" w:themeColor="text1"/>
          <w:sz w:val="24"/>
          <w:szCs w:val="24"/>
        </w:rPr>
      </w:pPr>
    </w:p>
    <w:p w14:paraId="49DAC4B3" w14:textId="77777777" w:rsidR="000D2792" w:rsidRPr="00136AF7" w:rsidRDefault="000D2792" w:rsidP="00234E7E">
      <w:pPr>
        <w:pBdr>
          <w:top w:val="nil"/>
          <w:left w:val="nil"/>
          <w:bottom w:val="nil"/>
          <w:right w:val="nil"/>
          <w:between w:val="nil"/>
        </w:pBdr>
        <w:spacing w:after="0"/>
        <w:rPr>
          <w:rFonts w:eastAsia="Century Gothic" w:cstheme="minorHAnsi"/>
          <w:b/>
          <w:bCs/>
          <w:color w:val="000000" w:themeColor="text1"/>
          <w:sz w:val="24"/>
          <w:szCs w:val="24"/>
        </w:rPr>
      </w:pPr>
      <w:r w:rsidRPr="00136AF7">
        <w:rPr>
          <w:rFonts w:eastAsia="Century Gothic" w:cstheme="minorHAnsi"/>
          <w:b/>
          <w:bCs/>
          <w:color w:val="000000" w:themeColor="text1"/>
          <w:sz w:val="24"/>
          <w:szCs w:val="24"/>
        </w:rPr>
        <w:t xml:space="preserve">Dates of QA </w:t>
      </w:r>
      <w:r>
        <w:rPr>
          <w:rFonts w:eastAsia="Century Gothic" w:cstheme="minorHAnsi"/>
          <w:b/>
          <w:bCs/>
          <w:color w:val="000000" w:themeColor="text1"/>
          <w:sz w:val="24"/>
          <w:szCs w:val="24"/>
        </w:rPr>
        <w:t>v</w:t>
      </w:r>
      <w:r w:rsidRPr="00136AF7">
        <w:rPr>
          <w:rFonts w:eastAsia="Century Gothic" w:cstheme="minorHAnsi"/>
          <w:b/>
          <w:bCs/>
          <w:color w:val="000000" w:themeColor="text1"/>
          <w:sz w:val="24"/>
          <w:szCs w:val="24"/>
        </w:rPr>
        <w:t>isits</w:t>
      </w:r>
    </w:p>
    <w:p w14:paraId="68B8F399" w14:textId="77777777" w:rsidR="000D2792" w:rsidRPr="00136AF7" w:rsidRDefault="000D2792" w:rsidP="00234E7E">
      <w:pPr>
        <w:pBdr>
          <w:top w:val="nil"/>
          <w:left w:val="nil"/>
          <w:bottom w:val="nil"/>
          <w:right w:val="nil"/>
          <w:between w:val="nil"/>
        </w:pBdr>
        <w:spacing w:after="0"/>
        <w:rPr>
          <w:rFonts w:eastAsia="Century Gothic" w:cstheme="minorHAnsi"/>
          <w:color w:val="000000" w:themeColor="text1"/>
          <w:sz w:val="24"/>
          <w:szCs w:val="24"/>
        </w:rPr>
      </w:pPr>
    </w:p>
    <w:tbl>
      <w:tblPr>
        <w:tblStyle w:val="TableGrid"/>
        <w:tblW w:w="0" w:type="auto"/>
        <w:tblLook w:val="04A0" w:firstRow="1" w:lastRow="0" w:firstColumn="1" w:lastColumn="0" w:noHBand="0" w:noVBand="1"/>
      </w:tblPr>
      <w:tblGrid>
        <w:gridCol w:w="4402"/>
        <w:gridCol w:w="4404"/>
        <w:gridCol w:w="4404"/>
      </w:tblGrid>
      <w:tr w:rsidR="000D2792" w:rsidRPr="00136AF7" w14:paraId="596669D8" w14:textId="77777777" w:rsidTr="0056579F">
        <w:trPr>
          <w:trHeight w:val="292"/>
        </w:trPr>
        <w:tc>
          <w:tcPr>
            <w:tcW w:w="13210" w:type="dxa"/>
            <w:gridSpan w:val="3"/>
          </w:tcPr>
          <w:p w14:paraId="1A6615FE" w14:textId="77777777" w:rsidR="000D2792" w:rsidRPr="00136AF7" w:rsidRDefault="000D2792" w:rsidP="0056579F">
            <w:pPr>
              <w:rPr>
                <w:rFonts w:eastAsia="Century Gothic" w:cstheme="minorHAnsi"/>
                <w:color w:val="000000" w:themeColor="text1"/>
                <w:sz w:val="24"/>
                <w:szCs w:val="24"/>
              </w:rPr>
            </w:pPr>
            <w:r w:rsidRPr="00136AF7">
              <w:rPr>
                <w:rFonts w:eastAsia="Century Gothic" w:cstheme="minorHAnsi"/>
                <w:b/>
                <w:bCs/>
                <w:color w:val="000000" w:themeColor="text1"/>
                <w:sz w:val="24"/>
                <w:szCs w:val="24"/>
              </w:rPr>
              <w:t>Name of provider</w:t>
            </w:r>
          </w:p>
        </w:tc>
      </w:tr>
      <w:tr w:rsidR="000D2792" w:rsidRPr="00136AF7" w14:paraId="0A2F048B" w14:textId="77777777" w:rsidTr="0056579F">
        <w:trPr>
          <w:trHeight w:val="292"/>
        </w:trPr>
        <w:tc>
          <w:tcPr>
            <w:tcW w:w="4402" w:type="dxa"/>
          </w:tcPr>
          <w:p w14:paraId="48F762A1" w14:textId="77777777" w:rsidR="000D2792" w:rsidRPr="00136AF7" w:rsidRDefault="000D2792" w:rsidP="0056579F">
            <w:pPr>
              <w:jc w:val="center"/>
              <w:rPr>
                <w:rFonts w:eastAsia="Century Gothic" w:cstheme="minorHAnsi"/>
                <w:b/>
                <w:bCs/>
                <w:color w:val="000000" w:themeColor="text1"/>
                <w:sz w:val="24"/>
                <w:szCs w:val="24"/>
              </w:rPr>
            </w:pPr>
            <w:r w:rsidRPr="00136AF7">
              <w:rPr>
                <w:rFonts w:eastAsia="Century Gothic" w:cstheme="minorHAnsi"/>
                <w:b/>
                <w:bCs/>
                <w:color w:val="000000" w:themeColor="text1"/>
                <w:sz w:val="24"/>
                <w:szCs w:val="24"/>
              </w:rPr>
              <w:t xml:space="preserve">Date of QA </w:t>
            </w:r>
            <w:r>
              <w:rPr>
                <w:rFonts w:eastAsia="Century Gothic" w:cstheme="minorHAnsi"/>
                <w:b/>
                <w:bCs/>
                <w:color w:val="000000" w:themeColor="text1"/>
                <w:sz w:val="24"/>
                <w:szCs w:val="24"/>
              </w:rPr>
              <w:t>v</w:t>
            </w:r>
            <w:r w:rsidRPr="00136AF7">
              <w:rPr>
                <w:rFonts w:eastAsia="Century Gothic" w:cstheme="minorHAnsi"/>
                <w:b/>
                <w:bCs/>
                <w:color w:val="000000" w:themeColor="text1"/>
                <w:sz w:val="24"/>
                <w:szCs w:val="24"/>
              </w:rPr>
              <w:t>isit</w:t>
            </w:r>
          </w:p>
        </w:tc>
        <w:tc>
          <w:tcPr>
            <w:tcW w:w="4404" w:type="dxa"/>
          </w:tcPr>
          <w:p w14:paraId="558F8830" w14:textId="77777777" w:rsidR="000D2792" w:rsidRPr="00136AF7" w:rsidRDefault="000D2792" w:rsidP="0056579F">
            <w:pPr>
              <w:jc w:val="center"/>
              <w:rPr>
                <w:rFonts w:eastAsia="Century Gothic" w:cstheme="minorHAnsi"/>
                <w:b/>
                <w:bCs/>
                <w:color w:val="000000" w:themeColor="text1"/>
                <w:sz w:val="24"/>
                <w:szCs w:val="24"/>
              </w:rPr>
            </w:pPr>
            <w:r w:rsidRPr="00136AF7">
              <w:rPr>
                <w:rFonts w:eastAsia="Century Gothic" w:cstheme="minorHAnsi"/>
                <w:b/>
                <w:bCs/>
                <w:color w:val="000000" w:themeColor="text1"/>
                <w:sz w:val="24"/>
                <w:szCs w:val="24"/>
              </w:rPr>
              <w:t xml:space="preserve">LA </w:t>
            </w:r>
            <w:r>
              <w:rPr>
                <w:rFonts w:eastAsia="Century Gothic" w:cstheme="minorHAnsi"/>
                <w:b/>
                <w:bCs/>
                <w:color w:val="000000" w:themeColor="text1"/>
                <w:sz w:val="24"/>
                <w:szCs w:val="24"/>
              </w:rPr>
              <w:t>r</w:t>
            </w:r>
            <w:r w:rsidRPr="00136AF7">
              <w:rPr>
                <w:rFonts w:eastAsia="Century Gothic" w:cstheme="minorHAnsi"/>
                <w:b/>
                <w:bCs/>
                <w:color w:val="000000" w:themeColor="text1"/>
                <w:sz w:val="24"/>
                <w:szCs w:val="24"/>
              </w:rPr>
              <w:t>epresentative</w:t>
            </w:r>
          </w:p>
        </w:tc>
        <w:tc>
          <w:tcPr>
            <w:tcW w:w="4404" w:type="dxa"/>
          </w:tcPr>
          <w:p w14:paraId="7E688123" w14:textId="77777777" w:rsidR="000D2792" w:rsidRPr="00136AF7" w:rsidRDefault="000D2792" w:rsidP="0056579F">
            <w:pPr>
              <w:jc w:val="center"/>
              <w:rPr>
                <w:rFonts w:eastAsia="Century Gothic" w:cstheme="minorHAnsi"/>
                <w:b/>
                <w:bCs/>
                <w:color w:val="000000" w:themeColor="text1"/>
                <w:sz w:val="24"/>
                <w:szCs w:val="24"/>
              </w:rPr>
            </w:pPr>
            <w:r w:rsidRPr="00136AF7">
              <w:rPr>
                <w:rFonts w:eastAsia="Century Gothic" w:cstheme="minorHAnsi"/>
                <w:b/>
                <w:bCs/>
                <w:color w:val="000000" w:themeColor="text1"/>
                <w:sz w:val="24"/>
                <w:szCs w:val="24"/>
              </w:rPr>
              <w:t>Provider representative</w:t>
            </w:r>
          </w:p>
        </w:tc>
      </w:tr>
      <w:tr w:rsidR="000D2792" w:rsidRPr="00136AF7" w14:paraId="4F2B7BA1" w14:textId="77777777" w:rsidTr="0056579F">
        <w:trPr>
          <w:trHeight w:val="307"/>
        </w:trPr>
        <w:tc>
          <w:tcPr>
            <w:tcW w:w="4402" w:type="dxa"/>
          </w:tcPr>
          <w:p w14:paraId="48CE0078" w14:textId="77777777" w:rsidR="000D2792" w:rsidRPr="00136AF7" w:rsidRDefault="000D2792" w:rsidP="0056579F">
            <w:pPr>
              <w:jc w:val="center"/>
              <w:rPr>
                <w:rFonts w:eastAsia="Century Gothic" w:cstheme="minorHAnsi"/>
                <w:color w:val="000000" w:themeColor="text1"/>
                <w:sz w:val="24"/>
                <w:szCs w:val="24"/>
              </w:rPr>
            </w:pPr>
          </w:p>
        </w:tc>
        <w:tc>
          <w:tcPr>
            <w:tcW w:w="4404" w:type="dxa"/>
          </w:tcPr>
          <w:p w14:paraId="21F4C95F" w14:textId="77777777" w:rsidR="000D2792" w:rsidRPr="00136AF7" w:rsidRDefault="000D2792" w:rsidP="0056579F">
            <w:pPr>
              <w:jc w:val="center"/>
              <w:rPr>
                <w:rFonts w:eastAsia="Century Gothic" w:cstheme="minorHAnsi"/>
                <w:color w:val="000000" w:themeColor="text1"/>
                <w:sz w:val="24"/>
                <w:szCs w:val="24"/>
              </w:rPr>
            </w:pPr>
          </w:p>
        </w:tc>
        <w:tc>
          <w:tcPr>
            <w:tcW w:w="4404" w:type="dxa"/>
          </w:tcPr>
          <w:p w14:paraId="46DE09D1" w14:textId="77777777" w:rsidR="000D2792" w:rsidRPr="00136AF7" w:rsidRDefault="000D2792" w:rsidP="0056579F">
            <w:pPr>
              <w:jc w:val="center"/>
              <w:rPr>
                <w:rFonts w:eastAsia="Century Gothic" w:cstheme="minorHAnsi"/>
                <w:color w:val="000000" w:themeColor="text1"/>
                <w:sz w:val="24"/>
                <w:szCs w:val="24"/>
              </w:rPr>
            </w:pPr>
          </w:p>
        </w:tc>
      </w:tr>
      <w:tr w:rsidR="000D2792" w:rsidRPr="00136AF7" w14:paraId="58C4374B" w14:textId="77777777" w:rsidTr="0056579F">
        <w:trPr>
          <w:trHeight w:val="292"/>
        </w:trPr>
        <w:tc>
          <w:tcPr>
            <w:tcW w:w="4402" w:type="dxa"/>
          </w:tcPr>
          <w:p w14:paraId="5232AE1F" w14:textId="77777777" w:rsidR="000D2792" w:rsidRPr="00136AF7" w:rsidRDefault="000D2792" w:rsidP="0056579F">
            <w:pPr>
              <w:rPr>
                <w:rFonts w:eastAsia="Century Gothic" w:cstheme="minorHAnsi"/>
                <w:color w:val="000000" w:themeColor="text1"/>
                <w:sz w:val="24"/>
                <w:szCs w:val="24"/>
              </w:rPr>
            </w:pPr>
          </w:p>
        </w:tc>
        <w:tc>
          <w:tcPr>
            <w:tcW w:w="4404" w:type="dxa"/>
          </w:tcPr>
          <w:p w14:paraId="7D4EC4E8" w14:textId="77777777" w:rsidR="000D2792" w:rsidRPr="00136AF7" w:rsidRDefault="000D2792" w:rsidP="0056579F">
            <w:pPr>
              <w:rPr>
                <w:rFonts w:eastAsia="Century Gothic" w:cstheme="minorHAnsi"/>
                <w:color w:val="000000" w:themeColor="text1"/>
                <w:sz w:val="24"/>
                <w:szCs w:val="24"/>
              </w:rPr>
            </w:pPr>
          </w:p>
        </w:tc>
        <w:tc>
          <w:tcPr>
            <w:tcW w:w="4404" w:type="dxa"/>
          </w:tcPr>
          <w:p w14:paraId="51E4FCD4" w14:textId="77777777" w:rsidR="000D2792" w:rsidRPr="00136AF7" w:rsidRDefault="000D2792" w:rsidP="0056579F">
            <w:pPr>
              <w:rPr>
                <w:rFonts w:eastAsia="Century Gothic" w:cstheme="minorHAnsi"/>
                <w:color w:val="000000" w:themeColor="text1"/>
                <w:sz w:val="24"/>
                <w:szCs w:val="24"/>
              </w:rPr>
            </w:pPr>
          </w:p>
        </w:tc>
      </w:tr>
      <w:tr w:rsidR="000D2792" w:rsidRPr="00136AF7" w14:paraId="22E7EF9E" w14:textId="77777777" w:rsidTr="0056579F">
        <w:trPr>
          <w:trHeight w:val="292"/>
        </w:trPr>
        <w:tc>
          <w:tcPr>
            <w:tcW w:w="4402" w:type="dxa"/>
          </w:tcPr>
          <w:p w14:paraId="7A8A0FC2" w14:textId="77777777" w:rsidR="000D2792" w:rsidRPr="00136AF7" w:rsidRDefault="000D2792" w:rsidP="0056579F">
            <w:pPr>
              <w:rPr>
                <w:rFonts w:eastAsia="Century Gothic" w:cstheme="minorHAnsi"/>
                <w:color w:val="000000" w:themeColor="text1"/>
                <w:sz w:val="24"/>
                <w:szCs w:val="24"/>
              </w:rPr>
            </w:pPr>
          </w:p>
        </w:tc>
        <w:tc>
          <w:tcPr>
            <w:tcW w:w="4404" w:type="dxa"/>
          </w:tcPr>
          <w:p w14:paraId="1D8B8BAD" w14:textId="77777777" w:rsidR="000D2792" w:rsidRPr="00136AF7" w:rsidRDefault="000D2792" w:rsidP="0056579F">
            <w:pPr>
              <w:rPr>
                <w:rFonts w:eastAsia="Century Gothic" w:cstheme="minorHAnsi"/>
                <w:color w:val="000000" w:themeColor="text1"/>
                <w:sz w:val="24"/>
                <w:szCs w:val="24"/>
              </w:rPr>
            </w:pPr>
          </w:p>
        </w:tc>
        <w:tc>
          <w:tcPr>
            <w:tcW w:w="4404" w:type="dxa"/>
          </w:tcPr>
          <w:p w14:paraId="0D7A2B9D" w14:textId="77777777" w:rsidR="000D2792" w:rsidRPr="00136AF7" w:rsidRDefault="000D2792" w:rsidP="0056579F">
            <w:pPr>
              <w:rPr>
                <w:rFonts w:eastAsia="Century Gothic" w:cstheme="minorHAnsi"/>
                <w:color w:val="000000" w:themeColor="text1"/>
                <w:sz w:val="24"/>
                <w:szCs w:val="24"/>
              </w:rPr>
            </w:pPr>
          </w:p>
        </w:tc>
      </w:tr>
    </w:tbl>
    <w:p w14:paraId="36E0421D" w14:textId="77777777" w:rsidR="000D2792" w:rsidRPr="00136AF7" w:rsidRDefault="000D2792" w:rsidP="00234E7E">
      <w:pPr>
        <w:rPr>
          <w:rFonts w:cstheme="minorHAnsi"/>
        </w:rPr>
      </w:pPr>
    </w:p>
    <w:p w14:paraId="5E8C3EF9" w14:textId="17E5A7E1" w:rsidR="000D2792" w:rsidRPr="000D2792" w:rsidRDefault="000D2792" w:rsidP="00234E7E">
      <w:pPr>
        <w:rPr>
          <w:rFonts w:cstheme="minorHAnsi"/>
        </w:rPr>
      </w:pPr>
      <w:r w:rsidRPr="00136AF7">
        <w:rPr>
          <w:rFonts w:cstheme="minorHAnsi"/>
          <w:b/>
          <w:bCs/>
          <w:sz w:val="24"/>
          <w:szCs w:val="24"/>
        </w:rPr>
        <w:t xml:space="preserve">Overview of </w:t>
      </w:r>
      <w:r>
        <w:rPr>
          <w:rFonts w:cstheme="minorHAnsi"/>
          <w:b/>
          <w:bCs/>
          <w:sz w:val="24"/>
          <w:szCs w:val="24"/>
        </w:rPr>
        <w:t>p</w:t>
      </w:r>
      <w:r w:rsidRPr="00136AF7">
        <w:rPr>
          <w:rFonts w:cstheme="minorHAnsi"/>
          <w:b/>
          <w:bCs/>
          <w:sz w:val="24"/>
          <w:szCs w:val="24"/>
        </w:rPr>
        <w:t>rovider and the AP provision which can be accessed:</w:t>
      </w:r>
    </w:p>
    <w:tbl>
      <w:tblPr>
        <w:tblStyle w:val="TableGrid"/>
        <w:tblW w:w="0" w:type="auto"/>
        <w:tblLook w:val="04A0" w:firstRow="1" w:lastRow="0" w:firstColumn="1" w:lastColumn="0" w:noHBand="0" w:noVBand="1"/>
      </w:tblPr>
      <w:tblGrid>
        <w:gridCol w:w="12753"/>
      </w:tblGrid>
      <w:tr w:rsidR="000D2792" w:rsidRPr="00136AF7" w14:paraId="799DA0AE" w14:textId="77777777" w:rsidTr="0056579F">
        <w:tc>
          <w:tcPr>
            <w:tcW w:w="12753" w:type="dxa"/>
          </w:tcPr>
          <w:p w14:paraId="4558C580" w14:textId="77777777" w:rsidR="000D2792" w:rsidRPr="00136AF7" w:rsidRDefault="000D2792" w:rsidP="0056579F">
            <w:pPr>
              <w:rPr>
                <w:rFonts w:cstheme="minorHAnsi"/>
                <w:sz w:val="24"/>
                <w:szCs w:val="24"/>
              </w:rPr>
            </w:pPr>
            <w:r w:rsidRPr="00136AF7">
              <w:rPr>
                <w:rFonts w:cstheme="minorHAnsi"/>
                <w:sz w:val="24"/>
                <w:szCs w:val="24"/>
              </w:rPr>
              <w:t>Insert text here ……</w:t>
            </w:r>
          </w:p>
        </w:tc>
      </w:tr>
    </w:tbl>
    <w:p w14:paraId="2F2A239B" w14:textId="77777777" w:rsidR="000D2792" w:rsidRPr="00136AF7" w:rsidRDefault="000D2792" w:rsidP="00234E7E">
      <w:pPr>
        <w:rPr>
          <w:rFonts w:cstheme="minorHAnsi"/>
          <w:sz w:val="24"/>
          <w:szCs w:val="24"/>
        </w:rPr>
      </w:pPr>
    </w:p>
    <w:p w14:paraId="7EA4B677" w14:textId="77777777" w:rsidR="000D2792" w:rsidRPr="00136AF7" w:rsidRDefault="000D2792" w:rsidP="00234E7E">
      <w:pPr>
        <w:rPr>
          <w:rFonts w:cstheme="minorHAnsi"/>
          <w:b/>
          <w:bCs/>
          <w:sz w:val="24"/>
          <w:szCs w:val="24"/>
        </w:rPr>
      </w:pPr>
      <w:r w:rsidRPr="00136AF7">
        <w:rPr>
          <w:rFonts w:cstheme="minorHAnsi"/>
          <w:b/>
          <w:bCs/>
          <w:sz w:val="24"/>
          <w:szCs w:val="24"/>
        </w:rPr>
        <w:t>Length of AP which can be offered:</w:t>
      </w:r>
    </w:p>
    <w:tbl>
      <w:tblPr>
        <w:tblStyle w:val="TableGrid"/>
        <w:tblW w:w="0" w:type="auto"/>
        <w:tblLook w:val="04A0" w:firstRow="1" w:lastRow="0" w:firstColumn="1" w:lastColumn="0" w:noHBand="0" w:noVBand="1"/>
      </w:tblPr>
      <w:tblGrid>
        <w:gridCol w:w="2766"/>
        <w:gridCol w:w="2767"/>
        <w:gridCol w:w="7220"/>
      </w:tblGrid>
      <w:tr w:rsidR="000D2792" w:rsidRPr="00136AF7" w14:paraId="117F14AA" w14:textId="77777777" w:rsidTr="0056579F">
        <w:tc>
          <w:tcPr>
            <w:tcW w:w="2766" w:type="dxa"/>
          </w:tcPr>
          <w:p w14:paraId="0FF8E62C" w14:textId="77777777" w:rsidR="000D2792" w:rsidRPr="00136AF7" w:rsidRDefault="000D2792" w:rsidP="0056579F">
            <w:pPr>
              <w:rPr>
                <w:rFonts w:cstheme="minorHAnsi"/>
                <w:sz w:val="24"/>
                <w:szCs w:val="24"/>
              </w:rPr>
            </w:pPr>
            <w:r w:rsidRPr="00136AF7">
              <w:rPr>
                <w:rFonts w:cstheme="minorHAnsi"/>
                <w:sz w:val="24"/>
                <w:szCs w:val="24"/>
              </w:rPr>
              <w:t>Up to 12 weeks full time</w:t>
            </w:r>
          </w:p>
        </w:tc>
        <w:tc>
          <w:tcPr>
            <w:tcW w:w="2767" w:type="dxa"/>
          </w:tcPr>
          <w:p w14:paraId="5AA2F209" w14:textId="77777777" w:rsidR="000D2792" w:rsidRPr="00136AF7" w:rsidRDefault="000D2792" w:rsidP="0056579F">
            <w:pPr>
              <w:jc w:val="center"/>
              <w:rPr>
                <w:rFonts w:cstheme="minorHAnsi"/>
                <w:sz w:val="24"/>
                <w:szCs w:val="24"/>
              </w:rPr>
            </w:pPr>
            <w:r w:rsidRPr="00136AF7">
              <w:rPr>
                <w:rFonts w:cstheme="minorHAnsi"/>
                <w:sz w:val="24"/>
                <w:szCs w:val="24"/>
              </w:rPr>
              <w:t>Yes</w:t>
            </w:r>
          </w:p>
        </w:tc>
        <w:tc>
          <w:tcPr>
            <w:tcW w:w="7220" w:type="dxa"/>
          </w:tcPr>
          <w:p w14:paraId="382C2B1F" w14:textId="77777777" w:rsidR="000D2792" w:rsidRPr="00136AF7" w:rsidRDefault="000D2792" w:rsidP="0056579F">
            <w:pPr>
              <w:jc w:val="center"/>
              <w:rPr>
                <w:rFonts w:cstheme="minorHAnsi"/>
                <w:sz w:val="24"/>
                <w:szCs w:val="24"/>
              </w:rPr>
            </w:pPr>
            <w:r w:rsidRPr="00136AF7">
              <w:rPr>
                <w:rFonts w:cstheme="minorHAnsi"/>
                <w:sz w:val="24"/>
                <w:szCs w:val="24"/>
              </w:rPr>
              <w:t>No</w:t>
            </w:r>
          </w:p>
        </w:tc>
      </w:tr>
      <w:tr w:rsidR="000D2792" w:rsidRPr="00136AF7" w14:paraId="0B4E576F" w14:textId="77777777" w:rsidTr="0056579F">
        <w:tc>
          <w:tcPr>
            <w:tcW w:w="2766" w:type="dxa"/>
          </w:tcPr>
          <w:p w14:paraId="53486D69" w14:textId="77777777" w:rsidR="000D2792" w:rsidRPr="00136AF7" w:rsidRDefault="000D2792" w:rsidP="0056579F">
            <w:pPr>
              <w:rPr>
                <w:rFonts w:cstheme="minorHAnsi"/>
                <w:sz w:val="24"/>
                <w:szCs w:val="24"/>
              </w:rPr>
            </w:pPr>
            <w:r w:rsidRPr="00136AF7">
              <w:rPr>
                <w:rFonts w:cstheme="minorHAnsi"/>
                <w:sz w:val="24"/>
                <w:szCs w:val="24"/>
              </w:rPr>
              <w:t xml:space="preserve">Longer term part time, up to 2 days per week </w:t>
            </w:r>
          </w:p>
        </w:tc>
        <w:tc>
          <w:tcPr>
            <w:tcW w:w="2767" w:type="dxa"/>
          </w:tcPr>
          <w:p w14:paraId="1C9A4311" w14:textId="77777777" w:rsidR="000D2792" w:rsidRPr="00136AF7" w:rsidRDefault="000D2792" w:rsidP="0056579F">
            <w:pPr>
              <w:jc w:val="center"/>
              <w:rPr>
                <w:rFonts w:cstheme="minorHAnsi"/>
                <w:sz w:val="24"/>
                <w:szCs w:val="24"/>
              </w:rPr>
            </w:pPr>
            <w:r w:rsidRPr="00136AF7">
              <w:rPr>
                <w:rFonts w:cstheme="minorHAnsi"/>
                <w:sz w:val="24"/>
                <w:szCs w:val="24"/>
              </w:rPr>
              <w:t>Yes</w:t>
            </w:r>
          </w:p>
        </w:tc>
        <w:tc>
          <w:tcPr>
            <w:tcW w:w="7220" w:type="dxa"/>
          </w:tcPr>
          <w:p w14:paraId="650BA88F" w14:textId="77777777" w:rsidR="000D2792" w:rsidRPr="00136AF7" w:rsidRDefault="000D2792" w:rsidP="0056579F">
            <w:pPr>
              <w:jc w:val="center"/>
              <w:rPr>
                <w:rFonts w:cstheme="minorHAnsi"/>
                <w:sz w:val="24"/>
                <w:szCs w:val="24"/>
              </w:rPr>
            </w:pPr>
            <w:r w:rsidRPr="00136AF7">
              <w:rPr>
                <w:rFonts w:cstheme="minorHAnsi"/>
                <w:sz w:val="24"/>
                <w:szCs w:val="24"/>
              </w:rPr>
              <w:t>No</w:t>
            </w:r>
          </w:p>
        </w:tc>
      </w:tr>
    </w:tbl>
    <w:p w14:paraId="577CFCDD" w14:textId="77777777" w:rsidR="000D2792" w:rsidRPr="00136AF7" w:rsidRDefault="000D2792" w:rsidP="00234E7E">
      <w:pPr>
        <w:rPr>
          <w:rFonts w:cstheme="minorHAnsi"/>
          <w:sz w:val="24"/>
          <w:szCs w:val="24"/>
        </w:rPr>
      </w:pPr>
      <w:r w:rsidRPr="00136AF7">
        <w:rPr>
          <w:rFonts w:cstheme="minorHAnsi"/>
          <w:sz w:val="24"/>
          <w:szCs w:val="24"/>
        </w:rPr>
        <w:t xml:space="preserve">*if the pupil is in a full time place and has an EHCP or is a LAC, please inform Ellen Wilkinson </w:t>
      </w:r>
      <w:hyperlink r:id="rId14" w:history="1">
        <w:r w:rsidRPr="00136AF7">
          <w:rPr>
            <w:rStyle w:val="Hyperlink"/>
            <w:rFonts w:cstheme="minorHAnsi"/>
            <w:sz w:val="24"/>
            <w:szCs w:val="24"/>
          </w:rPr>
          <w:t>ellen.wilkinson@derby.gov.uk</w:t>
        </w:r>
      </w:hyperlink>
      <w:r w:rsidRPr="00136AF7">
        <w:rPr>
          <w:rFonts w:cstheme="minorHAnsi"/>
          <w:sz w:val="24"/>
          <w:szCs w:val="24"/>
        </w:rPr>
        <w:t xml:space="preserve"> </w:t>
      </w:r>
    </w:p>
    <w:p w14:paraId="70FD8552" w14:textId="77777777" w:rsidR="000D2792" w:rsidRPr="00136AF7" w:rsidRDefault="000D2792" w:rsidP="00234E7E">
      <w:pPr>
        <w:rPr>
          <w:rFonts w:cstheme="minorHAnsi"/>
          <w:b/>
          <w:bCs/>
          <w:sz w:val="24"/>
          <w:szCs w:val="24"/>
        </w:rPr>
      </w:pPr>
      <w:r w:rsidRPr="00136AF7">
        <w:rPr>
          <w:rFonts w:cstheme="minorHAnsi"/>
          <w:b/>
          <w:bCs/>
          <w:sz w:val="24"/>
          <w:szCs w:val="24"/>
        </w:rPr>
        <w:t>Courses and programmes which can be offered:</w:t>
      </w:r>
    </w:p>
    <w:tbl>
      <w:tblPr>
        <w:tblStyle w:val="TableGrid"/>
        <w:tblW w:w="0" w:type="auto"/>
        <w:tblLook w:val="04A0" w:firstRow="1" w:lastRow="0" w:firstColumn="1" w:lastColumn="0" w:noHBand="0" w:noVBand="1"/>
      </w:tblPr>
      <w:tblGrid>
        <w:gridCol w:w="4150"/>
        <w:gridCol w:w="8603"/>
      </w:tblGrid>
      <w:tr w:rsidR="000D2792" w:rsidRPr="00136AF7" w14:paraId="35849336" w14:textId="77777777" w:rsidTr="0056579F">
        <w:tc>
          <w:tcPr>
            <w:tcW w:w="4150" w:type="dxa"/>
          </w:tcPr>
          <w:p w14:paraId="48F08F3A" w14:textId="77777777" w:rsidR="000D2792" w:rsidRPr="00136AF7" w:rsidRDefault="000D2792" w:rsidP="0056579F">
            <w:pPr>
              <w:rPr>
                <w:rFonts w:cstheme="minorHAnsi"/>
                <w:sz w:val="24"/>
                <w:szCs w:val="24"/>
              </w:rPr>
            </w:pPr>
            <w:r w:rsidRPr="00136AF7">
              <w:rPr>
                <w:rFonts w:cstheme="minorHAnsi"/>
                <w:sz w:val="24"/>
                <w:szCs w:val="24"/>
              </w:rPr>
              <w:t>Course/programme</w:t>
            </w:r>
          </w:p>
        </w:tc>
        <w:tc>
          <w:tcPr>
            <w:tcW w:w="8603" w:type="dxa"/>
          </w:tcPr>
          <w:p w14:paraId="4FB38866" w14:textId="77777777" w:rsidR="000D2792" w:rsidRPr="00136AF7" w:rsidRDefault="000D2792" w:rsidP="0056579F">
            <w:pPr>
              <w:rPr>
                <w:rFonts w:cstheme="minorHAnsi"/>
                <w:sz w:val="24"/>
                <w:szCs w:val="24"/>
              </w:rPr>
            </w:pPr>
            <w:r w:rsidRPr="00136AF7">
              <w:rPr>
                <w:rFonts w:cstheme="minorHAnsi"/>
                <w:sz w:val="24"/>
                <w:szCs w:val="24"/>
              </w:rPr>
              <w:t>Expected outcome</w:t>
            </w:r>
          </w:p>
        </w:tc>
      </w:tr>
      <w:tr w:rsidR="000D2792" w:rsidRPr="00136AF7" w14:paraId="131CA095" w14:textId="77777777" w:rsidTr="0056579F">
        <w:tc>
          <w:tcPr>
            <w:tcW w:w="4150" w:type="dxa"/>
          </w:tcPr>
          <w:p w14:paraId="3A105682" w14:textId="77777777" w:rsidR="000D2792" w:rsidRPr="00136AF7" w:rsidRDefault="000D2792" w:rsidP="0056579F">
            <w:pPr>
              <w:rPr>
                <w:rFonts w:cstheme="minorHAnsi"/>
                <w:sz w:val="24"/>
                <w:szCs w:val="24"/>
              </w:rPr>
            </w:pPr>
          </w:p>
        </w:tc>
        <w:tc>
          <w:tcPr>
            <w:tcW w:w="8603" w:type="dxa"/>
          </w:tcPr>
          <w:p w14:paraId="1FD3958A" w14:textId="77777777" w:rsidR="000D2792" w:rsidRPr="00136AF7" w:rsidRDefault="000D2792" w:rsidP="0056579F">
            <w:pPr>
              <w:rPr>
                <w:rFonts w:cstheme="minorHAnsi"/>
                <w:sz w:val="24"/>
                <w:szCs w:val="24"/>
              </w:rPr>
            </w:pPr>
          </w:p>
        </w:tc>
      </w:tr>
      <w:tr w:rsidR="000D2792" w:rsidRPr="00136AF7" w14:paraId="1996F9C2" w14:textId="77777777" w:rsidTr="0056579F">
        <w:tc>
          <w:tcPr>
            <w:tcW w:w="4150" w:type="dxa"/>
          </w:tcPr>
          <w:p w14:paraId="4C49389D" w14:textId="77777777" w:rsidR="000D2792" w:rsidRPr="00136AF7" w:rsidRDefault="000D2792" w:rsidP="0056579F">
            <w:pPr>
              <w:rPr>
                <w:rFonts w:cstheme="minorHAnsi"/>
                <w:sz w:val="24"/>
                <w:szCs w:val="24"/>
              </w:rPr>
            </w:pPr>
          </w:p>
        </w:tc>
        <w:tc>
          <w:tcPr>
            <w:tcW w:w="8603" w:type="dxa"/>
          </w:tcPr>
          <w:p w14:paraId="300DB9A0" w14:textId="77777777" w:rsidR="000D2792" w:rsidRPr="00136AF7" w:rsidRDefault="000D2792" w:rsidP="0056579F">
            <w:pPr>
              <w:rPr>
                <w:rFonts w:cstheme="minorHAnsi"/>
                <w:sz w:val="24"/>
                <w:szCs w:val="24"/>
              </w:rPr>
            </w:pPr>
          </w:p>
        </w:tc>
      </w:tr>
      <w:tr w:rsidR="000D2792" w:rsidRPr="00136AF7" w14:paraId="2F32C744" w14:textId="77777777" w:rsidTr="0056579F">
        <w:tc>
          <w:tcPr>
            <w:tcW w:w="4150" w:type="dxa"/>
          </w:tcPr>
          <w:p w14:paraId="4FF837A8" w14:textId="77777777" w:rsidR="000D2792" w:rsidRPr="00136AF7" w:rsidRDefault="000D2792" w:rsidP="0056579F">
            <w:pPr>
              <w:rPr>
                <w:rFonts w:cstheme="minorHAnsi"/>
                <w:sz w:val="24"/>
                <w:szCs w:val="24"/>
              </w:rPr>
            </w:pPr>
          </w:p>
        </w:tc>
        <w:tc>
          <w:tcPr>
            <w:tcW w:w="8603" w:type="dxa"/>
          </w:tcPr>
          <w:p w14:paraId="007BFA02" w14:textId="77777777" w:rsidR="000D2792" w:rsidRPr="00136AF7" w:rsidRDefault="000D2792" w:rsidP="0056579F">
            <w:pPr>
              <w:rPr>
                <w:rFonts w:cstheme="minorHAnsi"/>
                <w:sz w:val="24"/>
                <w:szCs w:val="24"/>
              </w:rPr>
            </w:pPr>
          </w:p>
        </w:tc>
      </w:tr>
      <w:tr w:rsidR="000D2792" w:rsidRPr="00136AF7" w14:paraId="47737533" w14:textId="77777777" w:rsidTr="0056579F">
        <w:tc>
          <w:tcPr>
            <w:tcW w:w="4150" w:type="dxa"/>
          </w:tcPr>
          <w:p w14:paraId="4A133972" w14:textId="77777777" w:rsidR="000D2792" w:rsidRPr="00136AF7" w:rsidRDefault="000D2792" w:rsidP="0056579F">
            <w:pPr>
              <w:rPr>
                <w:rFonts w:cstheme="minorHAnsi"/>
                <w:sz w:val="24"/>
                <w:szCs w:val="24"/>
              </w:rPr>
            </w:pPr>
          </w:p>
        </w:tc>
        <w:tc>
          <w:tcPr>
            <w:tcW w:w="8603" w:type="dxa"/>
          </w:tcPr>
          <w:p w14:paraId="5E8FA32A" w14:textId="77777777" w:rsidR="000D2792" w:rsidRPr="00136AF7" w:rsidRDefault="000D2792" w:rsidP="0056579F">
            <w:pPr>
              <w:rPr>
                <w:rFonts w:cstheme="minorHAnsi"/>
                <w:sz w:val="24"/>
                <w:szCs w:val="24"/>
              </w:rPr>
            </w:pPr>
          </w:p>
        </w:tc>
      </w:tr>
    </w:tbl>
    <w:p w14:paraId="3363F16E" w14:textId="77777777" w:rsidR="000D2792" w:rsidRPr="00136AF7" w:rsidRDefault="000D2792" w:rsidP="00234E7E">
      <w:pPr>
        <w:widowControl w:val="0"/>
        <w:pBdr>
          <w:top w:val="nil"/>
          <w:left w:val="nil"/>
          <w:bottom w:val="nil"/>
          <w:right w:val="nil"/>
          <w:between w:val="nil"/>
        </w:pBdr>
        <w:spacing w:after="0" w:line="240" w:lineRule="auto"/>
        <w:rPr>
          <w:rFonts w:eastAsia="Arial" w:cstheme="minorHAnsi"/>
          <w:b/>
          <w:color w:val="000000"/>
          <w:sz w:val="24"/>
          <w:szCs w:val="24"/>
        </w:rPr>
      </w:pPr>
    </w:p>
    <w:p w14:paraId="1C31E2E1" w14:textId="77777777" w:rsidR="000D2792" w:rsidRPr="00136AF7" w:rsidRDefault="000D2792" w:rsidP="00234E7E">
      <w:pPr>
        <w:widowControl w:val="0"/>
        <w:pBdr>
          <w:top w:val="nil"/>
          <w:left w:val="nil"/>
          <w:bottom w:val="nil"/>
          <w:right w:val="nil"/>
          <w:between w:val="nil"/>
        </w:pBdr>
        <w:spacing w:before="8" w:after="0" w:line="240" w:lineRule="auto"/>
        <w:rPr>
          <w:rFonts w:eastAsia="Century Gothic" w:cstheme="minorHAnsi"/>
          <w:b/>
          <w:sz w:val="24"/>
          <w:szCs w:val="24"/>
        </w:rPr>
      </w:pPr>
      <w:r w:rsidRPr="00136AF7">
        <w:rPr>
          <w:rFonts w:eastAsia="Century Gothic" w:cstheme="minorHAnsi"/>
          <w:b/>
          <w:sz w:val="24"/>
          <w:szCs w:val="24"/>
        </w:rPr>
        <w:t>Contact details:</w:t>
      </w:r>
    </w:p>
    <w:p w14:paraId="40D98404" w14:textId="77777777" w:rsidR="000D2792" w:rsidRPr="00136AF7" w:rsidRDefault="000D2792" w:rsidP="00234E7E">
      <w:pPr>
        <w:widowControl w:val="0"/>
        <w:pBdr>
          <w:top w:val="nil"/>
          <w:left w:val="nil"/>
          <w:bottom w:val="nil"/>
          <w:right w:val="nil"/>
          <w:between w:val="nil"/>
        </w:pBdr>
        <w:spacing w:before="8" w:after="0" w:line="240" w:lineRule="auto"/>
        <w:rPr>
          <w:rFonts w:eastAsia="Century Gothic" w:cstheme="minorHAnsi"/>
          <w:b/>
          <w:sz w:val="24"/>
          <w:szCs w:val="24"/>
        </w:rPr>
      </w:pPr>
    </w:p>
    <w:tbl>
      <w:tblPr>
        <w:tblpPr w:leftFromText="180" w:rightFromText="180" w:vertAnchor="text" w:horzAnchor="margin" w:tblpY="36"/>
        <w:tblW w:w="127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77"/>
        <w:gridCol w:w="10776"/>
      </w:tblGrid>
      <w:tr w:rsidR="000D2792" w:rsidRPr="00136AF7" w14:paraId="16D89B92" w14:textId="77777777" w:rsidTr="0056579F">
        <w:tc>
          <w:tcPr>
            <w:tcW w:w="1977" w:type="dxa"/>
          </w:tcPr>
          <w:p w14:paraId="73AA62B8" w14:textId="77777777" w:rsidR="000D2792" w:rsidRPr="00136AF7" w:rsidRDefault="000D2792" w:rsidP="0056579F">
            <w:pPr>
              <w:rPr>
                <w:rFonts w:eastAsia="Century Gothic" w:cstheme="minorHAnsi"/>
                <w:sz w:val="24"/>
                <w:szCs w:val="24"/>
              </w:rPr>
            </w:pPr>
            <w:r w:rsidRPr="00136AF7">
              <w:rPr>
                <w:rFonts w:eastAsia="Century Gothic" w:cstheme="minorHAnsi"/>
                <w:sz w:val="24"/>
                <w:szCs w:val="24"/>
              </w:rPr>
              <w:t xml:space="preserve">Name of </w:t>
            </w:r>
            <w:r>
              <w:rPr>
                <w:rFonts w:eastAsia="Century Gothic" w:cstheme="minorHAnsi"/>
                <w:sz w:val="24"/>
                <w:szCs w:val="24"/>
              </w:rPr>
              <w:t>p</w:t>
            </w:r>
            <w:r w:rsidRPr="00136AF7">
              <w:rPr>
                <w:rFonts w:eastAsia="Century Gothic" w:cstheme="minorHAnsi"/>
                <w:sz w:val="24"/>
                <w:szCs w:val="24"/>
              </w:rPr>
              <w:t>rovider</w:t>
            </w:r>
          </w:p>
          <w:p w14:paraId="6A9A21CE" w14:textId="77777777" w:rsidR="000D2792" w:rsidRPr="00136AF7" w:rsidRDefault="000D2792" w:rsidP="0056579F">
            <w:pPr>
              <w:rPr>
                <w:rFonts w:eastAsia="Century Gothic" w:cstheme="minorHAnsi"/>
                <w:sz w:val="24"/>
                <w:szCs w:val="24"/>
              </w:rPr>
            </w:pPr>
          </w:p>
        </w:tc>
        <w:tc>
          <w:tcPr>
            <w:tcW w:w="10776" w:type="dxa"/>
          </w:tcPr>
          <w:p w14:paraId="360FCA82" w14:textId="77777777" w:rsidR="000D2792" w:rsidRPr="00136AF7" w:rsidRDefault="000D2792" w:rsidP="0056579F">
            <w:pPr>
              <w:rPr>
                <w:rFonts w:eastAsia="Century Gothic" w:cstheme="minorHAnsi"/>
                <w:sz w:val="24"/>
                <w:szCs w:val="24"/>
              </w:rPr>
            </w:pPr>
          </w:p>
        </w:tc>
      </w:tr>
      <w:tr w:rsidR="000D2792" w:rsidRPr="00136AF7" w14:paraId="7AF4DA27" w14:textId="77777777" w:rsidTr="0056579F">
        <w:tc>
          <w:tcPr>
            <w:tcW w:w="1977" w:type="dxa"/>
          </w:tcPr>
          <w:p w14:paraId="0ED4E850" w14:textId="77777777" w:rsidR="000D2792" w:rsidRPr="00136AF7" w:rsidRDefault="000D2792" w:rsidP="0056579F">
            <w:pPr>
              <w:rPr>
                <w:rFonts w:eastAsia="Century Gothic" w:cstheme="minorHAnsi"/>
                <w:sz w:val="24"/>
                <w:szCs w:val="24"/>
              </w:rPr>
            </w:pPr>
            <w:r w:rsidRPr="00136AF7">
              <w:rPr>
                <w:rFonts w:eastAsia="Century Gothic" w:cstheme="minorHAnsi"/>
                <w:sz w:val="24"/>
                <w:szCs w:val="24"/>
              </w:rPr>
              <w:t>Address</w:t>
            </w:r>
          </w:p>
          <w:p w14:paraId="18E1085A" w14:textId="77777777" w:rsidR="000D2792" w:rsidRPr="00136AF7" w:rsidRDefault="000D2792" w:rsidP="0056579F">
            <w:pPr>
              <w:rPr>
                <w:rFonts w:eastAsia="Century Gothic" w:cstheme="minorHAnsi"/>
                <w:sz w:val="24"/>
                <w:szCs w:val="24"/>
              </w:rPr>
            </w:pPr>
          </w:p>
        </w:tc>
        <w:tc>
          <w:tcPr>
            <w:tcW w:w="10776" w:type="dxa"/>
          </w:tcPr>
          <w:p w14:paraId="0C0A1C85" w14:textId="77777777" w:rsidR="000D2792" w:rsidRPr="00136AF7" w:rsidRDefault="000D2792" w:rsidP="0056579F">
            <w:pPr>
              <w:rPr>
                <w:rFonts w:eastAsia="Century Gothic" w:cstheme="minorHAnsi"/>
                <w:sz w:val="24"/>
                <w:szCs w:val="24"/>
              </w:rPr>
            </w:pPr>
          </w:p>
        </w:tc>
      </w:tr>
      <w:tr w:rsidR="000D2792" w:rsidRPr="003B7285" w14:paraId="1E67C1ED" w14:textId="77777777" w:rsidTr="0056579F">
        <w:trPr>
          <w:trHeight w:val="543"/>
        </w:trPr>
        <w:tc>
          <w:tcPr>
            <w:tcW w:w="1977" w:type="dxa"/>
          </w:tcPr>
          <w:p w14:paraId="1E620115" w14:textId="77777777" w:rsidR="000D2792" w:rsidRPr="00136AF7" w:rsidRDefault="000D2792" w:rsidP="0056579F">
            <w:pPr>
              <w:rPr>
                <w:rFonts w:eastAsia="Century Gothic" w:cstheme="minorHAnsi"/>
                <w:sz w:val="24"/>
                <w:szCs w:val="24"/>
              </w:rPr>
            </w:pPr>
            <w:r w:rsidRPr="00136AF7">
              <w:rPr>
                <w:rFonts w:eastAsia="Century Gothic" w:cstheme="minorHAnsi"/>
                <w:sz w:val="24"/>
                <w:szCs w:val="24"/>
              </w:rPr>
              <w:t xml:space="preserve">Contact details for </w:t>
            </w:r>
            <w:r>
              <w:rPr>
                <w:rFonts w:eastAsia="Century Gothic" w:cstheme="minorHAnsi"/>
                <w:sz w:val="24"/>
                <w:szCs w:val="24"/>
              </w:rPr>
              <w:t>p</w:t>
            </w:r>
            <w:r w:rsidRPr="00136AF7">
              <w:rPr>
                <w:rFonts w:eastAsia="Century Gothic" w:cstheme="minorHAnsi"/>
                <w:sz w:val="24"/>
                <w:szCs w:val="24"/>
              </w:rPr>
              <w:t>rovider</w:t>
            </w:r>
          </w:p>
        </w:tc>
        <w:tc>
          <w:tcPr>
            <w:tcW w:w="10776" w:type="dxa"/>
          </w:tcPr>
          <w:p w14:paraId="30D0404C" w14:textId="77777777" w:rsidR="000D2792" w:rsidRPr="00136AF7" w:rsidRDefault="000D2792" w:rsidP="0056579F">
            <w:pPr>
              <w:rPr>
                <w:rFonts w:eastAsia="Century Gothic" w:cstheme="minorHAnsi"/>
                <w:sz w:val="24"/>
                <w:szCs w:val="24"/>
              </w:rPr>
            </w:pPr>
            <w:r w:rsidRPr="00136AF7">
              <w:rPr>
                <w:rFonts w:eastAsia="Century Gothic" w:cstheme="minorHAnsi"/>
                <w:sz w:val="24"/>
                <w:szCs w:val="24"/>
              </w:rPr>
              <w:t>Name</w:t>
            </w:r>
          </w:p>
          <w:p w14:paraId="403F69E4" w14:textId="77777777" w:rsidR="000D2792" w:rsidRPr="00136AF7" w:rsidRDefault="000D2792" w:rsidP="0056579F">
            <w:pPr>
              <w:rPr>
                <w:rFonts w:eastAsia="Century Gothic" w:cstheme="minorHAnsi"/>
                <w:sz w:val="24"/>
                <w:szCs w:val="24"/>
              </w:rPr>
            </w:pPr>
            <w:r w:rsidRPr="00136AF7">
              <w:rPr>
                <w:rFonts w:eastAsia="Century Gothic" w:cstheme="minorHAnsi"/>
                <w:sz w:val="24"/>
                <w:szCs w:val="24"/>
              </w:rPr>
              <w:t>Telephone</w:t>
            </w:r>
          </w:p>
          <w:p w14:paraId="5BCE3834" w14:textId="77777777" w:rsidR="000D2792" w:rsidRPr="00136AF7" w:rsidRDefault="000D2792" w:rsidP="0056579F">
            <w:pPr>
              <w:rPr>
                <w:rFonts w:eastAsia="Century Gothic" w:cstheme="minorHAnsi"/>
                <w:sz w:val="24"/>
                <w:szCs w:val="24"/>
              </w:rPr>
            </w:pPr>
            <w:r w:rsidRPr="00136AF7">
              <w:rPr>
                <w:rFonts w:eastAsia="Century Gothic" w:cstheme="minorHAnsi"/>
                <w:sz w:val="24"/>
                <w:szCs w:val="24"/>
              </w:rPr>
              <w:t>Email</w:t>
            </w:r>
          </w:p>
          <w:p w14:paraId="114EFDB5" w14:textId="77777777" w:rsidR="000D2792" w:rsidRPr="00136AF7" w:rsidRDefault="000D2792" w:rsidP="0056579F">
            <w:pPr>
              <w:rPr>
                <w:rFonts w:eastAsia="Century Gothic" w:cstheme="minorHAnsi"/>
                <w:sz w:val="24"/>
                <w:szCs w:val="24"/>
              </w:rPr>
            </w:pPr>
            <w:r w:rsidRPr="00136AF7">
              <w:rPr>
                <w:rFonts w:eastAsia="Century Gothic" w:cstheme="minorHAnsi"/>
                <w:sz w:val="24"/>
                <w:szCs w:val="24"/>
              </w:rPr>
              <w:t>Website</w:t>
            </w:r>
          </w:p>
        </w:tc>
      </w:tr>
      <w:tr w:rsidR="000D2792" w:rsidRPr="003B7285" w14:paraId="45B465BF" w14:textId="77777777" w:rsidTr="0056579F">
        <w:trPr>
          <w:trHeight w:val="543"/>
        </w:trPr>
        <w:tc>
          <w:tcPr>
            <w:tcW w:w="1977" w:type="dxa"/>
          </w:tcPr>
          <w:p w14:paraId="0D876B48" w14:textId="77777777" w:rsidR="000D2792" w:rsidRPr="00136AF7" w:rsidRDefault="000D2792" w:rsidP="0056579F">
            <w:pPr>
              <w:rPr>
                <w:rFonts w:eastAsia="Century Gothic" w:cstheme="minorHAnsi"/>
                <w:sz w:val="24"/>
                <w:szCs w:val="24"/>
              </w:rPr>
            </w:pPr>
            <w:r w:rsidRPr="00136AF7">
              <w:rPr>
                <w:rFonts w:eastAsia="Century Gothic" w:cstheme="minorHAnsi"/>
                <w:sz w:val="24"/>
                <w:szCs w:val="24"/>
              </w:rPr>
              <w:t xml:space="preserve">Name and contact details of the </w:t>
            </w:r>
            <w:r>
              <w:rPr>
                <w:rFonts w:eastAsia="Century Gothic" w:cstheme="minorHAnsi"/>
                <w:sz w:val="24"/>
                <w:szCs w:val="24"/>
              </w:rPr>
              <w:t>d</w:t>
            </w:r>
            <w:r w:rsidRPr="00136AF7">
              <w:rPr>
                <w:rFonts w:eastAsia="Century Gothic" w:cstheme="minorHAnsi"/>
                <w:sz w:val="24"/>
                <w:szCs w:val="24"/>
              </w:rPr>
              <w:t xml:space="preserve">esignated </w:t>
            </w:r>
            <w:r>
              <w:rPr>
                <w:rFonts w:eastAsia="Century Gothic" w:cstheme="minorHAnsi"/>
                <w:sz w:val="24"/>
                <w:szCs w:val="24"/>
              </w:rPr>
              <w:t>s</w:t>
            </w:r>
            <w:r w:rsidRPr="00136AF7">
              <w:rPr>
                <w:rFonts w:eastAsia="Century Gothic" w:cstheme="minorHAnsi"/>
                <w:sz w:val="24"/>
                <w:szCs w:val="24"/>
              </w:rPr>
              <w:t xml:space="preserve">afeguarding </w:t>
            </w:r>
            <w:r>
              <w:rPr>
                <w:rFonts w:eastAsia="Century Gothic" w:cstheme="minorHAnsi"/>
                <w:sz w:val="24"/>
                <w:szCs w:val="24"/>
              </w:rPr>
              <w:t>l</w:t>
            </w:r>
            <w:r w:rsidRPr="00136AF7">
              <w:rPr>
                <w:rFonts w:eastAsia="Century Gothic" w:cstheme="minorHAnsi"/>
                <w:sz w:val="24"/>
                <w:szCs w:val="24"/>
              </w:rPr>
              <w:t>ead (DSL)</w:t>
            </w:r>
          </w:p>
        </w:tc>
        <w:tc>
          <w:tcPr>
            <w:tcW w:w="10776" w:type="dxa"/>
          </w:tcPr>
          <w:p w14:paraId="1F2B55E4" w14:textId="77777777" w:rsidR="000D2792" w:rsidRPr="00136AF7" w:rsidRDefault="000D2792" w:rsidP="0056579F">
            <w:pPr>
              <w:rPr>
                <w:rFonts w:eastAsia="Century Gothic" w:cstheme="minorHAnsi"/>
                <w:sz w:val="24"/>
                <w:szCs w:val="24"/>
              </w:rPr>
            </w:pPr>
            <w:r w:rsidRPr="00136AF7">
              <w:rPr>
                <w:rFonts w:eastAsia="Century Gothic" w:cstheme="minorHAnsi"/>
                <w:sz w:val="24"/>
                <w:szCs w:val="24"/>
              </w:rPr>
              <w:t>Name</w:t>
            </w:r>
          </w:p>
          <w:p w14:paraId="5C8AD029" w14:textId="77777777" w:rsidR="000D2792" w:rsidRPr="00136AF7" w:rsidRDefault="000D2792" w:rsidP="0056579F">
            <w:pPr>
              <w:rPr>
                <w:rFonts w:eastAsia="Century Gothic" w:cstheme="minorHAnsi"/>
                <w:sz w:val="24"/>
                <w:szCs w:val="24"/>
              </w:rPr>
            </w:pPr>
            <w:r w:rsidRPr="00136AF7">
              <w:rPr>
                <w:rFonts w:eastAsia="Century Gothic" w:cstheme="minorHAnsi"/>
                <w:sz w:val="24"/>
                <w:szCs w:val="24"/>
              </w:rPr>
              <w:t>Telephone</w:t>
            </w:r>
          </w:p>
          <w:p w14:paraId="5460A7E9" w14:textId="77777777" w:rsidR="000D2792" w:rsidRPr="00136AF7" w:rsidRDefault="000D2792" w:rsidP="0056579F">
            <w:pPr>
              <w:rPr>
                <w:rFonts w:eastAsia="Century Gothic" w:cstheme="minorHAnsi"/>
                <w:sz w:val="24"/>
                <w:szCs w:val="24"/>
              </w:rPr>
            </w:pPr>
            <w:r w:rsidRPr="00136AF7">
              <w:rPr>
                <w:rFonts w:eastAsia="Century Gothic" w:cstheme="minorHAnsi"/>
                <w:sz w:val="24"/>
                <w:szCs w:val="24"/>
              </w:rPr>
              <w:t>Email</w:t>
            </w:r>
          </w:p>
          <w:p w14:paraId="1B166885" w14:textId="77777777" w:rsidR="000D2792" w:rsidRPr="00136AF7" w:rsidRDefault="000D2792" w:rsidP="0056579F">
            <w:pPr>
              <w:rPr>
                <w:rFonts w:eastAsia="Century Gothic" w:cstheme="minorHAnsi"/>
                <w:sz w:val="24"/>
                <w:szCs w:val="24"/>
              </w:rPr>
            </w:pPr>
          </w:p>
        </w:tc>
      </w:tr>
    </w:tbl>
    <w:p w14:paraId="34B02967" w14:textId="77777777" w:rsidR="000D2792" w:rsidRPr="003B7285" w:rsidRDefault="000D2792" w:rsidP="00234E7E">
      <w:pPr>
        <w:widowControl w:val="0"/>
        <w:pBdr>
          <w:top w:val="nil"/>
          <w:left w:val="nil"/>
          <w:bottom w:val="nil"/>
          <w:right w:val="nil"/>
          <w:between w:val="nil"/>
        </w:pBdr>
        <w:spacing w:after="0" w:line="240" w:lineRule="auto"/>
        <w:rPr>
          <w:rFonts w:asciiTheme="majorHAnsi" w:eastAsia="Arial" w:hAnsiTheme="majorHAnsi" w:cstheme="majorHAnsi"/>
          <w:b/>
          <w:color w:val="000000"/>
          <w:sz w:val="24"/>
          <w:szCs w:val="24"/>
        </w:rPr>
      </w:pPr>
    </w:p>
    <w:p w14:paraId="6531262A" w14:textId="77777777" w:rsidR="000D2792" w:rsidRPr="00136AF7" w:rsidRDefault="000D2792" w:rsidP="00234E7E">
      <w:pPr>
        <w:widowControl w:val="0"/>
        <w:pBdr>
          <w:top w:val="nil"/>
          <w:left w:val="nil"/>
          <w:bottom w:val="nil"/>
          <w:right w:val="nil"/>
          <w:between w:val="nil"/>
        </w:pBdr>
        <w:spacing w:before="8" w:after="0" w:line="240" w:lineRule="auto"/>
        <w:rPr>
          <w:rFonts w:eastAsia="Century Gothic" w:cstheme="minorHAnsi"/>
          <w:b/>
          <w:color w:val="000000"/>
          <w:sz w:val="24"/>
          <w:szCs w:val="24"/>
        </w:rPr>
      </w:pPr>
      <w:r>
        <w:rPr>
          <w:rFonts w:asciiTheme="majorHAnsi" w:eastAsia="Arial" w:hAnsiTheme="majorHAnsi" w:cstheme="majorHAnsi"/>
          <w:b/>
          <w:color w:val="000000"/>
          <w:sz w:val="24"/>
          <w:szCs w:val="24"/>
        </w:rPr>
        <w:br w:type="page"/>
        <w:t>1</w:t>
      </w:r>
      <w:r>
        <w:rPr>
          <w:rFonts w:asciiTheme="majorHAnsi" w:eastAsia="Arial" w:hAnsiTheme="majorHAnsi" w:cstheme="majorHAnsi"/>
          <w:b/>
          <w:color w:val="000000"/>
          <w:sz w:val="24"/>
          <w:szCs w:val="24"/>
        </w:rPr>
        <w:tab/>
      </w:r>
      <w:r w:rsidRPr="00136AF7">
        <w:rPr>
          <w:rFonts w:eastAsia="Century Gothic" w:cstheme="minorHAnsi"/>
          <w:b/>
          <w:color w:val="000000"/>
          <w:sz w:val="24"/>
          <w:szCs w:val="24"/>
        </w:rPr>
        <w:t>Safeguarding and the wellbeing of children</w:t>
      </w:r>
    </w:p>
    <w:p w14:paraId="2991F99E" w14:textId="77777777" w:rsidR="000D2792" w:rsidRPr="00136AF7" w:rsidRDefault="000D2792" w:rsidP="00234E7E">
      <w:pPr>
        <w:widowControl w:val="0"/>
        <w:pBdr>
          <w:top w:val="nil"/>
          <w:left w:val="nil"/>
          <w:bottom w:val="nil"/>
          <w:right w:val="nil"/>
          <w:between w:val="nil"/>
        </w:pBdr>
        <w:spacing w:before="8" w:after="0" w:line="240" w:lineRule="auto"/>
        <w:rPr>
          <w:rFonts w:eastAsia="Century Gothic" w:cstheme="minorHAnsi"/>
          <w:b/>
          <w:color w:val="000000"/>
          <w:sz w:val="24"/>
          <w:szCs w:val="24"/>
        </w:rPr>
      </w:pPr>
    </w:p>
    <w:tbl>
      <w:tblPr>
        <w:tblStyle w:val="TableGrid"/>
        <w:tblW w:w="13320" w:type="dxa"/>
        <w:tblLook w:val="04A0" w:firstRow="1" w:lastRow="0" w:firstColumn="1" w:lastColumn="0" w:noHBand="0" w:noVBand="1"/>
      </w:tblPr>
      <w:tblGrid>
        <w:gridCol w:w="704"/>
        <w:gridCol w:w="4829"/>
        <w:gridCol w:w="2767"/>
        <w:gridCol w:w="5020"/>
      </w:tblGrid>
      <w:tr w:rsidR="000D2792" w:rsidRPr="00136AF7" w14:paraId="36BF1C03" w14:textId="77777777" w:rsidTr="005741C8">
        <w:tc>
          <w:tcPr>
            <w:tcW w:w="704" w:type="dxa"/>
            <w:shd w:val="clear" w:color="auto" w:fill="auto"/>
          </w:tcPr>
          <w:p w14:paraId="6021EC80" w14:textId="77777777" w:rsidR="000D2792" w:rsidRPr="00136AF7" w:rsidRDefault="000D2792" w:rsidP="0056579F">
            <w:pPr>
              <w:widowControl w:val="0"/>
              <w:spacing w:before="8"/>
              <w:rPr>
                <w:rFonts w:eastAsia="Century Gothic" w:cstheme="minorHAnsi"/>
                <w:b/>
                <w:color w:val="000000"/>
                <w:sz w:val="24"/>
                <w:szCs w:val="24"/>
              </w:rPr>
            </w:pPr>
          </w:p>
        </w:tc>
        <w:tc>
          <w:tcPr>
            <w:tcW w:w="4829" w:type="dxa"/>
            <w:shd w:val="clear" w:color="auto" w:fill="auto"/>
          </w:tcPr>
          <w:p w14:paraId="107ADCFE" w14:textId="77777777" w:rsidR="000D2792" w:rsidRPr="00136AF7" w:rsidRDefault="000D2792" w:rsidP="0056579F">
            <w:pPr>
              <w:widowControl w:val="0"/>
              <w:spacing w:before="8"/>
              <w:rPr>
                <w:rFonts w:eastAsia="Century Gothic" w:cstheme="minorHAnsi"/>
                <w:b/>
                <w:color w:val="000000"/>
                <w:sz w:val="24"/>
                <w:szCs w:val="24"/>
              </w:rPr>
            </w:pPr>
            <w:r w:rsidRPr="00136AF7">
              <w:rPr>
                <w:rFonts w:eastAsia="Century Gothic" w:cstheme="minorHAnsi"/>
                <w:b/>
                <w:color w:val="000000"/>
                <w:sz w:val="24"/>
                <w:szCs w:val="24"/>
              </w:rPr>
              <w:t xml:space="preserve">National </w:t>
            </w:r>
            <w:r>
              <w:rPr>
                <w:rFonts w:eastAsia="Century Gothic" w:cstheme="minorHAnsi"/>
                <w:b/>
                <w:color w:val="000000"/>
                <w:sz w:val="24"/>
                <w:szCs w:val="24"/>
              </w:rPr>
              <w:t>s</w:t>
            </w:r>
            <w:r w:rsidRPr="00136AF7">
              <w:rPr>
                <w:rFonts w:eastAsia="Century Gothic" w:cstheme="minorHAnsi"/>
                <w:b/>
                <w:color w:val="000000"/>
                <w:sz w:val="24"/>
                <w:szCs w:val="24"/>
              </w:rPr>
              <w:t>tandard</w:t>
            </w:r>
          </w:p>
        </w:tc>
        <w:tc>
          <w:tcPr>
            <w:tcW w:w="2767" w:type="dxa"/>
          </w:tcPr>
          <w:p w14:paraId="547CC4BA" w14:textId="77777777" w:rsidR="000D2792" w:rsidRPr="00136AF7" w:rsidRDefault="000D2792" w:rsidP="0056579F">
            <w:pPr>
              <w:widowControl w:val="0"/>
              <w:spacing w:before="8"/>
              <w:rPr>
                <w:rFonts w:eastAsia="Century Gothic" w:cstheme="minorHAnsi"/>
                <w:b/>
                <w:color w:val="000000"/>
                <w:sz w:val="24"/>
                <w:szCs w:val="24"/>
              </w:rPr>
            </w:pPr>
            <w:r w:rsidRPr="00136AF7">
              <w:rPr>
                <w:rFonts w:eastAsia="Century Gothic" w:cstheme="minorHAnsi"/>
                <w:b/>
                <w:color w:val="000000"/>
                <w:sz w:val="24"/>
                <w:szCs w:val="24"/>
              </w:rPr>
              <w:t>Requirement met</w:t>
            </w:r>
          </w:p>
        </w:tc>
        <w:tc>
          <w:tcPr>
            <w:tcW w:w="5020" w:type="dxa"/>
          </w:tcPr>
          <w:p w14:paraId="51940636" w14:textId="77777777" w:rsidR="000D2792" w:rsidRPr="00136AF7" w:rsidRDefault="000D2792" w:rsidP="0056579F">
            <w:pPr>
              <w:widowControl w:val="0"/>
              <w:spacing w:before="8"/>
              <w:rPr>
                <w:rFonts w:eastAsia="Century Gothic" w:cstheme="minorHAnsi"/>
                <w:b/>
                <w:color w:val="000000"/>
                <w:sz w:val="24"/>
                <w:szCs w:val="24"/>
              </w:rPr>
            </w:pPr>
            <w:r w:rsidRPr="00136AF7">
              <w:rPr>
                <w:rFonts w:eastAsia="Century Gothic" w:cstheme="minorHAnsi"/>
                <w:b/>
                <w:color w:val="000000"/>
                <w:sz w:val="24"/>
                <w:szCs w:val="24"/>
              </w:rPr>
              <w:t xml:space="preserve">Evidence </w:t>
            </w:r>
          </w:p>
        </w:tc>
      </w:tr>
      <w:tr w:rsidR="000D2792" w:rsidRPr="00136AF7" w14:paraId="5FACD4D3" w14:textId="77777777" w:rsidTr="005741C8">
        <w:tc>
          <w:tcPr>
            <w:tcW w:w="704" w:type="dxa"/>
            <w:shd w:val="clear" w:color="auto" w:fill="auto"/>
          </w:tcPr>
          <w:p w14:paraId="5CA26320" w14:textId="77777777" w:rsidR="000D2792" w:rsidRPr="00136AF7" w:rsidRDefault="000D2792" w:rsidP="0056579F">
            <w:pPr>
              <w:widowControl w:val="0"/>
              <w:spacing w:before="8"/>
              <w:rPr>
                <w:rFonts w:eastAsia="Century Gothic" w:cstheme="minorHAnsi"/>
                <w:b/>
                <w:color w:val="000000"/>
                <w:sz w:val="24"/>
                <w:szCs w:val="24"/>
              </w:rPr>
            </w:pPr>
            <w:r w:rsidRPr="00136AF7">
              <w:rPr>
                <w:rFonts w:eastAsia="Century Gothic" w:cstheme="minorHAnsi"/>
                <w:b/>
                <w:color w:val="000000"/>
                <w:sz w:val="24"/>
                <w:szCs w:val="24"/>
              </w:rPr>
              <w:t>1a</w:t>
            </w:r>
          </w:p>
        </w:tc>
        <w:tc>
          <w:tcPr>
            <w:tcW w:w="4829" w:type="dxa"/>
            <w:shd w:val="clear" w:color="auto" w:fill="auto"/>
          </w:tcPr>
          <w:p w14:paraId="5CC199C4" w14:textId="77777777" w:rsidR="000D2792" w:rsidRPr="00136AF7" w:rsidRDefault="000D2792" w:rsidP="0056579F">
            <w:pPr>
              <w:rPr>
                <w:rFonts w:cstheme="minorHAnsi"/>
                <w:sz w:val="24"/>
                <w:szCs w:val="24"/>
              </w:rPr>
            </w:pPr>
            <w:r w:rsidRPr="00136AF7">
              <w:rPr>
                <w:rFonts w:cstheme="minorHAnsi"/>
                <w:sz w:val="24"/>
                <w:szCs w:val="24"/>
              </w:rPr>
              <w:t>All staff and proprietors have appropriate recruitment checks including an</w:t>
            </w:r>
            <w:r w:rsidRPr="00136AF7">
              <w:rPr>
                <w:rFonts w:cstheme="minorHAnsi"/>
                <w:spacing w:val="1"/>
                <w:sz w:val="24"/>
                <w:szCs w:val="24"/>
              </w:rPr>
              <w:t xml:space="preserve"> </w:t>
            </w:r>
            <w:r w:rsidRPr="00136AF7">
              <w:rPr>
                <w:rFonts w:cstheme="minorHAnsi"/>
                <w:sz w:val="24"/>
                <w:szCs w:val="24"/>
              </w:rPr>
              <w:t xml:space="preserve">enhanced Disclosure </w:t>
            </w:r>
            <w:r>
              <w:rPr>
                <w:rFonts w:cstheme="minorHAnsi"/>
                <w:sz w:val="24"/>
                <w:szCs w:val="24"/>
              </w:rPr>
              <w:t xml:space="preserve">and </w:t>
            </w:r>
            <w:r w:rsidRPr="00136AF7">
              <w:rPr>
                <w:rFonts w:cstheme="minorHAnsi"/>
                <w:sz w:val="24"/>
                <w:szCs w:val="24"/>
              </w:rPr>
              <w:t xml:space="preserve">Barring Service check, which are recorded on a single </w:t>
            </w:r>
            <w:r w:rsidRPr="00136AF7">
              <w:rPr>
                <w:rFonts w:cstheme="minorHAnsi"/>
                <w:spacing w:val="-64"/>
                <w:sz w:val="24"/>
                <w:szCs w:val="24"/>
              </w:rPr>
              <w:t xml:space="preserve"> </w:t>
            </w:r>
            <w:r w:rsidRPr="00136AF7">
              <w:rPr>
                <w:rFonts w:cstheme="minorHAnsi"/>
                <w:sz w:val="24"/>
                <w:szCs w:val="24"/>
              </w:rPr>
              <w:t>central</w:t>
            </w:r>
            <w:r w:rsidRPr="00136AF7">
              <w:rPr>
                <w:rFonts w:cstheme="minorHAnsi"/>
                <w:spacing w:val="-4"/>
                <w:sz w:val="24"/>
                <w:szCs w:val="24"/>
              </w:rPr>
              <w:t xml:space="preserve"> </w:t>
            </w:r>
            <w:r w:rsidRPr="00136AF7">
              <w:rPr>
                <w:rFonts w:cstheme="minorHAnsi"/>
                <w:sz w:val="24"/>
                <w:szCs w:val="24"/>
              </w:rPr>
              <w:t>register,</w:t>
            </w:r>
            <w:r w:rsidRPr="00136AF7">
              <w:rPr>
                <w:rFonts w:cstheme="minorHAnsi"/>
                <w:spacing w:val="-2"/>
                <w:sz w:val="24"/>
                <w:szCs w:val="24"/>
              </w:rPr>
              <w:t xml:space="preserve"> </w:t>
            </w:r>
            <w:r w:rsidRPr="00136AF7">
              <w:rPr>
                <w:rFonts w:cstheme="minorHAnsi"/>
                <w:sz w:val="24"/>
                <w:szCs w:val="24"/>
              </w:rPr>
              <w:t>and</w:t>
            </w:r>
            <w:r w:rsidRPr="00136AF7">
              <w:rPr>
                <w:rFonts w:cstheme="minorHAnsi"/>
                <w:spacing w:val="-3"/>
                <w:sz w:val="24"/>
                <w:szCs w:val="24"/>
              </w:rPr>
              <w:t xml:space="preserve"> </w:t>
            </w:r>
            <w:r w:rsidRPr="00136AF7">
              <w:rPr>
                <w:rFonts w:cstheme="minorHAnsi"/>
                <w:sz w:val="24"/>
                <w:szCs w:val="24"/>
              </w:rPr>
              <w:t>persons</w:t>
            </w:r>
            <w:r w:rsidRPr="00136AF7">
              <w:rPr>
                <w:rFonts w:cstheme="minorHAnsi"/>
                <w:spacing w:val="-3"/>
                <w:sz w:val="24"/>
                <w:szCs w:val="24"/>
              </w:rPr>
              <w:t xml:space="preserve"> </w:t>
            </w:r>
            <w:r w:rsidRPr="00136AF7">
              <w:rPr>
                <w:rFonts w:cstheme="minorHAnsi"/>
                <w:sz w:val="24"/>
                <w:szCs w:val="24"/>
              </w:rPr>
              <w:t>failing</w:t>
            </w:r>
            <w:r w:rsidRPr="00136AF7">
              <w:rPr>
                <w:rFonts w:cstheme="minorHAnsi"/>
                <w:spacing w:val="-3"/>
                <w:sz w:val="24"/>
                <w:szCs w:val="24"/>
              </w:rPr>
              <w:t xml:space="preserve"> </w:t>
            </w:r>
            <w:r w:rsidRPr="00136AF7">
              <w:rPr>
                <w:rFonts w:cstheme="minorHAnsi"/>
                <w:sz w:val="24"/>
                <w:szCs w:val="24"/>
              </w:rPr>
              <w:t>to</w:t>
            </w:r>
            <w:r w:rsidRPr="00136AF7">
              <w:rPr>
                <w:rFonts w:cstheme="minorHAnsi"/>
                <w:spacing w:val="-4"/>
                <w:sz w:val="24"/>
                <w:szCs w:val="24"/>
              </w:rPr>
              <w:t xml:space="preserve"> </w:t>
            </w:r>
            <w:r w:rsidRPr="00136AF7">
              <w:rPr>
                <w:rFonts w:cstheme="minorHAnsi"/>
                <w:sz w:val="24"/>
                <w:szCs w:val="24"/>
              </w:rPr>
              <w:t>meet</w:t>
            </w:r>
            <w:r w:rsidRPr="00136AF7">
              <w:rPr>
                <w:rFonts w:cstheme="minorHAnsi"/>
                <w:spacing w:val="-4"/>
                <w:sz w:val="24"/>
                <w:szCs w:val="24"/>
              </w:rPr>
              <w:t xml:space="preserve"> </w:t>
            </w:r>
            <w:r w:rsidRPr="00136AF7">
              <w:rPr>
                <w:rFonts w:cstheme="minorHAnsi"/>
                <w:sz w:val="24"/>
                <w:szCs w:val="24"/>
              </w:rPr>
              <w:t>those</w:t>
            </w:r>
            <w:r w:rsidRPr="00136AF7">
              <w:rPr>
                <w:rFonts w:cstheme="minorHAnsi"/>
                <w:spacing w:val="-3"/>
                <w:sz w:val="24"/>
                <w:szCs w:val="24"/>
              </w:rPr>
              <w:t xml:space="preserve"> </w:t>
            </w:r>
            <w:r w:rsidRPr="00136AF7">
              <w:rPr>
                <w:rFonts w:cstheme="minorHAnsi"/>
                <w:sz w:val="24"/>
                <w:szCs w:val="24"/>
              </w:rPr>
              <w:t>checks</w:t>
            </w:r>
            <w:r w:rsidRPr="00136AF7">
              <w:rPr>
                <w:rFonts w:cstheme="minorHAnsi"/>
                <w:spacing w:val="-3"/>
                <w:sz w:val="24"/>
                <w:szCs w:val="24"/>
              </w:rPr>
              <w:t xml:space="preserve"> </w:t>
            </w:r>
            <w:r w:rsidRPr="00136AF7">
              <w:rPr>
                <w:rFonts w:cstheme="minorHAnsi"/>
                <w:sz w:val="24"/>
                <w:szCs w:val="24"/>
              </w:rPr>
              <w:t>are</w:t>
            </w:r>
            <w:r w:rsidRPr="00136AF7">
              <w:rPr>
                <w:rFonts w:cstheme="minorHAnsi"/>
                <w:spacing w:val="-3"/>
                <w:sz w:val="24"/>
                <w:szCs w:val="24"/>
              </w:rPr>
              <w:t xml:space="preserve"> </w:t>
            </w:r>
            <w:r w:rsidRPr="00136AF7">
              <w:rPr>
                <w:rFonts w:cstheme="minorHAnsi"/>
                <w:sz w:val="24"/>
                <w:szCs w:val="24"/>
              </w:rPr>
              <w:t>not</w:t>
            </w:r>
            <w:r w:rsidRPr="00136AF7">
              <w:rPr>
                <w:rFonts w:cstheme="minorHAnsi"/>
                <w:spacing w:val="-4"/>
                <w:sz w:val="24"/>
                <w:szCs w:val="24"/>
              </w:rPr>
              <w:t xml:space="preserve"> </w:t>
            </w:r>
            <w:r w:rsidRPr="00136AF7">
              <w:rPr>
                <w:rFonts w:cstheme="minorHAnsi"/>
                <w:sz w:val="24"/>
                <w:szCs w:val="24"/>
              </w:rPr>
              <w:t>employed.</w:t>
            </w:r>
          </w:p>
          <w:p w14:paraId="0A34D790" w14:textId="77777777" w:rsidR="000D2792" w:rsidRPr="00136AF7" w:rsidRDefault="000D2792" w:rsidP="0056579F">
            <w:pPr>
              <w:widowControl w:val="0"/>
              <w:spacing w:before="8"/>
              <w:rPr>
                <w:rFonts w:eastAsia="Century Gothic" w:cstheme="minorHAnsi"/>
                <w:b/>
                <w:color w:val="000000"/>
                <w:sz w:val="24"/>
                <w:szCs w:val="24"/>
              </w:rPr>
            </w:pPr>
          </w:p>
        </w:tc>
        <w:tc>
          <w:tcPr>
            <w:tcW w:w="2767" w:type="dxa"/>
          </w:tcPr>
          <w:p w14:paraId="283E5D3F" w14:textId="77777777" w:rsidR="000D2792" w:rsidRPr="00136AF7" w:rsidRDefault="000D2792" w:rsidP="0056579F">
            <w:pPr>
              <w:rPr>
                <w:rFonts w:eastAsia="Century Gothic" w:cstheme="minorHAnsi"/>
                <w:color w:val="000000" w:themeColor="text1"/>
                <w:sz w:val="24"/>
                <w:szCs w:val="24"/>
              </w:rPr>
            </w:pPr>
            <w:r w:rsidRPr="00136AF7">
              <w:rPr>
                <w:rFonts w:eastAsia="Century Gothic" w:cstheme="minorHAnsi"/>
                <w:color w:val="000000" w:themeColor="text1"/>
                <w:sz w:val="24"/>
                <w:szCs w:val="24"/>
              </w:rPr>
              <w:t>Fully</w:t>
            </w:r>
          </w:p>
          <w:p w14:paraId="7B8BFA9F" w14:textId="77777777" w:rsidR="000D2792" w:rsidRPr="00136AF7" w:rsidRDefault="000D2792" w:rsidP="0056579F">
            <w:pPr>
              <w:rPr>
                <w:rFonts w:eastAsia="Century Gothic" w:cstheme="minorHAnsi"/>
                <w:sz w:val="24"/>
                <w:szCs w:val="24"/>
              </w:rPr>
            </w:pPr>
            <w:r w:rsidRPr="00136AF7">
              <w:rPr>
                <w:rFonts w:eastAsia="Century Gothic" w:cstheme="minorHAnsi"/>
                <w:sz w:val="24"/>
                <w:szCs w:val="24"/>
              </w:rPr>
              <w:t>Partially</w:t>
            </w:r>
          </w:p>
          <w:p w14:paraId="441AA391" w14:textId="77777777" w:rsidR="000D2792" w:rsidRPr="00136AF7" w:rsidRDefault="000D2792" w:rsidP="0056579F">
            <w:pPr>
              <w:rPr>
                <w:rFonts w:eastAsia="Century Gothic" w:cstheme="minorHAnsi"/>
                <w:sz w:val="24"/>
                <w:szCs w:val="24"/>
              </w:rPr>
            </w:pPr>
            <w:r w:rsidRPr="00136AF7">
              <w:rPr>
                <w:rFonts w:eastAsia="Century Gothic" w:cstheme="minorHAnsi"/>
                <w:sz w:val="24"/>
                <w:szCs w:val="24"/>
              </w:rPr>
              <w:t>Limited evidence</w:t>
            </w:r>
          </w:p>
          <w:p w14:paraId="4D01CA9D" w14:textId="77777777" w:rsidR="000D2792" w:rsidRPr="00136AF7" w:rsidRDefault="000D2792" w:rsidP="0056579F">
            <w:pPr>
              <w:widowControl w:val="0"/>
              <w:spacing w:before="8"/>
              <w:rPr>
                <w:rFonts w:eastAsia="Century Gothic" w:cstheme="minorHAnsi"/>
                <w:b/>
                <w:color w:val="000000"/>
                <w:sz w:val="24"/>
                <w:szCs w:val="24"/>
              </w:rPr>
            </w:pPr>
            <w:r w:rsidRPr="00136AF7">
              <w:rPr>
                <w:rFonts w:eastAsia="Century Gothic" w:cstheme="minorHAnsi"/>
                <w:sz w:val="24"/>
                <w:szCs w:val="24"/>
              </w:rPr>
              <w:t>Not at all</w:t>
            </w:r>
          </w:p>
        </w:tc>
        <w:tc>
          <w:tcPr>
            <w:tcW w:w="5020" w:type="dxa"/>
          </w:tcPr>
          <w:p w14:paraId="58C6DA2D" w14:textId="77777777" w:rsidR="000D2792" w:rsidRPr="00136AF7" w:rsidRDefault="000D2792" w:rsidP="0056579F">
            <w:pPr>
              <w:rPr>
                <w:rFonts w:eastAsia="Century Gothic" w:cstheme="minorHAnsi"/>
                <w:color w:val="000000" w:themeColor="text1"/>
                <w:sz w:val="24"/>
                <w:szCs w:val="24"/>
              </w:rPr>
            </w:pPr>
          </w:p>
        </w:tc>
      </w:tr>
      <w:tr w:rsidR="000D2792" w:rsidRPr="00136AF7" w14:paraId="234D517E" w14:textId="77777777" w:rsidTr="005741C8">
        <w:tc>
          <w:tcPr>
            <w:tcW w:w="704" w:type="dxa"/>
            <w:shd w:val="clear" w:color="auto" w:fill="auto"/>
          </w:tcPr>
          <w:p w14:paraId="046D92C0" w14:textId="77777777" w:rsidR="000D2792" w:rsidRPr="00136AF7" w:rsidRDefault="000D2792" w:rsidP="0056579F">
            <w:pPr>
              <w:widowControl w:val="0"/>
              <w:spacing w:before="8"/>
              <w:rPr>
                <w:rFonts w:eastAsia="Century Gothic" w:cstheme="minorHAnsi"/>
                <w:b/>
                <w:color w:val="000000"/>
                <w:sz w:val="24"/>
                <w:szCs w:val="24"/>
              </w:rPr>
            </w:pPr>
            <w:r w:rsidRPr="00136AF7">
              <w:rPr>
                <w:rFonts w:eastAsia="Century Gothic" w:cstheme="minorHAnsi"/>
                <w:b/>
                <w:color w:val="000000"/>
                <w:sz w:val="24"/>
                <w:szCs w:val="24"/>
              </w:rPr>
              <w:t>1b</w:t>
            </w:r>
          </w:p>
        </w:tc>
        <w:tc>
          <w:tcPr>
            <w:tcW w:w="4829" w:type="dxa"/>
            <w:shd w:val="clear" w:color="auto" w:fill="auto"/>
          </w:tcPr>
          <w:p w14:paraId="7AA37908" w14:textId="77777777" w:rsidR="000D2792" w:rsidRPr="00136AF7" w:rsidRDefault="000D2792" w:rsidP="0056579F">
            <w:pPr>
              <w:rPr>
                <w:rFonts w:cstheme="minorHAnsi"/>
                <w:sz w:val="24"/>
                <w:szCs w:val="24"/>
              </w:rPr>
            </w:pPr>
            <w:r w:rsidRPr="00136AF7">
              <w:rPr>
                <w:rFonts w:cstheme="minorHAnsi"/>
                <w:sz w:val="24"/>
                <w:szCs w:val="24"/>
              </w:rPr>
              <w:t>Appropriate policies and procedures to safeguard pupils are in place and are</w:t>
            </w:r>
            <w:r w:rsidRPr="00B827D2">
              <w:rPr>
                <w:rFonts w:cstheme="minorHAnsi"/>
                <w:sz w:val="24"/>
                <w:szCs w:val="24"/>
              </w:rPr>
              <w:t xml:space="preserve">       accessible to relevant parties.</w:t>
            </w:r>
          </w:p>
          <w:p w14:paraId="6C672B54" w14:textId="77777777" w:rsidR="000D2792" w:rsidRPr="00136AF7" w:rsidRDefault="000D2792" w:rsidP="0056579F">
            <w:pPr>
              <w:rPr>
                <w:rFonts w:eastAsia="Century Gothic" w:cstheme="minorHAnsi"/>
                <w:sz w:val="24"/>
                <w:szCs w:val="24"/>
              </w:rPr>
            </w:pPr>
            <w:r w:rsidRPr="00136AF7">
              <w:rPr>
                <w:rFonts w:cstheme="minorHAnsi"/>
                <w:sz w:val="24"/>
                <w:szCs w:val="24"/>
              </w:rPr>
              <w:t xml:space="preserve">Policies </w:t>
            </w:r>
            <w:r w:rsidRPr="00136AF7">
              <w:rPr>
                <w:rFonts w:eastAsia="Century Gothic" w:cstheme="minorHAnsi"/>
                <w:sz w:val="24"/>
                <w:szCs w:val="24"/>
              </w:rPr>
              <w:t>are up to date and compliant with the latest version of KCSIE and Derby &amp; Derbyshire Safeguarding Children’s Partnership Policy and Procedures.</w:t>
            </w:r>
          </w:p>
          <w:p w14:paraId="4CF6266F" w14:textId="77777777" w:rsidR="000D2792" w:rsidRPr="00136AF7" w:rsidRDefault="000D2792" w:rsidP="0056579F">
            <w:pPr>
              <w:rPr>
                <w:rFonts w:eastAsia="Century Gothic" w:cstheme="minorHAnsi"/>
                <w:sz w:val="24"/>
                <w:szCs w:val="24"/>
              </w:rPr>
            </w:pPr>
            <w:r w:rsidRPr="00136AF7">
              <w:rPr>
                <w:rFonts w:eastAsia="Century Gothic" w:cstheme="minorHAnsi"/>
                <w:sz w:val="24"/>
                <w:szCs w:val="24"/>
              </w:rPr>
              <w:t xml:space="preserve">All staff have undertaken level 2 safeguarding training within the last year. </w:t>
            </w:r>
          </w:p>
          <w:p w14:paraId="1A2D3FFA" w14:textId="77777777" w:rsidR="000D2792" w:rsidRPr="00136AF7" w:rsidRDefault="000D2792" w:rsidP="0056579F">
            <w:pPr>
              <w:widowControl w:val="0"/>
              <w:spacing w:before="8"/>
              <w:rPr>
                <w:rFonts w:eastAsia="Century Gothic" w:cstheme="minorHAnsi"/>
                <w:b/>
                <w:color w:val="000000"/>
                <w:sz w:val="24"/>
                <w:szCs w:val="24"/>
              </w:rPr>
            </w:pPr>
          </w:p>
        </w:tc>
        <w:tc>
          <w:tcPr>
            <w:tcW w:w="2767" w:type="dxa"/>
          </w:tcPr>
          <w:p w14:paraId="54FC1084" w14:textId="77777777" w:rsidR="000D2792" w:rsidRPr="00136AF7" w:rsidRDefault="000D2792" w:rsidP="0056579F">
            <w:pPr>
              <w:rPr>
                <w:rFonts w:eastAsia="Century Gothic" w:cstheme="minorHAnsi"/>
                <w:color w:val="000000" w:themeColor="text1"/>
                <w:sz w:val="24"/>
                <w:szCs w:val="24"/>
              </w:rPr>
            </w:pPr>
            <w:r w:rsidRPr="00136AF7">
              <w:rPr>
                <w:rFonts w:eastAsia="Century Gothic" w:cstheme="minorHAnsi"/>
                <w:color w:val="000000" w:themeColor="text1"/>
                <w:sz w:val="24"/>
                <w:szCs w:val="24"/>
              </w:rPr>
              <w:t>Fully</w:t>
            </w:r>
          </w:p>
          <w:p w14:paraId="651288B8" w14:textId="77777777" w:rsidR="000D2792" w:rsidRPr="00136AF7" w:rsidRDefault="000D2792" w:rsidP="0056579F">
            <w:pPr>
              <w:rPr>
                <w:rFonts w:eastAsia="Century Gothic" w:cstheme="minorHAnsi"/>
                <w:sz w:val="24"/>
                <w:szCs w:val="24"/>
              </w:rPr>
            </w:pPr>
            <w:r w:rsidRPr="00136AF7">
              <w:rPr>
                <w:rFonts w:eastAsia="Century Gothic" w:cstheme="minorHAnsi"/>
                <w:sz w:val="24"/>
                <w:szCs w:val="24"/>
              </w:rPr>
              <w:t>Partially</w:t>
            </w:r>
          </w:p>
          <w:p w14:paraId="1313E2D9" w14:textId="77777777" w:rsidR="000D2792" w:rsidRPr="00136AF7" w:rsidRDefault="000D2792" w:rsidP="0056579F">
            <w:pPr>
              <w:rPr>
                <w:rFonts w:eastAsia="Century Gothic" w:cstheme="minorHAnsi"/>
                <w:sz w:val="24"/>
                <w:szCs w:val="24"/>
              </w:rPr>
            </w:pPr>
            <w:r w:rsidRPr="00136AF7">
              <w:rPr>
                <w:rFonts w:eastAsia="Century Gothic" w:cstheme="minorHAnsi"/>
                <w:sz w:val="24"/>
                <w:szCs w:val="24"/>
              </w:rPr>
              <w:t>Limited evidence</w:t>
            </w:r>
          </w:p>
          <w:p w14:paraId="7CF256CD" w14:textId="77777777" w:rsidR="000D2792" w:rsidRPr="00136AF7" w:rsidRDefault="000D2792" w:rsidP="0056579F">
            <w:pPr>
              <w:widowControl w:val="0"/>
              <w:spacing w:before="8"/>
              <w:rPr>
                <w:rFonts w:eastAsia="Century Gothic" w:cstheme="minorHAnsi"/>
                <w:b/>
                <w:color w:val="000000"/>
                <w:sz w:val="24"/>
                <w:szCs w:val="24"/>
              </w:rPr>
            </w:pPr>
            <w:r w:rsidRPr="00136AF7">
              <w:rPr>
                <w:rFonts w:eastAsia="Century Gothic" w:cstheme="minorHAnsi"/>
                <w:sz w:val="24"/>
                <w:szCs w:val="24"/>
              </w:rPr>
              <w:t>Not at all</w:t>
            </w:r>
          </w:p>
        </w:tc>
        <w:tc>
          <w:tcPr>
            <w:tcW w:w="5020" w:type="dxa"/>
          </w:tcPr>
          <w:p w14:paraId="77F8EA9C" w14:textId="77777777" w:rsidR="000D2792" w:rsidRPr="00136AF7" w:rsidRDefault="000D2792" w:rsidP="0056579F">
            <w:pPr>
              <w:rPr>
                <w:rFonts w:eastAsia="Century Gothic" w:cstheme="minorHAnsi"/>
                <w:color w:val="000000" w:themeColor="text1"/>
                <w:sz w:val="24"/>
                <w:szCs w:val="24"/>
              </w:rPr>
            </w:pPr>
          </w:p>
        </w:tc>
      </w:tr>
      <w:tr w:rsidR="000D2792" w14:paraId="7FFA651F" w14:textId="77777777" w:rsidTr="005741C8">
        <w:tc>
          <w:tcPr>
            <w:tcW w:w="704" w:type="dxa"/>
            <w:shd w:val="clear" w:color="auto" w:fill="auto"/>
          </w:tcPr>
          <w:p w14:paraId="683C1B20" w14:textId="77777777" w:rsidR="000D2792" w:rsidRPr="00136AF7" w:rsidRDefault="000D2792" w:rsidP="0056579F">
            <w:pPr>
              <w:widowControl w:val="0"/>
              <w:spacing w:before="8"/>
              <w:rPr>
                <w:rFonts w:eastAsia="Century Gothic" w:cstheme="minorHAnsi"/>
                <w:b/>
                <w:color w:val="000000"/>
                <w:sz w:val="24"/>
                <w:szCs w:val="24"/>
              </w:rPr>
            </w:pPr>
            <w:r w:rsidRPr="00136AF7">
              <w:rPr>
                <w:rFonts w:eastAsia="Century Gothic" w:cstheme="minorHAnsi"/>
                <w:b/>
                <w:color w:val="000000"/>
                <w:sz w:val="24"/>
                <w:szCs w:val="24"/>
              </w:rPr>
              <w:t>1c</w:t>
            </w:r>
          </w:p>
        </w:tc>
        <w:tc>
          <w:tcPr>
            <w:tcW w:w="4829" w:type="dxa"/>
            <w:shd w:val="clear" w:color="auto" w:fill="auto"/>
          </w:tcPr>
          <w:p w14:paraId="64E977FC" w14:textId="77777777" w:rsidR="000D2792" w:rsidRDefault="000D2792" w:rsidP="0056579F">
            <w:pPr>
              <w:rPr>
                <w:rFonts w:cstheme="minorHAnsi"/>
                <w:sz w:val="24"/>
                <w:szCs w:val="24"/>
              </w:rPr>
            </w:pPr>
            <w:r w:rsidRPr="00136AF7">
              <w:rPr>
                <w:rFonts w:cstheme="minorHAnsi"/>
                <w:sz w:val="24"/>
                <w:szCs w:val="24"/>
              </w:rPr>
              <w:t>Staff are aware of the content of safeguarding policy and procedures and implement them effectively.</w:t>
            </w:r>
          </w:p>
          <w:p w14:paraId="6BACE4D2" w14:textId="77777777" w:rsidR="000D2792" w:rsidRDefault="000D2792" w:rsidP="0056579F">
            <w:pPr>
              <w:rPr>
                <w:rFonts w:eastAsia="Century Gothic" w:cstheme="minorHAnsi"/>
                <w:sz w:val="24"/>
                <w:szCs w:val="24"/>
              </w:rPr>
            </w:pPr>
            <w:r w:rsidRPr="00136AF7">
              <w:rPr>
                <w:rFonts w:eastAsia="Century Gothic" w:cstheme="minorHAnsi"/>
                <w:sz w:val="24"/>
                <w:szCs w:val="24"/>
              </w:rPr>
              <w:t>All staff can demonstrate that they have read part 1 of the latest version of KCSIE.</w:t>
            </w:r>
          </w:p>
          <w:p w14:paraId="62D34A2B" w14:textId="77777777" w:rsidR="000D2792" w:rsidRPr="00136AF7" w:rsidRDefault="000D2792" w:rsidP="0056579F">
            <w:pPr>
              <w:rPr>
                <w:rFonts w:cstheme="minorHAnsi"/>
                <w:sz w:val="24"/>
                <w:szCs w:val="24"/>
              </w:rPr>
            </w:pPr>
            <w:r w:rsidRPr="00136AF7">
              <w:rPr>
                <w:rFonts w:eastAsia="Century Gothic" w:cstheme="minorHAnsi"/>
                <w:sz w:val="24"/>
                <w:szCs w:val="24"/>
              </w:rPr>
              <w:t xml:space="preserve">All managers and supervisors can demonstrate that they have read the latest version of KCSIE. </w:t>
            </w:r>
          </w:p>
          <w:p w14:paraId="5ED13374" w14:textId="77777777" w:rsidR="000D2792" w:rsidRPr="00136AF7" w:rsidRDefault="000D2792" w:rsidP="0056579F">
            <w:pPr>
              <w:rPr>
                <w:rFonts w:cstheme="minorHAnsi"/>
                <w:sz w:val="24"/>
                <w:szCs w:val="24"/>
              </w:rPr>
            </w:pPr>
          </w:p>
        </w:tc>
        <w:tc>
          <w:tcPr>
            <w:tcW w:w="2767" w:type="dxa"/>
          </w:tcPr>
          <w:p w14:paraId="1AAFCF32" w14:textId="77777777" w:rsidR="000D2792" w:rsidRPr="00136AF7" w:rsidRDefault="000D2792" w:rsidP="0056579F">
            <w:pPr>
              <w:rPr>
                <w:rFonts w:eastAsia="Century Gothic" w:cstheme="minorHAnsi"/>
                <w:color w:val="000000" w:themeColor="text1"/>
                <w:sz w:val="24"/>
                <w:szCs w:val="24"/>
              </w:rPr>
            </w:pPr>
            <w:r w:rsidRPr="00136AF7">
              <w:rPr>
                <w:rFonts w:eastAsia="Century Gothic" w:cstheme="minorHAnsi"/>
                <w:color w:val="000000" w:themeColor="text1"/>
                <w:sz w:val="24"/>
                <w:szCs w:val="24"/>
              </w:rPr>
              <w:t>Fully</w:t>
            </w:r>
          </w:p>
          <w:p w14:paraId="65AC73C6" w14:textId="77777777" w:rsidR="000D2792" w:rsidRPr="00136AF7" w:rsidRDefault="000D2792" w:rsidP="0056579F">
            <w:pPr>
              <w:rPr>
                <w:rFonts w:eastAsia="Century Gothic" w:cstheme="minorHAnsi"/>
                <w:sz w:val="24"/>
                <w:szCs w:val="24"/>
              </w:rPr>
            </w:pPr>
            <w:r w:rsidRPr="00136AF7">
              <w:rPr>
                <w:rFonts w:eastAsia="Century Gothic" w:cstheme="minorHAnsi"/>
                <w:sz w:val="24"/>
                <w:szCs w:val="24"/>
              </w:rPr>
              <w:t>Partially</w:t>
            </w:r>
          </w:p>
          <w:p w14:paraId="23E25F21" w14:textId="77777777" w:rsidR="000D2792" w:rsidRPr="00136AF7" w:rsidRDefault="000D2792" w:rsidP="0056579F">
            <w:pPr>
              <w:rPr>
                <w:rFonts w:eastAsia="Century Gothic" w:cstheme="minorHAnsi"/>
                <w:sz w:val="24"/>
                <w:szCs w:val="24"/>
              </w:rPr>
            </w:pPr>
            <w:r w:rsidRPr="00136AF7">
              <w:rPr>
                <w:rFonts w:eastAsia="Century Gothic" w:cstheme="minorHAnsi"/>
                <w:sz w:val="24"/>
                <w:szCs w:val="24"/>
              </w:rPr>
              <w:t>Limited evidence</w:t>
            </w:r>
          </w:p>
          <w:p w14:paraId="3E68338E" w14:textId="77777777" w:rsidR="000D2792" w:rsidRPr="00136AF7" w:rsidRDefault="000D2792" w:rsidP="0056579F">
            <w:pPr>
              <w:widowControl w:val="0"/>
              <w:spacing w:before="8"/>
              <w:rPr>
                <w:rFonts w:eastAsia="Century Gothic" w:cstheme="minorHAnsi"/>
                <w:b/>
                <w:color w:val="000000"/>
                <w:sz w:val="24"/>
                <w:szCs w:val="24"/>
              </w:rPr>
            </w:pPr>
            <w:r w:rsidRPr="00136AF7">
              <w:rPr>
                <w:rFonts w:eastAsia="Century Gothic" w:cstheme="minorHAnsi"/>
                <w:sz w:val="24"/>
                <w:szCs w:val="24"/>
              </w:rPr>
              <w:t>Not at all</w:t>
            </w:r>
          </w:p>
        </w:tc>
        <w:tc>
          <w:tcPr>
            <w:tcW w:w="5020" w:type="dxa"/>
          </w:tcPr>
          <w:p w14:paraId="3E8E9BC3" w14:textId="77777777" w:rsidR="000D2792" w:rsidRPr="00136AF7" w:rsidRDefault="000D2792" w:rsidP="0056579F">
            <w:pPr>
              <w:rPr>
                <w:rFonts w:eastAsia="Century Gothic" w:cstheme="minorHAnsi"/>
                <w:color w:val="000000" w:themeColor="text1"/>
                <w:sz w:val="24"/>
                <w:szCs w:val="24"/>
              </w:rPr>
            </w:pPr>
          </w:p>
        </w:tc>
      </w:tr>
      <w:tr w:rsidR="000D2792" w14:paraId="79D81481" w14:textId="77777777" w:rsidTr="005741C8">
        <w:tc>
          <w:tcPr>
            <w:tcW w:w="704" w:type="dxa"/>
            <w:shd w:val="clear" w:color="auto" w:fill="auto"/>
          </w:tcPr>
          <w:p w14:paraId="44065BEF" w14:textId="77777777" w:rsidR="000D2792" w:rsidRPr="00136AF7" w:rsidRDefault="000D2792" w:rsidP="0056579F">
            <w:pPr>
              <w:widowControl w:val="0"/>
              <w:spacing w:before="8"/>
              <w:rPr>
                <w:rFonts w:eastAsia="Century Gothic" w:cstheme="minorHAnsi"/>
                <w:b/>
                <w:color w:val="000000"/>
                <w:sz w:val="24"/>
                <w:szCs w:val="24"/>
              </w:rPr>
            </w:pPr>
            <w:r w:rsidRPr="00136AF7">
              <w:rPr>
                <w:rFonts w:eastAsia="Century Gothic" w:cstheme="minorHAnsi"/>
                <w:b/>
                <w:color w:val="000000"/>
                <w:sz w:val="24"/>
                <w:szCs w:val="24"/>
              </w:rPr>
              <w:t>1d</w:t>
            </w:r>
          </w:p>
        </w:tc>
        <w:tc>
          <w:tcPr>
            <w:tcW w:w="4829" w:type="dxa"/>
            <w:shd w:val="clear" w:color="auto" w:fill="auto"/>
          </w:tcPr>
          <w:p w14:paraId="4301BB76" w14:textId="77777777" w:rsidR="000D2792" w:rsidRPr="00136AF7" w:rsidRDefault="000D2792" w:rsidP="0056579F">
            <w:pPr>
              <w:rPr>
                <w:rFonts w:cstheme="minorHAnsi"/>
                <w:sz w:val="24"/>
                <w:szCs w:val="24"/>
              </w:rPr>
            </w:pPr>
            <w:r w:rsidRPr="00136AF7">
              <w:rPr>
                <w:rFonts w:cstheme="minorHAnsi"/>
                <w:sz w:val="24"/>
                <w:szCs w:val="24"/>
              </w:rPr>
              <w:t>Robust procedures are set out for recording and escalating concerns and the actions taken.</w:t>
            </w:r>
          </w:p>
          <w:p w14:paraId="34817D54" w14:textId="77777777" w:rsidR="000D2792" w:rsidRPr="00136AF7" w:rsidRDefault="000D2792" w:rsidP="0056579F">
            <w:pPr>
              <w:rPr>
                <w:rFonts w:cstheme="minorHAnsi"/>
                <w:sz w:val="24"/>
                <w:szCs w:val="24"/>
              </w:rPr>
            </w:pPr>
          </w:p>
        </w:tc>
        <w:tc>
          <w:tcPr>
            <w:tcW w:w="2767" w:type="dxa"/>
          </w:tcPr>
          <w:p w14:paraId="66B1C2B9" w14:textId="77777777" w:rsidR="000D2792" w:rsidRPr="00136AF7" w:rsidRDefault="000D2792" w:rsidP="0056579F">
            <w:pPr>
              <w:rPr>
                <w:rFonts w:eastAsia="Century Gothic" w:cstheme="minorHAnsi"/>
                <w:color w:val="000000" w:themeColor="text1"/>
                <w:sz w:val="24"/>
                <w:szCs w:val="24"/>
              </w:rPr>
            </w:pPr>
            <w:r w:rsidRPr="00136AF7">
              <w:rPr>
                <w:rFonts w:eastAsia="Century Gothic" w:cstheme="minorHAnsi"/>
                <w:color w:val="000000" w:themeColor="text1"/>
                <w:sz w:val="24"/>
                <w:szCs w:val="24"/>
              </w:rPr>
              <w:t>Fully</w:t>
            </w:r>
          </w:p>
          <w:p w14:paraId="4C8830C9" w14:textId="77777777" w:rsidR="000D2792" w:rsidRPr="00136AF7" w:rsidRDefault="000D2792" w:rsidP="0056579F">
            <w:pPr>
              <w:rPr>
                <w:rFonts w:eastAsia="Century Gothic" w:cstheme="minorHAnsi"/>
                <w:sz w:val="24"/>
                <w:szCs w:val="24"/>
              </w:rPr>
            </w:pPr>
            <w:r w:rsidRPr="00136AF7">
              <w:rPr>
                <w:rFonts w:eastAsia="Century Gothic" w:cstheme="minorHAnsi"/>
                <w:sz w:val="24"/>
                <w:szCs w:val="24"/>
              </w:rPr>
              <w:t>Partially</w:t>
            </w:r>
          </w:p>
          <w:p w14:paraId="1FC47958" w14:textId="77777777" w:rsidR="000D2792" w:rsidRPr="00136AF7" w:rsidRDefault="000D2792" w:rsidP="0056579F">
            <w:pPr>
              <w:rPr>
                <w:rFonts w:eastAsia="Century Gothic" w:cstheme="minorHAnsi"/>
                <w:sz w:val="24"/>
                <w:szCs w:val="24"/>
              </w:rPr>
            </w:pPr>
            <w:r w:rsidRPr="00136AF7">
              <w:rPr>
                <w:rFonts w:eastAsia="Century Gothic" w:cstheme="minorHAnsi"/>
                <w:sz w:val="24"/>
                <w:szCs w:val="24"/>
              </w:rPr>
              <w:t>Limited evidence</w:t>
            </w:r>
          </w:p>
          <w:p w14:paraId="4F6FF524" w14:textId="77777777" w:rsidR="000D2792" w:rsidRPr="00136AF7" w:rsidRDefault="000D2792" w:rsidP="0056579F">
            <w:pPr>
              <w:widowControl w:val="0"/>
              <w:spacing w:before="8"/>
              <w:rPr>
                <w:rFonts w:eastAsia="Century Gothic" w:cstheme="minorHAnsi"/>
                <w:b/>
                <w:color w:val="000000"/>
                <w:sz w:val="24"/>
                <w:szCs w:val="24"/>
              </w:rPr>
            </w:pPr>
            <w:r w:rsidRPr="00136AF7">
              <w:rPr>
                <w:rFonts w:eastAsia="Century Gothic" w:cstheme="minorHAnsi"/>
                <w:sz w:val="24"/>
                <w:szCs w:val="24"/>
              </w:rPr>
              <w:t>Not at all</w:t>
            </w:r>
          </w:p>
        </w:tc>
        <w:tc>
          <w:tcPr>
            <w:tcW w:w="5020" w:type="dxa"/>
          </w:tcPr>
          <w:p w14:paraId="151C4D8F" w14:textId="77777777" w:rsidR="000D2792" w:rsidRPr="00136AF7" w:rsidRDefault="000D2792" w:rsidP="0056579F">
            <w:pPr>
              <w:rPr>
                <w:rFonts w:eastAsia="Century Gothic" w:cstheme="minorHAnsi"/>
                <w:color w:val="000000" w:themeColor="text1"/>
                <w:sz w:val="24"/>
                <w:szCs w:val="24"/>
              </w:rPr>
            </w:pPr>
          </w:p>
        </w:tc>
      </w:tr>
      <w:tr w:rsidR="000D2792" w14:paraId="7854F627" w14:textId="77777777" w:rsidTr="005741C8">
        <w:tc>
          <w:tcPr>
            <w:tcW w:w="704" w:type="dxa"/>
            <w:shd w:val="clear" w:color="auto" w:fill="auto"/>
          </w:tcPr>
          <w:p w14:paraId="7197837C" w14:textId="77777777" w:rsidR="000D2792" w:rsidRPr="00136AF7" w:rsidRDefault="000D2792" w:rsidP="0056579F">
            <w:pPr>
              <w:widowControl w:val="0"/>
              <w:spacing w:before="8"/>
              <w:rPr>
                <w:rFonts w:eastAsia="Century Gothic" w:cstheme="minorHAnsi"/>
                <w:b/>
                <w:color w:val="000000"/>
                <w:sz w:val="24"/>
                <w:szCs w:val="24"/>
              </w:rPr>
            </w:pPr>
            <w:r w:rsidRPr="00136AF7">
              <w:rPr>
                <w:rFonts w:eastAsia="Century Gothic" w:cstheme="minorHAnsi"/>
                <w:b/>
                <w:color w:val="000000"/>
                <w:sz w:val="24"/>
                <w:szCs w:val="24"/>
              </w:rPr>
              <w:t>1e</w:t>
            </w:r>
          </w:p>
        </w:tc>
        <w:tc>
          <w:tcPr>
            <w:tcW w:w="4829" w:type="dxa"/>
            <w:shd w:val="clear" w:color="auto" w:fill="auto"/>
          </w:tcPr>
          <w:p w14:paraId="5C9C182B" w14:textId="77777777" w:rsidR="000D2792" w:rsidRPr="00136AF7" w:rsidRDefault="000D2792" w:rsidP="0056579F">
            <w:pPr>
              <w:rPr>
                <w:rFonts w:cstheme="minorHAnsi"/>
                <w:sz w:val="24"/>
                <w:szCs w:val="24"/>
              </w:rPr>
            </w:pPr>
            <w:r w:rsidRPr="00136AF7">
              <w:rPr>
                <w:rFonts w:cstheme="minorHAnsi"/>
                <w:sz w:val="24"/>
                <w:szCs w:val="24"/>
              </w:rPr>
              <w:t>Access to the site is restricted to registered learners, the organisation’s own staff, and supervised visitors.</w:t>
            </w:r>
          </w:p>
          <w:p w14:paraId="6B5807A7" w14:textId="77777777" w:rsidR="000D2792" w:rsidRPr="00136AF7" w:rsidRDefault="000D2792" w:rsidP="0056579F">
            <w:pPr>
              <w:rPr>
                <w:rFonts w:cstheme="minorHAnsi"/>
                <w:sz w:val="24"/>
                <w:szCs w:val="24"/>
              </w:rPr>
            </w:pPr>
          </w:p>
        </w:tc>
        <w:tc>
          <w:tcPr>
            <w:tcW w:w="2767" w:type="dxa"/>
          </w:tcPr>
          <w:p w14:paraId="2B2A904C" w14:textId="77777777" w:rsidR="000D2792" w:rsidRPr="00136AF7" w:rsidRDefault="000D2792" w:rsidP="0056579F">
            <w:pPr>
              <w:rPr>
                <w:rFonts w:eastAsia="Century Gothic" w:cstheme="minorHAnsi"/>
                <w:color w:val="000000" w:themeColor="text1"/>
                <w:sz w:val="24"/>
                <w:szCs w:val="24"/>
              </w:rPr>
            </w:pPr>
            <w:r w:rsidRPr="00136AF7">
              <w:rPr>
                <w:rFonts w:eastAsia="Century Gothic" w:cstheme="minorHAnsi"/>
                <w:color w:val="000000" w:themeColor="text1"/>
                <w:sz w:val="24"/>
                <w:szCs w:val="24"/>
              </w:rPr>
              <w:t>Fully</w:t>
            </w:r>
          </w:p>
          <w:p w14:paraId="1AEE8C8D" w14:textId="77777777" w:rsidR="000D2792" w:rsidRPr="00136AF7" w:rsidRDefault="000D2792" w:rsidP="0056579F">
            <w:pPr>
              <w:rPr>
                <w:rFonts w:eastAsia="Century Gothic" w:cstheme="minorHAnsi"/>
                <w:sz w:val="24"/>
                <w:szCs w:val="24"/>
              </w:rPr>
            </w:pPr>
            <w:r w:rsidRPr="00136AF7">
              <w:rPr>
                <w:rFonts w:eastAsia="Century Gothic" w:cstheme="minorHAnsi"/>
                <w:sz w:val="24"/>
                <w:szCs w:val="24"/>
              </w:rPr>
              <w:t>Partially</w:t>
            </w:r>
          </w:p>
          <w:p w14:paraId="4C92C800" w14:textId="77777777" w:rsidR="000D2792" w:rsidRPr="00136AF7" w:rsidRDefault="000D2792" w:rsidP="0056579F">
            <w:pPr>
              <w:rPr>
                <w:rFonts w:eastAsia="Century Gothic" w:cstheme="minorHAnsi"/>
                <w:sz w:val="24"/>
                <w:szCs w:val="24"/>
              </w:rPr>
            </w:pPr>
            <w:r w:rsidRPr="00136AF7">
              <w:rPr>
                <w:rFonts w:eastAsia="Century Gothic" w:cstheme="minorHAnsi"/>
                <w:sz w:val="24"/>
                <w:szCs w:val="24"/>
              </w:rPr>
              <w:t>Limited evidence</w:t>
            </w:r>
          </w:p>
          <w:p w14:paraId="360F8C7B" w14:textId="77777777" w:rsidR="000D2792" w:rsidRPr="00136AF7" w:rsidRDefault="000D2792" w:rsidP="0056579F">
            <w:pPr>
              <w:widowControl w:val="0"/>
              <w:spacing w:before="8"/>
              <w:rPr>
                <w:rFonts w:eastAsia="Century Gothic" w:cstheme="minorHAnsi"/>
                <w:b/>
                <w:color w:val="000000"/>
                <w:sz w:val="24"/>
                <w:szCs w:val="24"/>
              </w:rPr>
            </w:pPr>
            <w:r w:rsidRPr="00136AF7">
              <w:rPr>
                <w:rFonts w:eastAsia="Century Gothic" w:cstheme="minorHAnsi"/>
                <w:sz w:val="24"/>
                <w:szCs w:val="24"/>
              </w:rPr>
              <w:t>Not at all</w:t>
            </w:r>
          </w:p>
        </w:tc>
        <w:tc>
          <w:tcPr>
            <w:tcW w:w="5020" w:type="dxa"/>
          </w:tcPr>
          <w:p w14:paraId="0D8D146B" w14:textId="77777777" w:rsidR="000D2792" w:rsidRPr="00136AF7" w:rsidRDefault="000D2792" w:rsidP="0056579F">
            <w:pPr>
              <w:rPr>
                <w:rFonts w:eastAsia="Century Gothic" w:cstheme="minorHAnsi"/>
                <w:color w:val="000000" w:themeColor="text1"/>
                <w:sz w:val="24"/>
                <w:szCs w:val="24"/>
              </w:rPr>
            </w:pPr>
          </w:p>
        </w:tc>
      </w:tr>
      <w:tr w:rsidR="000D2792" w14:paraId="0CF5E2F2" w14:textId="77777777" w:rsidTr="005741C8">
        <w:tc>
          <w:tcPr>
            <w:tcW w:w="704" w:type="dxa"/>
            <w:shd w:val="clear" w:color="auto" w:fill="auto"/>
          </w:tcPr>
          <w:p w14:paraId="6E743997" w14:textId="77777777" w:rsidR="000D2792" w:rsidRPr="00136AF7" w:rsidRDefault="000D2792" w:rsidP="0056579F">
            <w:pPr>
              <w:widowControl w:val="0"/>
              <w:spacing w:before="8"/>
              <w:rPr>
                <w:rFonts w:eastAsia="Century Gothic" w:cstheme="minorHAnsi"/>
                <w:b/>
                <w:color w:val="000000"/>
                <w:sz w:val="24"/>
                <w:szCs w:val="24"/>
              </w:rPr>
            </w:pPr>
            <w:r w:rsidRPr="00136AF7">
              <w:rPr>
                <w:rFonts w:eastAsia="Century Gothic" w:cstheme="minorHAnsi"/>
                <w:b/>
                <w:color w:val="000000"/>
                <w:sz w:val="24"/>
                <w:szCs w:val="24"/>
              </w:rPr>
              <w:t>1f</w:t>
            </w:r>
          </w:p>
        </w:tc>
        <w:tc>
          <w:tcPr>
            <w:tcW w:w="4829" w:type="dxa"/>
            <w:shd w:val="clear" w:color="auto" w:fill="auto"/>
          </w:tcPr>
          <w:p w14:paraId="7BD246C5" w14:textId="77777777" w:rsidR="000D2792" w:rsidRPr="00136AF7" w:rsidRDefault="000D2792" w:rsidP="0056579F">
            <w:pPr>
              <w:rPr>
                <w:rFonts w:cstheme="minorHAnsi"/>
                <w:sz w:val="24"/>
                <w:szCs w:val="24"/>
              </w:rPr>
            </w:pPr>
            <w:r w:rsidRPr="00136AF7">
              <w:rPr>
                <w:rFonts w:cstheme="minorHAnsi"/>
                <w:sz w:val="24"/>
                <w:szCs w:val="24"/>
              </w:rPr>
              <w:t>There is a safeguarding lead at the setting who has received appropriate, documented training.</w:t>
            </w:r>
          </w:p>
          <w:p w14:paraId="4CF1E994" w14:textId="77777777" w:rsidR="000D2792" w:rsidRPr="00136AF7" w:rsidRDefault="000D2792" w:rsidP="0056579F">
            <w:pPr>
              <w:rPr>
                <w:rFonts w:eastAsia="Century Gothic" w:cstheme="minorHAnsi"/>
                <w:sz w:val="24"/>
                <w:szCs w:val="24"/>
              </w:rPr>
            </w:pPr>
            <w:r w:rsidRPr="00136AF7">
              <w:rPr>
                <w:rFonts w:eastAsia="Century Gothic" w:cstheme="minorHAnsi"/>
                <w:sz w:val="24"/>
                <w:szCs w:val="24"/>
              </w:rPr>
              <w:t>All managers and supervisors have undertaken level 3 / level 4 safeguarding training within the last 2 years.</w:t>
            </w:r>
          </w:p>
          <w:p w14:paraId="779AAFE6" w14:textId="77777777" w:rsidR="000D2792" w:rsidRPr="00136AF7" w:rsidRDefault="000D2792" w:rsidP="0056579F">
            <w:pPr>
              <w:rPr>
                <w:rFonts w:eastAsia="Century Gothic" w:cstheme="minorHAnsi"/>
                <w:sz w:val="24"/>
                <w:szCs w:val="24"/>
              </w:rPr>
            </w:pPr>
            <w:r w:rsidRPr="00136AF7">
              <w:rPr>
                <w:rFonts w:eastAsia="Century Gothic" w:cstheme="minorHAnsi"/>
                <w:sz w:val="24"/>
                <w:szCs w:val="24"/>
              </w:rPr>
              <w:t xml:space="preserve">Concerns are communicated between the </w:t>
            </w:r>
            <w:r>
              <w:rPr>
                <w:rFonts w:eastAsia="Century Gothic" w:cstheme="minorHAnsi"/>
                <w:sz w:val="24"/>
                <w:szCs w:val="24"/>
              </w:rPr>
              <w:t>a</w:t>
            </w:r>
            <w:r w:rsidRPr="00136AF7">
              <w:rPr>
                <w:rFonts w:eastAsia="Century Gothic" w:cstheme="minorHAnsi"/>
                <w:sz w:val="24"/>
                <w:szCs w:val="24"/>
              </w:rPr>
              <w:t xml:space="preserve">lternative </w:t>
            </w:r>
            <w:r>
              <w:rPr>
                <w:rFonts w:eastAsia="Century Gothic" w:cstheme="minorHAnsi"/>
                <w:sz w:val="24"/>
                <w:szCs w:val="24"/>
              </w:rPr>
              <w:t>p</w:t>
            </w:r>
            <w:r w:rsidRPr="00136AF7">
              <w:rPr>
                <w:rFonts w:eastAsia="Century Gothic" w:cstheme="minorHAnsi"/>
                <w:sz w:val="24"/>
                <w:szCs w:val="24"/>
              </w:rPr>
              <w:t>rovider and the school,</w:t>
            </w:r>
          </w:p>
          <w:p w14:paraId="045B024B" w14:textId="77777777" w:rsidR="000D2792" w:rsidRPr="00136AF7" w:rsidRDefault="000D2792" w:rsidP="0056579F">
            <w:pPr>
              <w:rPr>
                <w:rFonts w:eastAsia="Century Gothic" w:cstheme="minorHAnsi"/>
                <w:sz w:val="24"/>
                <w:szCs w:val="24"/>
              </w:rPr>
            </w:pPr>
            <w:r>
              <w:rPr>
                <w:rFonts w:eastAsia="Century Gothic" w:cstheme="minorHAnsi"/>
                <w:sz w:val="24"/>
                <w:szCs w:val="24"/>
              </w:rPr>
              <w:t>t</w:t>
            </w:r>
            <w:r w:rsidRPr="00136AF7">
              <w:rPr>
                <w:rFonts w:eastAsia="Century Gothic" w:cstheme="minorHAnsi"/>
                <w:sz w:val="24"/>
                <w:szCs w:val="24"/>
              </w:rPr>
              <w:t xml:space="preserve">he concerns are recorded, including any actions taken and how concerns are escalated. </w:t>
            </w:r>
          </w:p>
          <w:p w14:paraId="3273B4EA" w14:textId="77777777" w:rsidR="000D2792" w:rsidRPr="00136AF7" w:rsidRDefault="000D2792" w:rsidP="0056579F">
            <w:pPr>
              <w:rPr>
                <w:rFonts w:eastAsia="Century Gothic" w:cstheme="minorHAnsi"/>
                <w:sz w:val="24"/>
                <w:szCs w:val="24"/>
              </w:rPr>
            </w:pPr>
            <w:r w:rsidRPr="00136AF7">
              <w:rPr>
                <w:rFonts w:eastAsia="Century Gothic" w:cstheme="minorHAnsi"/>
                <w:sz w:val="24"/>
                <w:szCs w:val="24"/>
              </w:rPr>
              <w:t>All documentation is stored appropriately.</w:t>
            </w:r>
          </w:p>
          <w:p w14:paraId="1BF03B4B" w14:textId="77777777" w:rsidR="000D2792" w:rsidRPr="00136AF7" w:rsidRDefault="000D2792" w:rsidP="0056579F">
            <w:pPr>
              <w:rPr>
                <w:rFonts w:cstheme="minorHAnsi"/>
                <w:sz w:val="24"/>
                <w:szCs w:val="24"/>
              </w:rPr>
            </w:pPr>
          </w:p>
        </w:tc>
        <w:tc>
          <w:tcPr>
            <w:tcW w:w="2767" w:type="dxa"/>
          </w:tcPr>
          <w:p w14:paraId="6A1F6E41" w14:textId="77777777" w:rsidR="000D2792" w:rsidRPr="00136AF7" w:rsidRDefault="000D2792" w:rsidP="0056579F">
            <w:pPr>
              <w:rPr>
                <w:rFonts w:eastAsia="Century Gothic" w:cstheme="minorHAnsi"/>
                <w:color w:val="000000" w:themeColor="text1"/>
                <w:sz w:val="24"/>
                <w:szCs w:val="24"/>
              </w:rPr>
            </w:pPr>
            <w:r w:rsidRPr="00136AF7">
              <w:rPr>
                <w:rFonts w:eastAsia="Century Gothic" w:cstheme="minorHAnsi"/>
                <w:color w:val="000000" w:themeColor="text1"/>
                <w:sz w:val="24"/>
                <w:szCs w:val="24"/>
              </w:rPr>
              <w:t>Fully</w:t>
            </w:r>
          </w:p>
          <w:p w14:paraId="52D5B4CA" w14:textId="77777777" w:rsidR="000D2792" w:rsidRPr="00136AF7" w:rsidRDefault="000D2792" w:rsidP="0056579F">
            <w:pPr>
              <w:rPr>
                <w:rFonts w:eastAsia="Century Gothic" w:cstheme="minorHAnsi"/>
                <w:sz w:val="24"/>
                <w:szCs w:val="24"/>
              </w:rPr>
            </w:pPr>
            <w:r w:rsidRPr="00136AF7">
              <w:rPr>
                <w:rFonts w:eastAsia="Century Gothic" w:cstheme="minorHAnsi"/>
                <w:sz w:val="24"/>
                <w:szCs w:val="24"/>
              </w:rPr>
              <w:t>Partially</w:t>
            </w:r>
          </w:p>
          <w:p w14:paraId="6B8588EA" w14:textId="77777777" w:rsidR="000D2792" w:rsidRPr="00136AF7" w:rsidRDefault="000D2792" w:rsidP="0056579F">
            <w:pPr>
              <w:rPr>
                <w:rFonts w:eastAsia="Century Gothic" w:cstheme="minorHAnsi"/>
                <w:sz w:val="24"/>
                <w:szCs w:val="24"/>
              </w:rPr>
            </w:pPr>
            <w:r w:rsidRPr="00136AF7">
              <w:rPr>
                <w:rFonts w:eastAsia="Century Gothic" w:cstheme="minorHAnsi"/>
                <w:sz w:val="24"/>
                <w:szCs w:val="24"/>
              </w:rPr>
              <w:t>Limited evidence</w:t>
            </w:r>
          </w:p>
          <w:p w14:paraId="7CE2698C" w14:textId="77777777" w:rsidR="000D2792" w:rsidRPr="00136AF7" w:rsidRDefault="000D2792" w:rsidP="0056579F">
            <w:pPr>
              <w:widowControl w:val="0"/>
              <w:spacing w:before="8"/>
              <w:rPr>
                <w:rFonts w:eastAsia="Century Gothic" w:cstheme="minorHAnsi"/>
                <w:b/>
                <w:color w:val="000000"/>
                <w:sz w:val="24"/>
                <w:szCs w:val="24"/>
              </w:rPr>
            </w:pPr>
            <w:r w:rsidRPr="00136AF7">
              <w:rPr>
                <w:rFonts w:eastAsia="Century Gothic" w:cstheme="minorHAnsi"/>
                <w:sz w:val="24"/>
                <w:szCs w:val="24"/>
              </w:rPr>
              <w:t>Not at all</w:t>
            </w:r>
          </w:p>
        </w:tc>
        <w:tc>
          <w:tcPr>
            <w:tcW w:w="5020" w:type="dxa"/>
          </w:tcPr>
          <w:p w14:paraId="14F81979" w14:textId="77777777" w:rsidR="000D2792" w:rsidRPr="00136AF7" w:rsidRDefault="000D2792" w:rsidP="0056579F">
            <w:pPr>
              <w:rPr>
                <w:rFonts w:eastAsia="Century Gothic" w:cstheme="minorHAnsi"/>
                <w:color w:val="000000" w:themeColor="text1"/>
                <w:sz w:val="24"/>
                <w:szCs w:val="24"/>
              </w:rPr>
            </w:pPr>
          </w:p>
        </w:tc>
      </w:tr>
      <w:tr w:rsidR="000D2792" w14:paraId="5C5AEC3B" w14:textId="77777777" w:rsidTr="005741C8">
        <w:tc>
          <w:tcPr>
            <w:tcW w:w="704" w:type="dxa"/>
            <w:shd w:val="clear" w:color="auto" w:fill="auto"/>
          </w:tcPr>
          <w:p w14:paraId="501002EE" w14:textId="77777777" w:rsidR="000D2792" w:rsidRPr="00136AF7" w:rsidRDefault="000D2792" w:rsidP="0056579F">
            <w:pPr>
              <w:widowControl w:val="0"/>
              <w:spacing w:before="8"/>
              <w:rPr>
                <w:rFonts w:eastAsia="Century Gothic" w:cstheme="minorHAnsi"/>
                <w:b/>
                <w:color w:val="000000"/>
                <w:sz w:val="24"/>
                <w:szCs w:val="24"/>
              </w:rPr>
            </w:pPr>
            <w:r w:rsidRPr="00136AF7">
              <w:rPr>
                <w:rFonts w:eastAsia="Century Gothic" w:cstheme="minorHAnsi"/>
                <w:b/>
                <w:color w:val="000000"/>
                <w:sz w:val="24"/>
                <w:szCs w:val="24"/>
              </w:rPr>
              <w:t>1g</w:t>
            </w:r>
          </w:p>
        </w:tc>
        <w:tc>
          <w:tcPr>
            <w:tcW w:w="4829" w:type="dxa"/>
            <w:shd w:val="clear" w:color="auto" w:fill="auto"/>
          </w:tcPr>
          <w:p w14:paraId="114D33F7" w14:textId="77777777" w:rsidR="000D2792" w:rsidRPr="00136AF7" w:rsidRDefault="000D2792" w:rsidP="0056579F">
            <w:pPr>
              <w:rPr>
                <w:rFonts w:cstheme="minorHAnsi"/>
                <w:sz w:val="24"/>
                <w:szCs w:val="24"/>
              </w:rPr>
            </w:pPr>
            <w:r w:rsidRPr="00136AF7">
              <w:rPr>
                <w:rFonts w:eastAsia="Century Gothic" w:cstheme="minorHAnsi"/>
                <w:sz w:val="24"/>
                <w:szCs w:val="24"/>
              </w:rPr>
              <w:t xml:space="preserve">The provider’s website and social media feeds (if appropriate) have been checked.  </w:t>
            </w:r>
          </w:p>
        </w:tc>
        <w:tc>
          <w:tcPr>
            <w:tcW w:w="2767" w:type="dxa"/>
          </w:tcPr>
          <w:p w14:paraId="59CF337D" w14:textId="77777777" w:rsidR="000D2792" w:rsidRPr="00136AF7" w:rsidRDefault="000D2792" w:rsidP="0056579F">
            <w:pPr>
              <w:rPr>
                <w:rFonts w:eastAsia="Century Gothic" w:cstheme="minorHAnsi"/>
                <w:color w:val="000000" w:themeColor="text1"/>
                <w:sz w:val="24"/>
                <w:szCs w:val="24"/>
              </w:rPr>
            </w:pPr>
            <w:r w:rsidRPr="00136AF7">
              <w:rPr>
                <w:rFonts w:eastAsia="Century Gothic" w:cstheme="minorHAnsi"/>
                <w:color w:val="000000" w:themeColor="text1"/>
                <w:sz w:val="24"/>
                <w:szCs w:val="24"/>
              </w:rPr>
              <w:t>Fully</w:t>
            </w:r>
          </w:p>
          <w:p w14:paraId="7CF73B6A" w14:textId="77777777" w:rsidR="000D2792" w:rsidRPr="00136AF7" w:rsidRDefault="000D2792" w:rsidP="0056579F">
            <w:pPr>
              <w:rPr>
                <w:rFonts w:eastAsia="Century Gothic" w:cstheme="minorHAnsi"/>
                <w:sz w:val="24"/>
                <w:szCs w:val="24"/>
              </w:rPr>
            </w:pPr>
            <w:r w:rsidRPr="00136AF7">
              <w:rPr>
                <w:rFonts w:eastAsia="Century Gothic" w:cstheme="minorHAnsi"/>
                <w:sz w:val="24"/>
                <w:szCs w:val="24"/>
              </w:rPr>
              <w:t>Partially</w:t>
            </w:r>
          </w:p>
          <w:p w14:paraId="33AF5F20" w14:textId="77777777" w:rsidR="000D2792" w:rsidRPr="00136AF7" w:rsidRDefault="000D2792" w:rsidP="0056579F">
            <w:pPr>
              <w:rPr>
                <w:rFonts w:eastAsia="Century Gothic" w:cstheme="minorHAnsi"/>
                <w:sz w:val="24"/>
                <w:szCs w:val="24"/>
              </w:rPr>
            </w:pPr>
            <w:r w:rsidRPr="00136AF7">
              <w:rPr>
                <w:rFonts w:eastAsia="Century Gothic" w:cstheme="minorHAnsi"/>
                <w:sz w:val="24"/>
                <w:szCs w:val="24"/>
              </w:rPr>
              <w:t>Limited evidence</w:t>
            </w:r>
          </w:p>
          <w:p w14:paraId="69E10DCA" w14:textId="77777777" w:rsidR="000D2792" w:rsidRPr="00136AF7" w:rsidRDefault="000D2792" w:rsidP="0056579F">
            <w:pPr>
              <w:rPr>
                <w:rFonts w:eastAsia="Century Gothic" w:cstheme="minorHAnsi"/>
                <w:color w:val="000000" w:themeColor="text1"/>
                <w:sz w:val="24"/>
                <w:szCs w:val="24"/>
              </w:rPr>
            </w:pPr>
            <w:r w:rsidRPr="00136AF7">
              <w:rPr>
                <w:rFonts w:eastAsia="Century Gothic" w:cstheme="minorHAnsi"/>
                <w:sz w:val="24"/>
                <w:szCs w:val="24"/>
              </w:rPr>
              <w:t>Not at all</w:t>
            </w:r>
          </w:p>
        </w:tc>
        <w:tc>
          <w:tcPr>
            <w:tcW w:w="5020" w:type="dxa"/>
          </w:tcPr>
          <w:p w14:paraId="79DADCF0" w14:textId="77777777" w:rsidR="000D2792" w:rsidRPr="00136AF7" w:rsidRDefault="000D2792" w:rsidP="0056579F">
            <w:pPr>
              <w:rPr>
                <w:rFonts w:eastAsia="Century Gothic" w:cstheme="minorHAnsi"/>
                <w:color w:val="000000" w:themeColor="text1"/>
                <w:sz w:val="24"/>
                <w:szCs w:val="24"/>
              </w:rPr>
            </w:pPr>
          </w:p>
        </w:tc>
      </w:tr>
      <w:tr w:rsidR="000D2792" w14:paraId="717BE266" w14:textId="77777777" w:rsidTr="005741C8">
        <w:tc>
          <w:tcPr>
            <w:tcW w:w="704" w:type="dxa"/>
            <w:shd w:val="clear" w:color="auto" w:fill="auto"/>
          </w:tcPr>
          <w:p w14:paraId="272575D1" w14:textId="77777777" w:rsidR="000D2792" w:rsidRPr="00136AF7" w:rsidRDefault="000D2792" w:rsidP="0056579F">
            <w:pPr>
              <w:widowControl w:val="0"/>
              <w:spacing w:before="8"/>
              <w:rPr>
                <w:rFonts w:eastAsia="Century Gothic" w:cstheme="minorHAnsi"/>
                <w:b/>
                <w:color w:val="000000"/>
                <w:sz w:val="24"/>
                <w:szCs w:val="24"/>
              </w:rPr>
            </w:pPr>
            <w:r w:rsidRPr="00136AF7">
              <w:rPr>
                <w:rFonts w:eastAsia="Century Gothic" w:cstheme="minorHAnsi"/>
                <w:b/>
                <w:color w:val="000000"/>
                <w:sz w:val="24"/>
                <w:szCs w:val="24"/>
              </w:rPr>
              <w:t>1h</w:t>
            </w:r>
          </w:p>
        </w:tc>
        <w:tc>
          <w:tcPr>
            <w:tcW w:w="4829" w:type="dxa"/>
            <w:shd w:val="clear" w:color="auto" w:fill="auto"/>
          </w:tcPr>
          <w:p w14:paraId="6325995B" w14:textId="77777777" w:rsidR="000D2792" w:rsidRPr="00136AF7" w:rsidRDefault="000D2792" w:rsidP="0056579F">
            <w:pPr>
              <w:rPr>
                <w:rFonts w:eastAsia="Century Gothic" w:cstheme="minorHAnsi"/>
                <w:sz w:val="24"/>
                <w:szCs w:val="24"/>
              </w:rPr>
            </w:pPr>
            <w:r w:rsidRPr="00136AF7">
              <w:rPr>
                <w:rFonts w:eastAsia="Century Gothic" w:cstheme="minorHAnsi"/>
                <w:sz w:val="24"/>
                <w:szCs w:val="24"/>
              </w:rPr>
              <w:t>If the pupil has access to computer or online system</w:t>
            </w:r>
            <w:r>
              <w:rPr>
                <w:rFonts w:eastAsia="Century Gothic" w:cstheme="minorHAnsi"/>
                <w:sz w:val="24"/>
                <w:szCs w:val="24"/>
              </w:rPr>
              <w:t>, t</w:t>
            </w:r>
            <w:r w:rsidRPr="00136AF7">
              <w:rPr>
                <w:rFonts w:eastAsia="Century Gothic" w:cstheme="minorHAnsi"/>
                <w:sz w:val="24"/>
                <w:szCs w:val="24"/>
              </w:rPr>
              <w:t xml:space="preserve">here is an online safety policy which includes appropriate monitoring and filtering requirements. </w:t>
            </w:r>
          </w:p>
          <w:p w14:paraId="34792E5F" w14:textId="77777777" w:rsidR="000D2792" w:rsidRPr="00136AF7" w:rsidRDefault="000D2792" w:rsidP="0056579F">
            <w:pPr>
              <w:rPr>
                <w:rFonts w:eastAsia="Century Gothic" w:cstheme="minorHAnsi"/>
                <w:sz w:val="24"/>
                <w:szCs w:val="24"/>
              </w:rPr>
            </w:pPr>
            <w:r w:rsidRPr="00136AF7">
              <w:rPr>
                <w:rFonts w:eastAsia="Century Gothic" w:cstheme="minorHAnsi"/>
                <w:sz w:val="24"/>
                <w:szCs w:val="24"/>
              </w:rPr>
              <w:t>There is a policy for the safe use of mobile phones on site.</w:t>
            </w:r>
          </w:p>
        </w:tc>
        <w:tc>
          <w:tcPr>
            <w:tcW w:w="2767" w:type="dxa"/>
          </w:tcPr>
          <w:p w14:paraId="27F4C516" w14:textId="77777777" w:rsidR="000D2792" w:rsidRPr="00136AF7" w:rsidRDefault="000D2792" w:rsidP="0056579F">
            <w:pPr>
              <w:rPr>
                <w:rFonts w:eastAsia="Century Gothic" w:cstheme="minorHAnsi"/>
                <w:color w:val="000000" w:themeColor="text1"/>
                <w:sz w:val="24"/>
                <w:szCs w:val="24"/>
              </w:rPr>
            </w:pPr>
            <w:r w:rsidRPr="00136AF7">
              <w:rPr>
                <w:rFonts w:eastAsia="Century Gothic" w:cstheme="minorHAnsi"/>
                <w:color w:val="000000" w:themeColor="text1"/>
                <w:sz w:val="24"/>
                <w:szCs w:val="24"/>
              </w:rPr>
              <w:t>Fully</w:t>
            </w:r>
          </w:p>
          <w:p w14:paraId="743996E9" w14:textId="77777777" w:rsidR="000D2792" w:rsidRPr="00136AF7" w:rsidRDefault="000D2792" w:rsidP="0056579F">
            <w:pPr>
              <w:rPr>
                <w:rFonts w:eastAsia="Century Gothic" w:cstheme="minorHAnsi"/>
                <w:sz w:val="24"/>
                <w:szCs w:val="24"/>
              </w:rPr>
            </w:pPr>
            <w:r w:rsidRPr="00136AF7">
              <w:rPr>
                <w:rFonts w:eastAsia="Century Gothic" w:cstheme="minorHAnsi"/>
                <w:sz w:val="24"/>
                <w:szCs w:val="24"/>
              </w:rPr>
              <w:t>Partially</w:t>
            </w:r>
          </w:p>
          <w:p w14:paraId="605F5224" w14:textId="77777777" w:rsidR="000D2792" w:rsidRPr="00136AF7" w:rsidRDefault="000D2792" w:rsidP="0056579F">
            <w:pPr>
              <w:rPr>
                <w:rFonts w:eastAsia="Century Gothic" w:cstheme="minorHAnsi"/>
                <w:sz w:val="24"/>
                <w:szCs w:val="24"/>
              </w:rPr>
            </w:pPr>
            <w:r w:rsidRPr="00136AF7">
              <w:rPr>
                <w:rFonts w:eastAsia="Century Gothic" w:cstheme="minorHAnsi"/>
                <w:sz w:val="24"/>
                <w:szCs w:val="24"/>
              </w:rPr>
              <w:t>Limited evidence</w:t>
            </w:r>
          </w:p>
          <w:p w14:paraId="43DF25B1" w14:textId="77777777" w:rsidR="000D2792" w:rsidRPr="00136AF7" w:rsidRDefault="000D2792" w:rsidP="0056579F">
            <w:pPr>
              <w:rPr>
                <w:rFonts w:eastAsia="Century Gothic" w:cstheme="minorHAnsi"/>
                <w:color w:val="000000" w:themeColor="text1"/>
                <w:sz w:val="24"/>
                <w:szCs w:val="24"/>
              </w:rPr>
            </w:pPr>
            <w:r w:rsidRPr="00136AF7">
              <w:rPr>
                <w:rFonts w:eastAsia="Century Gothic" w:cstheme="minorHAnsi"/>
                <w:sz w:val="24"/>
                <w:szCs w:val="24"/>
              </w:rPr>
              <w:t>Not at all</w:t>
            </w:r>
          </w:p>
        </w:tc>
        <w:tc>
          <w:tcPr>
            <w:tcW w:w="5020" w:type="dxa"/>
          </w:tcPr>
          <w:p w14:paraId="62B5BF61" w14:textId="77777777" w:rsidR="000D2792" w:rsidRPr="00136AF7" w:rsidRDefault="000D2792" w:rsidP="0056579F">
            <w:pPr>
              <w:rPr>
                <w:rFonts w:eastAsia="Century Gothic" w:cstheme="minorHAnsi"/>
                <w:color w:val="000000" w:themeColor="text1"/>
                <w:sz w:val="24"/>
                <w:szCs w:val="24"/>
              </w:rPr>
            </w:pPr>
          </w:p>
        </w:tc>
      </w:tr>
      <w:tr w:rsidR="000D2792" w14:paraId="7BD8422F" w14:textId="77777777" w:rsidTr="005741C8">
        <w:tc>
          <w:tcPr>
            <w:tcW w:w="704" w:type="dxa"/>
            <w:shd w:val="clear" w:color="auto" w:fill="auto"/>
          </w:tcPr>
          <w:p w14:paraId="38A94E0E" w14:textId="77777777" w:rsidR="000D2792" w:rsidRPr="00136AF7" w:rsidRDefault="000D2792" w:rsidP="0056579F">
            <w:pPr>
              <w:widowControl w:val="0"/>
              <w:spacing w:before="8"/>
              <w:rPr>
                <w:rFonts w:eastAsia="Century Gothic" w:cstheme="minorHAnsi"/>
                <w:b/>
                <w:color w:val="000000"/>
                <w:sz w:val="24"/>
                <w:szCs w:val="24"/>
              </w:rPr>
            </w:pPr>
            <w:r w:rsidRPr="00136AF7">
              <w:rPr>
                <w:rFonts w:eastAsia="Century Gothic" w:cstheme="minorHAnsi"/>
                <w:b/>
                <w:color w:val="000000"/>
                <w:sz w:val="24"/>
                <w:szCs w:val="24"/>
              </w:rPr>
              <w:t>1i</w:t>
            </w:r>
          </w:p>
        </w:tc>
        <w:tc>
          <w:tcPr>
            <w:tcW w:w="4829" w:type="dxa"/>
            <w:shd w:val="clear" w:color="auto" w:fill="auto"/>
          </w:tcPr>
          <w:p w14:paraId="5224313F" w14:textId="77777777" w:rsidR="000D2792" w:rsidRPr="00136AF7" w:rsidRDefault="000D2792" w:rsidP="0056579F">
            <w:pPr>
              <w:rPr>
                <w:rFonts w:cstheme="minorHAnsi"/>
                <w:sz w:val="24"/>
                <w:szCs w:val="24"/>
              </w:rPr>
            </w:pPr>
            <w:r w:rsidRPr="00136AF7">
              <w:rPr>
                <w:rFonts w:cstheme="minorHAnsi"/>
                <w:sz w:val="24"/>
                <w:szCs w:val="24"/>
              </w:rPr>
              <w:t>Where appropriate, pupils with needs relating to health, disability or a special educational need should have individualised plans in place to help meet their needs.</w:t>
            </w:r>
          </w:p>
          <w:p w14:paraId="518226A3" w14:textId="77777777" w:rsidR="000D2792" w:rsidRPr="00136AF7" w:rsidRDefault="000D2792" w:rsidP="0056579F">
            <w:pPr>
              <w:rPr>
                <w:rFonts w:cstheme="minorHAnsi"/>
                <w:sz w:val="24"/>
                <w:szCs w:val="24"/>
              </w:rPr>
            </w:pPr>
          </w:p>
        </w:tc>
        <w:tc>
          <w:tcPr>
            <w:tcW w:w="2767" w:type="dxa"/>
          </w:tcPr>
          <w:p w14:paraId="09111283" w14:textId="77777777" w:rsidR="000D2792" w:rsidRPr="00136AF7" w:rsidRDefault="000D2792" w:rsidP="0056579F">
            <w:pPr>
              <w:rPr>
                <w:rFonts w:eastAsia="Century Gothic" w:cstheme="minorHAnsi"/>
                <w:color w:val="000000" w:themeColor="text1"/>
                <w:sz w:val="24"/>
                <w:szCs w:val="24"/>
              </w:rPr>
            </w:pPr>
            <w:r w:rsidRPr="00136AF7">
              <w:rPr>
                <w:rFonts w:eastAsia="Century Gothic" w:cstheme="minorHAnsi"/>
                <w:color w:val="000000" w:themeColor="text1"/>
                <w:sz w:val="24"/>
                <w:szCs w:val="24"/>
              </w:rPr>
              <w:t>Fully</w:t>
            </w:r>
          </w:p>
          <w:p w14:paraId="6EFFD027" w14:textId="77777777" w:rsidR="000D2792" w:rsidRPr="00136AF7" w:rsidRDefault="000D2792" w:rsidP="0056579F">
            <w:pPr>
              <w:rPr>
                <w:rFonts w:eastAsia="Century Gothic" w:cstheme="minorHAnsi"/>
                <w:sz w:val="24"/>
                <w:szCs w:val="24"/>
              </w:rPr>
            </w:pPr>
            <w:r w:rsidRPr="00136AF7">
              <w:rPr>
                <w:rFonts w:eastAsia="Century Gothic" w:cstheme="minorHAnsi"/>
                <w:sz w:val="24"/>
                <w:szCs w:val="24"/>
              </w:rPr>
              <w:t>Partially</w:t>
            </w:r>
          </w:p>
          <w:p w14:paraId="66E15A95" w14:textId="77777777" w:rsidR="000D2792" w:rsidRPr="00136AF7" w:rsidRDefault="000D2792" w:rsidP="0056579F">
            <w:pPr>
              <w:rPr>
                <w:rFonts w:eastAsia="Century Gothic" w:cstheme="minorHAnsi"/>
                <w:sz w:val="24"/>
                <w:szCs w:val="24"/>
              </w:rPr>
            </w:pPr>
            <w:r w:rsidRPr="00136AF7">
              <w:rPr>
                <w:rFonts w:eastAsia="Century Gothic" w:cstheme="minorHAnsi"/>
                <w:sz w:val="24"/>
                <w:szCs w:val="24"/>
              </w:rPr>
              <w:t>Limited evidence</w:t>
            </w:r>
          </w:p>
          <w:p w14:paraId="6E5CEE0D" w14:textId="77777777" w:rsidR="000D2792" w:rsidRPr="00136AF7" w:rsidRDefault="000D2792" w:rsidP="0056579F">
            <w:pPr>
              <w:widowControl w:val="0"/>
              <w:spacing w:before="8"/>
              <w:rPr>
                <w:rFonts w:eastAsia="Century Gothic" w:cstheme="minorHAnsi"/>
                <w:b/>
                <w:color w:val="000000"/>
                <w:sz w:val="24"/>
                <w:szCs w:val="24"/>
              </w:rPr>
            </w:pPr>
            <w:r w:rsidRPr="00136AF7">
              <w:rPr>
                <w:rFonts w:eastAsia="Century Gothic" w:cstheme="minorHAnsi"/>
                <w:sz w:val="24"/>
                <w:szCs w:val="24"/>
              </w:rPr>
              <w:t>Not at all</w:t>
            </w:r>
          </w:p>
        </w:tc>
        <w:tc>
          <w:tcPr>
            <w:tcW w:w="5020" w:type="dxa"/>
          </w:tcPr>
          <w:p w14:paraId="7E256673" w14:textId="77777777" w:rsidR="000D2792" w:rsidRPr="00136AF7" w:rsidRDefault="000D2792" w:rsidP="0056579F">
            <w:pPr>
              <w:rPr>
                <w:rFonts w:eastAsia="Century Gothic" w:cstheme="minorHAnsi"/>
                <w:color w:val="000000" w:themeColor="text1"/>
                <w:sz w:val="24"/>
                <w:szCs w:val="24"/>
              </w:rPr>
            </w:pPr>
          </w:p>
        </w:tc>
      </w:tr>
      <w:tr w:rsidR="000D2792" w14:paraId="46C7ED55" w14:textId="77777777" w:rsidTr="0056579F">
        <w:tc>
          <w:tcPr>
            <w:tcW w:w="8300" w:type="dxa"/>
            <w:gridSpan w:val="3"/>
          </w:tcPr>
          <w:p w14:paraId="32700162" w14:textId="77777777" w:rsidR="000D2792" w:rsidRPr="00136AF7" w:rsidRDefault="000D2792" w:rsidP="0056579F">
            <w:pPr>
              <w:widowControl w:val="0"/>
              <w:spacing w:before="8"/>
              <w:rPr>
                <w:rFonts w:eastAsia="Century Gothic" w:cstheme="minorHAnsi"/>
                <w:b/>
                <w:color w:val="000000"/>
                <w:sz w:val="24"/>
                <w:szCs w:val="24"/>
              </w:rPr>
            </w:pPr>
            <w:r w:rsidRPr="00136AF7">
              <w:rPr>
                <w:rFonts w:eastAsia="Century Gothic" w:cstheme="minorHAnsi"/>
                <w:b/>
                <w:color w:val="000000"/>
                <w:sz w:val="24"/>
                <w:szCs w:val="24"/>
              </w:rPr>
              <w:t>Comments</w:t>
            </w:r>
          </w:p>
          <w:p w14:paraId="0DF1CD45" w14:textId="77777777" w:rsidR="000D2792" w:rsidRPr="00136AF7" w:rsidRDefault="000D2792" w:rsidP="0056579F">
            <w:pPr>
              <w:widowControl w:val="0"/>
              <w:spacing w:before="8"/>
              <w:rPr>
                <w:rFonts w:eastAsia="Century Gothic" w:cstheme="minorHAnsi"/>
                <w:b/>
                <w:color w:val="000000"/>
                <w:sz w:val="24"/>
                <w:szCs w:val="24"/>
              </w:rPr>
            </w:pPr>
          </w:p>
        </w:tc>
        <w:tc>
          <w:tcPr>
            <w:tcW w:w="5020" w:type="dxa"/>
          </w:tcPr>
          <w:p w14:paraId="105C7A2E" w14:textId="77777777" w:rsidR="000D2792" w:rsidRPr="00136AF7" w:rsidRDefault="000D2792" w:rsidP="0056579F">
            <w:pPr>
              <w:widowControl w:val="0"/>
              <w:spacing w:before="8"/>
              <w:rPr>
                <w:rFonts w:eastAsia="Century Gothic" w:cstheme="minorHAnsi"/>
                <w:b/>
                <w:color w:val="000000"/>
                <w:sz w:val="24"/>
                <w:szCs w:val="24"/>
              </w:rPr>
            </w:pPr>
          </w:p>
        </w:tc>
      </w:tr>
    </w:tbl>
    <w:p w14:paraId="420E3BF8" w14:textId="2BA18494" w:rsidR="000D2792" w:rsidRDefault="000D2792" w:rsidP="00234E7E">
      <w:pPr>
        <w:rPr>
          <w:rFonts w:asciiTheme="majorHAnsi" w:eastAsia="Century Gothic" w:hAnsiTheme="majorHAnsi" w:cstheme="majorHAnsi"/>
          <w:b/>
          <w:color w:val="000000"/>
          <w:sz w:val="24"/>
          <w:szCs w:val="24"/>
        </w:rPr>
      </w:pPr>
    </w:p>
    <w:p w14:paraId="371F7721" w14:textId="77777777" w:rsidR="000D2792" w:rsidRPr="00136AF7" w:rsidRDefault="000D2792" w:rsidP="00234E7E">
      <w:pPr>
        <w:widowControl w:val="0"/>
        <w:pBdr>
          <w:top w:val="nil"/>
          <w:left w:val="nil"/>
          <w:bottom w:val="nil"/>
          <w:right w:val="nil"/>
          <w:between w:val="nil"/>
        </w:pBdr>
        <w:spacing w:before="8" w:after="0" w:line="240" w:lineRule="auto"/>
        <w:rPr>
          <w:rFonts w:eastAsia="Century Gothic" w:cstheme="minorHAnsi"/>
          <w:b/>
          <w:color w:val="000000"/>
          <w:sz w:val="24"/>
          <w:szCs w:val="24"/>
        </w:rPr>
      </w:pPr>
      <w:r>
        <w:rPr>
          <w:rFonts w:asciiTheme="majorHAnsi" w:eastAsia="Century Gothic" w:hAnsiTheme="majorHAnsi" w:cstheme="majorHAnsi"/>
          <w:b/>
          <w:color w:val="000000"/>
          <w:sz w:val="24"/>
          <w:szCs w:val="24"/>
        </w:rPr>
        <w:t>2</w:t>
      </w:r>
      <w:r>
        <w:rPr>
          <w:rFonts w:asciiTheme="majorHAnsi" w:eastAsia="Century Gothic" w:hAnsiTheme="majorHAnsi" w:cstheme="majorHAnsi"/>
          <w:b/>
          <w:color w:val="000000"/>
          <w:sz w:val="24"/>
          <w:szCs w:val="24"/>
        </w:rPr>
        <w:tab/>
      </w:r>
      <w:r w:rsidRPr="00136AF7">
        <w:rPr>
          <w:rFonts w:eastAsia="Century Gothic" w:cstheme="minorHAnsi"/>
          <w:b/>
          <w:color w:val="000000"/>
          <w:sz w:val="24"/>
          <w:szCs w:val="24"/>
        </w:rPr>
        <w:t>Health and Safety</w:t>
      </w:r>
    </w:p>
    <w:p w14:paraId="4D2A0541" w14:textId="77777777" w:rsidR="000D2792" w:rsidRPr="00136AF7" w:rsidRDefault="000D2792" w:rsidP="00234E7E">
      <w:pPr>
        <w:widowControl w:val="0"/>
        <w:pBdr>
          <w:top w:val="nil"/>
          <w:left w:val="nil"/>
          <w:bottom w:val="nil"/>
          <w:right w:val="nil"/>
          <w:between w:val="nil"/>
        </w:pBdr>
        <w:spacing w:before="8" w:after="0" w:line="240" w:lineRule="auto"/>
        <w:rPr>
          <w:rFonts w:eastAsia="Century Gothic" w:cstheme="minorHAnsi"/>
          <w:b/>
          <w:color w:val="000000"/>
          <w:sz w:val="24"/>
          <w:szCs w:val="24"/>
        </w:rPr>
      </w:pPr>
    </w:p>
    <w:tbl>
      <w:tblPr>
        <w:tblStyle w:val="TableGrid"/>
        <w:tblW w:w="13320" w:type="dxa"/>
        <w:tblLook w:val="04A0" w:firstRow="1" w:lastRow="0" w:firstColumn="1" w:lastColumn="0" w:noHBand="0" w:noVBand="1"/>
      </w:tblPr>
      <w:tblGrid>
        <w:gridCol w:w="704"/>
        <w:gridCol w:w="4829"/>
        <w:gridCol w:w="2767"/>
        <w:gridCol w:w="5020"/>
      </w:tblGrid>
      <w:tr w:rsidR="000D2792" w:rsidRPr="00136AF7" w14:paraId="31FC7A63" w14:textId="77777777" w:rsidTr="0056579F">
        <w:tc>
          <w:tcPr>
            <w:tcW w:w="704" w:type="dxa"/>
          </w:tcPr>
          <w:p w14:paraId="60186767" w14:textId="77777777" w:rsidR="000D2792" w:rsidRPr="00136AF7" w:rsidRDefault="000D2792" w:rsidP="0056579F">
            <w:pPr>
              <w:widowControl w:val="0"/>
              <w:spacing w:before="8"/>
              <w:rPr>
                <w:rFonts w:eastAsia="Century Gothic" w:cstheme="minorHAnsi"/>
                <w:b/>
                <w:color w:val="000000"/>
                <w:sz w:val="24"/>
                <w:szCs w:val="24"/>
              </w:rPr>
            </w:pPr>
          </w:p>
        </w:tc>
        <w:tc>
          <w:tcPr>
            <w:tcW w:w="4829" w:type="dxa"/>
          </w:tcPr>
          <w:p w14:paraId="2343BDA0" w14:textId="77777777" w:rsidR="000D2792" w:rsidRPr="00136AF7" w:rsidRDefault="000D2792" w:rsidP="0056579F">
            <w:pPr>
              <w:widowControl w:val="0"/>
              <w:spacing w:before="8"/>
              <w:rPr>
                <w:rFonts w:eastAsia="Century Gothic" w:cstheme="minorHAnsi"/>
                <w:b/>
                <w:color w:val="000000"/>
                <w:sz w:val="24"/>
                <w:szCs w:val="24"/>
              </w:rPr>
            </w:pPr>
            <w:r w:rsidRPr="00136AF7">
              <w:rPr>
                <w:rFonts w:eastAsia="Century Gothic" w:cstheme="minorHAnsi"/>
                <w:b/>
                <w:color w:val="000000"/>
                <w:sz w:val="24"/>
                <w:szCs w:val="24"/>
              </w:rPr>
              <w:t>National Standard</w:t>
            </w:r>
          </w:p>
        </w:tc>
        <w:tc>
          <w:tcPr>
            <w:tcW w:w="2767" w:type="dxa"/>
          </w:tcPr>
          <w:p w14:paraId="78CE697B" w14:textId="77777777" w:rsidR="000D2792" w:rsidRPr="00136AF7" w:rsidRDefault="000D2792" w:rsidP="0056579F">
            <w:pPr>
              <w:widowControl w:val="0"/>
              <w:spacing w:before="8"/>
              <w:rPr>
                <w:rFonts w:eastAsia="Century Gothic" w:cstheme="minorHAnsi"/>
                <w:b/>
                <w:color w:val="000000"/>
                <w:sz w:val="24"/>
                <w:szCs w:val="24"/>
              </w:rPr>
            </w:pPr>
            <w:r w:rsidRPr="00136AF7">
              <w:rPr>
                <w:rFonts w:eastAsia="Century Gothic" w:cstheme="minorHAnsi"/>
                <w:b/>
                <w:color w:val="000000"/>
                <w:sz w:val="24"/>
                <w:szCs w:val="24"/>
              </w:rPr>
              <w:t>Requirement met</w:t>
            </w:r>
          </w:p>
        </w:tc>
        <w:tc>
          <w:tcPr>
            <w:tcW w:w="5020" w:type="dxa"/>
          </w:tcPr>
          <w:p w14:paraId="21B18307" w14:textId="77777777" w:rsidR="000D2792" w:rsidRPr="00136AF7" w:rsidRDefault="000D2792" w:rsidP="0056579F">
            <w:pPr>
              <w:widowControl w:val="0"/>
              <w:spacing w:before="8"/>
              <w:rPr>
                <w:rFonts w:eastAsia="Century Gothic" w:cstheme="minorHAnsi"/>
                <w:b/>
                <w:color w:val="000000"/>
                <w:sz w:val="24"/>
                <w:szCs w:val="24"/>
              </w:rPr>
            </w:pPr>
            <w:r w:rsidRPr="00136AF7">
              <w:rPr>
                <w:rFonts w:eastAsia="Century Gothic" w:cstheme="minorHAnsi"/>
                <w:b/>
                <w:color w:val="000000"/>
                <w:sz w:val="24"/>
                <w:szCs w:val="24"/>
              </w:rPr>
              <w:t xml:space="preserve">Evidence </w:t>
            </w:r>
          </w:p>
        </w:tc>
      </w:tr>
      <w:tr w:rsidR="000D2792" w:rsidRPr="00136AF7" w14:paraId="2BD8A1E2" w14:textId="77777777" w:rsidTr="005741C8">
        <w:tc>
          <w:tcPr>
            <w:tcW w:w="704" w:type="dxa"/>
            <w:shd w:val="clear" w:color="auto" w:fill="auto"/>
          </w:tcPr>
          <w:p w14:paraId="3DEFEF72" w14:textId="77777777" w:rsidR="000D2792" w:rsidRPr="00136AF7" w:rsidRDefault="000D2792" w:rsidP="0056579F">
            <w:pPr>
              <w:widowControl w:val="0"/>
              <w:spacing w:before="8"/>
              <w:rPr>
                <w:rFonts w:eastAsia="Century Gothic" w:cstheme="minorHAnsi"/>
                <w:b/>
                <w:color w:val="000000"/>
                <w:sz w:val="24"/>
                <w:szCs w:val="24"/>
              </w:rPr>
            </w:pPr>
            <w:r w:rsidRPr="00136AF7">
              <w:rPr>
                <w:rFonts w:eastAsia="Century Gothic" w:cstheme="minorHAnsi"/>
                <w:b/>
                <w:color w:val="000000"/>
                <w:sz w:val="24"/>
                <w:szCs w:val="24"/>
              </w:rPr>
              <w:t>2a</w:t>
            </w:r>
          </w:p>
        </w:tc>
        <w:tc>
          <w:tcPr>
            <w:tcW w:w="4829" w:type="dxa"/>
            <w:shd w:val="clear" w:color="auto" w:fill="auto"/>
          </w:tcPr>
          <w:p w14:paraId="38C1CD32" w14:textId="77777777" w:rsidR="000D2792" w:rsidRPr="00136AF7" w:rsidRDefault="000D2792" w:rsidP="0056579F">
            <w:pPr>
              <w:rPr>
                <w:rFonts w:cstheme="minorHAnsi"/>
                <w:sz w:val="24"/>
                <w:szCs w:val="24"/>
              </w:rPr>
            </w:pPr>
            <w:r w:rsidRPr="00136AF7">
              <w:rPr>
                <w:rFonts w:cstheme="minorHAnsi"/>
                <w:sz w:val="24"/>
                <w:szCs w:val="24"/>
              </w:rPr>
              <w:t>A health and safety policy is in place that is understood and implemented by all staff.</w:t>
            </w:r>
          </w:p>
          <w:p w14:paraId="7DE9B666" w14:textId="77777777" w:rsidR="000D2792" w:rsidRPr="00136AF7" w:rsidRDefault="000D2792" w:rsidP="0056579F">
            <w:pPr>
              <w:rPr>
                <w:rFonts w:cstheme="minorHAnsi"/>
                <w:sz w:val="24"/>
                <w:szCs w:val="24"/>
              </w:rPr>
            </w:pPr>
          </w:p>
        </w:tc>
        <w:tc>
          <w:tcPr>
            <w:tcW w:w="2767" w:type="dxa"/>
          </w:tcPr>
          <w:p w14:paraId="0A0772F3" w14:textId="77777777" w:rsidR="000D2792" w:rsidRPr="00136AF7" w:rsidRDefault="000D2792" w:rsidP="0056579F">
            <w:pPr>
              <w:rPr>
                <w:rFonts w:eastAsia="Century Gothic" w:cstheme="minorHAnsi"/>
                <w:color w:val="000000" w:themeColor="text1"/>
                <w:sz w:val="24"/>
                <w:szCs w:val="24"/>
              </w:rPr>
            </w:pPr>
            <w:r w:rsidRPr="00136AF7">
              <w:rPr>
                <w:rFonts w:eastAsia="Century Gothic" w:cstheme="minorHAnsi"/>
                <w:color w:val="000000" w:themeColor="text1"/>
                <w:sz w:val="24"/>
                <w:szCs w:val="24"/>
              </w:rPr>
              <w:t>Fully</w:t>
            </w:r>
          </w:p>
          <w:p w14:paraId="5AD18C8C" w14:textId="77777777" w:rsidR="000D2792" w:rsidRPr="00136AF7" w:rsidRDefault="000D2792" w:rsidP="0056579F">
            <w:pPr>
              <w:rPr>
                <w:rFonts w:eastAsia="Century Gothic" w:cstheme="minorHAnsi"/>
                <w:sz w:val="24"/>
                <w:szCs w:val="24"/>
              </w:rPr>
            </w:pPr>
            <w:r w:rsidRPr="00136AF7">
              <w:rPr>
                <w:rFonts w:eastAsia="Century Gothic" w:cstheme="minorHAnsi"/>
                <w:sz w:val="24"/>
                <w:szCs w:val="24"/>
              </w:rPr>
              <w:t>Partially</w:t>
            </w:r>
          </w:p>
          <w:p w14:paraId="3409C082" w14:textId="77777777" w:rsidR="000D2792" w:rsidRPr="00136AF7" w:rsidRDefault="000D2792" w:rsidP="0056579F">
            <w:pPr>
              <w:rPr>
                <w:rFonts w:eastAsia="Century Gothic" w:cstheme="minorHAnsi"/>
                <w:sz w:val="24"/>
                <w:szCs w:val="24"/>
              </w:rPr>
            </w:pPr>
            <w:r w:rsidRPr="00136AF7">
              <w:rPr>
                <w:rFonts w:eastAsia="Century Gothic" w:cstheme="minorHAnsi"/>
                <w:sz w:val="24"/>
                <w:szCs w:val="24"/>
              </w:rPr>
              <w:t>Limited evidence</w:t>
            </w:r>
          </w:p>
          <w:p w14:paraId="752B1969" w14:textId="77777777" w:rsidR="000D2792" w:rsidRPr="00136AF7" w:rsidRDefault="000D2792" w:rsidP="0056579F">
            <w:pPr>
              <w:widowControl w:val="0"/>
              <w:spacing w:before="8"/>
              <w:rPr>
                <w:rFonts w:eastAsia="Century Gothic" w:cstheme="minorHAnsi"/>
                <w:b/>
                <w:color w:val="000000"/>
                <w:sz w:val="24"/>
                <w:szCs w:val="24"/>
              </w:rPr>
            </w:pPr>
            <w:r w:rsidRPr="00136AF7">
              <w:rPr>
                <w:rFonts w:eastAsia="Century Gothic" w:cstheme="minorHAnsi"/>
                <w:sz w:val="24"/>
                <w:szCs w:val="24"/>
              </w:rPr>
              <w:t>Not at all</w:t>
            </w:r>
          </w:p>
        </w:tc>
        <w:tc>
          <w:tcPr>
            <w:tcW w:w="5020" w:type="dxa"/>
          </w:tcPr>
          <w:p w14:paraId="117AB75A" w14:textId="77777777" w:rsidR="000D2792" w:rsidRPr="00136AF7" w:rsidRDefault="000D2792" w:rsidP="0056579F">
            <w:pPr>
              <w:rPr>
                <w:rFonts w:eastAsia="Century Gothic" w:cstheme="minorHAnsi"/>
                <w:color w:val="000000" w:themeColor="text1"/>
                <w:sz w:val="24"/>
                <w:szCs w:val="24"/>
              </w:rPr>
            </w:pPr>
          </w:p>
        </w:tc>
      </w:tr>
      <w:tr w:rsidR="000D2792" w:rsidRPr="00136AF7" w14:paraId="6C919E9D" w14:textId="77777777" w:rsidTr="005741C8">
        <w:tc>
          <w:tcPr>
            <w:tcW w:w="704" w:type="dxa"/>
            <w:shd w:val="clear" w:color="auto" w:fill="auto"/>
          </w:tcPr>
          <w:p w14:paraId="30C718B2" w14:textId="77777777" w:rsidR="000D2792" w:rsidRPr="00136AF7" w:rsidRDefault="000D2792" w:rsidP="0056579F">
            <w:pPr>
              <w:widowControl w:val="0"/>
              <w:spacing w:before="8"/>
              <w:rPr>
                <w:rFonts w:eastAsia="Century Gothic" w:cstheme="minorHAnsi"/>
                <w:b/>
                <w:color w:val="000000"/>
                <w:sz w:val="24"/>
                <w:szCs w:val="24"/>
              </w:rPr>
            </w:pPr>
            <w:r w:rsidRPr="00136AF7">
              <w:rPr>
                <w:rFonts w:eastAsia="Century Gothic" w:cstheme="minorHAnsi"/>
                <w:b/>
                <w:color w:val="000000"/>
                <w:sz w:val="24"/>
                <w:szCs w:val="24"/>
              </w:rPr>
              <w:t>2b</w:t>
            </w:r>
          </w:p>
        </w:tc>
        <w:tc>
          <w:tcPr>
            <w:tcW w:w="4829" w:type="dxa"/>
            <w:shd w:val="clear" w:color="auto" w:fill="auto"/>
          </w:tcPr>
          <w:p w14:paraId="610B23FA" w14:textId="77777777" w:rsidR="000D2792" w:rsidRPr="00136AF7" w:rsidRDefault="000D2792" w:rsidP="0056579F">
            <w:pPr>
              <w:rPr>
                <w:rFonts w:cstheme="minorHAnsi"/>
                <w:sz w:val="24"/>
                <w:szCs w:val="24"/>
              </w:rPr>
            </w:pPr>
            <w:r w:rsidRPr="00136AF7">
              <w:rPr>
                <w:rFonts w:cstheme="minorHAnsi"/>
                <w:sz w:val="24"/>
                <w:szCs w:val="24"/>
              </w:rPr>
              <w:t>First Aid equipment and/or facilities are readily available and there are</w:t>
            </w:r>
            <w:r w:rsidRPr="00136AF7">
              <w:rPr>
                <w:rFonts w:cstheme="minorHAnsi"/>
                <w:spacing w:val="-64"/>
                <w:sz w:val="24"/>
                <w:szCs w:val="24"/>
              </w:rPr>
              <w:t xml:space="preserve"> </w:t>
            </w:r>
            <w:r w:rsidRPr="00136AF7">
              <w:rPr>
                <w:rFonts w:cstheme="minorHAnsi"/>
                <w:sz w:val="24"/>
                <w:szCs w:val="24"/>
              </w:rPr>
              <w:t>arrangements</w:t>
            </w:r>
            <w:r w:rsidRPr="00136AF7">
              <w:rPr>
                <w:rFonts w:cstheme="minorHAnsi"/>
                <w:spacing w:val="-1"/>
                <w:sz w:val="24"/>
                <w:szCs w:val="24"/>
              </w:rPr>
              <w:t xml:space="preserve"> </w:t>
            </w:r>
            <w:r w:rsidRPr="00136AF7">
              <w:rPr>
                <w:rFonts w:cstheme="minorHAnsi"/>
                <w:sz w:val="24"/>
                <w:szCs w:val="24"/>
              </w:rPr>
              <w:t>for</w:t>
            </w:r>
            <w:r w:rsidRPr="00136AF7">
              <w:rPr>
                <w:rFonts w:cstheme="minorHAnsi"/>
                <w:spacing w:val="-2"/>
                <w:sz w:val="24"/>
                <w:szCs w:val="24"/>
              </w:rPr>
              <w:t xml:space="preserve"> </w:t>
            </w:r>
            <w:r w:rsidRPr="00136AF7">
              <w:rPr>
                <w:rFonts w:cstheme="minorHAnsi"/>
                <w:sz w:val="24"/>
                <w:szCs w:val="24"/>
              </w:rPr>
              <w:t>access to</w:t>
            </w:r>
            <w:r w:rsidRPr="00136AF7">
              <w:rPr>
                <w:rFonts w:cstheme="minorHAnsi"/>
                <w:spacing w:val="-1"/>
                <w:sz w:val="24"/>
                <w:szCs w:val="24"/>
              </w:rPr>
              <w:t xml:space="preserve"> </w:t>
            </w:r>
            <w:r w:rsidRPr="00136AF7">
              <w:rPr>
                <w:rFonts w:cstheme="minorHAnsi"/>
                <w:sz w:val="24"/>
                <w:szCs w:val="24"/>
              </w:rPr>
              <w:t>a qualified</w:t>
            </w:r>
            <w:r w:rsidRPr="00136AF7">
              <w:rPr>
                <w:rFonts w:cstheme="minorHAnsi"/>
                <w:spacing w:val="-1"/>
                <w:sz w:val="24"/>
                <w:szCs w:val="24"/>
              </w:rPr>
              <w:t xml:space="preserve"> </w:t>
            </w:r>
            <w:r w:rsidRPr="00136AF7">
              <w:rPr>
                <w:rFonts w:cstheme="minorHAnsi"/>
                <w:sz w:val="24"/>
                <w:szCs w:val="24"/>
              </w:rPr>
              <w:t>first</w:t>
            </w:r>
            <w:r w:rsidRPr="00136AF7">
              <w:rPr>
                <w:rFonts w:cstheme="minorHAnsi"/>
                <w:spacing w:val="-2"/>
                <w:sz w:val="24"/>
                <w:szCs w:val="24"/>
              </w:rPr>
              <w:t xml:space="preserve"> </w:t>
            </w:r>
            <w:r w:rsidRPr="00136AF7">
              <w:rPr>
                <w:rFonts w:cstheme="minorHAnsi"/>
                <w:sz w:val="24"/>
                <w:szCs w:val="24"/>
              </w:rPr>
              <w:t>aider.</w:t>
            </w:r>
          </w:p>
          <w:p w14:paraId="03701A52" w14:textId="77777777" w:rsidR="000D2792" w:rsidRPr="00136AF7" w:rsidRDefault="000D2792" w:rsidP="0056579F">
            <w:pPr>
              <w:rPr>
                <w:rFonts w:eastAsia="Century Gothic" w:cstheme="minorHAnsi"/>
                <w:b/>
                <w:color w:val="000000"/>
                <w:sz w:val="24"/>
                <w:szCs w:val="24"/>
              </w:rPr>
            </w:pPr>
          </w:p>
        </w:tc>
        <w:tc>
          <w:tcPr>
            <w:tcW w:w="2767" w:type="dxa"/>
          </w:tcPr>
          <w:p w14:paraId="7EAE6FDC" w14:textId="77777777" w:rsidR="000D2792" w:rsidRPr="00136AF7" w:rsidRDefault="000D2792" w:rsidP="0056579F">
            <w:pPr>
              <w:rPr>
                <w:rFonts w:eastAsia="Century Gothic" w:cstheme="minorHAnsi"/>
                <w:color w:val="000000" w:themeColor="text1"/>
                <w:sz w:val="24"/>
                <w:szCs w:val="24"/>
              </w:rPr>
            </w:pPr>
            <w:r w:rsidRPr="00136AF7">
              <w:rPr>
                <w:rFonts w:eastAsia="Century Gothic" w:cstheme="minorHAnsi"/>
                <w:color w:val="000000" w:themeColor="text1"/>
                <w:sz w:val="24"/>
                <w:szCs w:val="24"/>
              </w:rPr>
              <w:t>Fully</w:t>
            </w:r>
          </w:p>
          <w:p w14:paraId="05065458" w14:textId="77777777" w:rsidR="000D2792" w:rsidRPr="00136AF7" w:rsidRDefault="000D2792" w:rsidP="0056579F">
            <w:pPr>
              <w:rPr>
                <w:rFonts w:eastAsia="Century Gothic" w:cstheme="minorHAnsi"/>
                <w:sz w:val="24"/>
                <w:szCs w:val="24"/>
              </w:rPr>
            </w:pPr>
            <w:r w:rsidRPr="00136AF7">
              <w:rPr>
                <w:rFonts w:eastAsia="Century Gothic" w:cstheme="minorHAnsi"/>
                <w:sz w:val="24"/>
                <w:szCs w:val="24"/>
              </w:rPr>
              <w:t>Partially</w:t>
            </w:r>
          </w:p>
          <w:p w14:paraId="5EDE6C8A" w14:textId="77777777" w:rsidR="000D2792" w:rsidRPr="00136AF7" w:rsidRDefault="000D2792" w:rsidP="0056579F">
            <w:pPr>
              <w:rPr>
                <w:rFonts w:eastAsia="Century Gothic" w:cstheme="minorHAnsi"/>
                <w:sz w:val="24"/>
                <w:szCs w:val="24"/>
              </w:rPr>
            </w:pPr>
            <w:r w:rsidRPr="00136AF7">
              <w:rPr>
                <w:rFonts w:eastAsia="Century Gothic" w:cstheme="minorHAnsi"/>
                <w:sz w:val="24"/>
                <w:szCs w:val="24"/>
              </w:rPr>
              <w:t>Limited evidence</w:t>
            </w:r>
          </w:p>
          <w:p w14:paraId="15F6C94B" w14:textId="77777777" w:rsidR="000D2792" w:rsidRPr="00136AF7" w:rsidRDefault="000D2792" w:rsidP="0056579F">
            <w:pPr>
              <w:widowControl w:val="0"/>
              <w:spacing w:before="8"/>
              <w:rPr>
                <w:rFonts w:eastAsia="Century Gothic" w:cstheme="minorHAnsi"/>
                <w:b/>
                <w:color w:val="000000"/>
                <w:sz w:val="24"/>
                <w:szCs w:val="24"/>
              </w:rPr>
            </w:pPr>
            <w:r w:rsidRPr="00136AF7">
              <w:rPr>
                <w:rFonts w:eastAsia="Century Gothic" w:cstheme="minorHAnsi"/>
                <w:sz w:val="24"/>
                <w:szCs w:val="24"/>
              </w:rPr>
              <w:t>Not at all</w:t>
            </w:r>
          </w:p>
        </w:tc>
        <w:tc>
          <w:tcPr>
            <w:tcW w:w="5020" w:type="dxa"/>
          </w:tcPr>
          <w:p w14:paraId="37950FF3" w14:textId="77777777" w:rsidR="000D2792" w:rsidRPr="00136AF7" w:rsidRDefault="000D2792" w:rsidP="0056579F">
            <w:pPr>
              <w:rPr>
                <w:rFonts w:eastAsia="Century Gothic" w:cstheme="minorHAnsi"/>
                <w:color w:val="000000" w:themeColor="text1"/>
                <w:sz w:val="24"/>
                <w:szCs w:val="24"/>
              </w:rPr>
            </w:pPr>
          </w:p>
        </w:tc>
      </w:tr>
      <w:tr w:rsidR="000D2792" w:rsidRPr="00136AF7" w14:paraId="4493648C" w14:textId="77777777" w:rsidTr="005741C8">
        <w:tc>
          <w:tcPr>
            <w:tcW w:w="704" w:type="dxa"/>
            <w:shd w:val="clear" w:color="auto" w:fill="auto"/>
          </w:tcPr>
          <w:p w14:paraId="297ED5DD" w14:textId="77777777" w:rsidR="000D2792" w:rsidRPr="00136AF7" w:rsidRDefault="000D2792" w:rsidP="0056579F">
            <w:pPr>
              <w:widowControl w:val="0"/>
              <w:spacing w:before="8"/>
              <w:rPr>
                <w:rFonts w:eastAsia="Century Gothic" w:cstheme="minorHAnsi"/>
                <w:b/>
                <w:color w:val="000000"/>
                <w:sz w:val="24"/>
                <w:szCs w:val="24"/>
              </w:rPr>
            </w:pPr>
            <w:r w:rsidRPr="00136AF7">
              <w:rPr>
                <w:rFonts w:eastAsia="Century Gothic" w:cstheme="minorHAnsi"/>
                <w:b/>
                <w:color w:val="000000"/>
                <w:sz w:val="24"/>
                <w:szCs w:val="24"/>
              </w:rPr>
              <w:t>2c</w:t>
            </w:r>
          </w:p>
        </w:tc>
        <w:tc>
          <w:tcPr>
            <w:tcW w:w="4829" w:type="dxa"/>
            <w:shd w:val="clear" w:color="auto" w:fill="auto"/>
          </w:tcPr>
          <w:p w14:paraId="01DF3743" w14:textId="77777777" w:rsidR="000D2792" w:rsidRPr="00136AF7" w:rsidRDefault="000D2792" w:rsidP="0056579F">
            <w:pPr>
              <w:rPr>
                <w:rFonts w:cstheme="minorHAnsi"/>
                <w:sz w:val="24"/>
                <w:szCs w:val="24"/>
              </w:rPr>
            </w:pPr>
            <w:r w:rsidRPr="00136AF7">
              <w:rPr>
                <w:rFonts w:cstheme="minorHAnsi"/>
                <w:sz w:val="24"/>
                <w:szCs w:val="24"/>
              </w:rPr>
              <w:t>A system is in place and in use for recording health and safety and first aid incidents.</w:t>
            </w:r>
          </w:p>
        </w:tc>
        <w:tc>
          <w:tcPr>
            <w:tcW w:w="2767" w:type="dxa"/>
          </w:tcPr>
          <w:p w14:paraId="6B57ACC0" w14:textId="77777777" w:rsidR="000D2792" w:rsidRPr="00136AF7" w:rsidRDefault="000D2792" w:rsidP="0056579F">
            <w:pPr>
              <w:rPr>
                <w:rFonts w:eastAsia="Century Gothic" w:cstheme="minorHAnsi"/>
                <w:color w:val="000000" w:themeColor="text1"/>
                <w:sz w:val="24"/>
                <w:szCs w:val="24"/>
              </w:rPr>
            </w:pPr>
            <w:r w:rsidRPr="00136AF7">
              <w:rPr>
                <w:rFonts w:eastAsia="Century Gothic" w:cstheme="minorHAnsi"/>
                <w:color w:val="000000" w:themeColor="text1"/>
                <w:sz w:val="24"/>
                <w:szCs w:val="24"/>
              </w:rPr>
              <w:t>Fully</w:t>
            </w:r>
          </w:p>
          <w:p w14:paraId="1D8B306D" w14:textId="77777777" w:rsidR="000D2792" w:rsidRPr="00136AF7" w:rsidRDefault="000D2792" w:rsidP="0056579F">
            <w:pPr>
              <w:rPr>
                <w:rFonts w:eastAsia="Century Gothic" w:cstheme="minorHAnsi"/>
                <w:sz w:val="24"/>
                <w:szCs w:val="24"/>
              </w:rPr>
            </w:pPr>
            <w:r w:rsidRPr="00136AF7">
              <w:rPr>
                <w:rFonts w:eastAsia="Century Gothic" w:cstheme="minorHAnsi"/>
                <w:sz w:val="24"/>
                <w:szCs w:val="24"/>
              </w:rPr>
              <w:t>Partially</w:t>
            </w:r>
          </w:p>
          <w:p w14:paraId="7FCD7493" w14:textId="77777777" w:rsidR="000D2792" w:rsidRPr="00136AF7" w:rsidRDefault="000D2792" w:rsidP="0056579F">
            <w:pPr>
              <w:rPr>
                <w:rFonts w:eastAsia="Century Gothic" w:cstheme="minorHAnsi"/>
                <w:sz w:val="24"/>
                <w:szCs w:val="24"/>
              </w:rPr>
            </w:pPr>
            <w:r w:rsidRPr="00136AF7">
              <w:rPr>
                <w:rFonts w:eastAsia="Century Gothic" w:cstheme="minorHAnsi"/>
                <w:sz w:val="24"/>
                <w:szCs w:val="24"/>
              </w:rPr>
              <w:t>Limited evidence</w:t>
            </w:r>
          </w:p>
          <w:p w14:paraId="07FE2756" w14:textId="77777777" w:rsidR="000D2792" w:rsidRPr="00136AF7" w:rsidRDefault="000D2792" w:rsidP="0056579F">
            <w:pPr>
              <w:widowControl w:val="0"/>
              <w:spacing w:before="8"/>
              <w:rPr>
                <w:rFonts w:eastAsia="Century Gothic" w:cstheme="minorHAnsi"/>
                <w:b/>
                <w:color w:val="000000"/>
                <w:sz w:val="24"/>
                <w:szCs w:val="24"/>
              </w:rPr>
            </w:pPr>
            <w:r w:rsidRPr="00136AF7">
              <w:rPr>
                <w:rFonts w:eastAsia="Century Gothic" w:cstheme="minorHAnsi"/>
                <w:sz w:val="24"/>
                <w:szCs w:val="24"/>
              </w:rPr>
              <w:t>Not at all</w:t>
            </w:r>
          </w:p>
        </w:tc>
        <w:tc>
          <w:tcPr>
            <w:tcW w:w="5020" w:type="dxa"/>
          </w:tcPr>
          <w:p w14:paraId="3C37D281" w14:textId="77777777" w:rsidR="000D2792" w:rsidRPr="00136AF7" w:rsidRDefault="000D2792" w:rsidP="0056579F">
            <w:pPr>
              <w:rPr>
                <w:rFonts w:eastAsia="Century Gothic" w:cstheme="minorHAnsi"/>
                <w:color w:val="000000" w:themeColor="text1"/>
                <w:sz w:val="24"/>
                <w:szCs w:val="24"/>
              </w:rPr>
            </w:pPr>
          </w:p>
        </w:tc>
      </w:tr>
      <w:tr w:rsidR="000D2792" w:rsidRPr="00136AF7" w14:paraId="56915425" w14:textId="77777777" w:rsidTr="005741C8">
        <w:tc>
          <w:tcPr>
            <w:tcW w:w="704" w:type="dxa"/>
            <w:shd w:val="clear" w:color="auto" w:fill="auto"/>
          </w:tcPr>
          <w:p w14:paraId="658525D9" w14:textId="77777777" w:rsidR="000D2792" w:rsidRPr="00136AF7" w:rsidRDefault="000D2792" w:rsidP="0056579F">
            <w:pPr>
              <w:widowControl w:val="0"/>
              <w:spacing w:before="8"/>
              <w:rPr>
                <w:rFonts w:eastAsia="Century Gothic" w:cstheme="minorHAnsi"/>
                <w:b/>
                <w:color w:val="000000"/>
                <w:sz w:val="24"/>
                <w:szCs w:val="24"/>
              </w:rPr>
            </w:pPr>
            <w:r w:rsidRPr="00136AF7">
              <w:rPr>
                <w:rFonts w:eastAsia="Century Gothic" w:cstheme="minorHAnsi"/>
                <w:b/>
                <w:color w:val="000000"/>
                <w:sz w:val="24"/>
                <w:szCs w:val="24"/>
              </w:rPr>
              <w:t>2d</w:t>
            </w:r>
          </w:p>
        </w:tc>
        <w:tc>
          <w:tcPr>
            <w:tcW w:w="4829" w:type="dxa"/>
            <w:shd w:val="clear" w:color="auto" w:fill="auto"/>
          </w:tcPr>
          <w:p w14:paraId="4009F19D" w14:textId="77777777" w:rsidR="000D2792" w:rsidRPr="00136AF7" w:rsidRDefault="000D2792" w:rsidP="0056579F">
            <w:pPr>
              <w:rPr>
                <w:rFonts w:cstheme="minorHAnsi"/>
                <w:sz w:val="24"/>
                <w:szCs w:val="24"/>
              </w:rPr>
            </w:pPr>
            <w:r w:rsidRPr="00136AF7">
              <w:rPr>
                <w:rFonts w:cstheme="minorHAnsi"/>
                <w:sz w:val="24"/>
                <w:szCs w:val="24"/>
              </w:rPr>
              <w:t xml:space="preserve">All specialist equipment used by pupils, staff or volunteers at the setting has </w:t>
            </w:r>
            <w:r w:rsidRPr="00136AF7">
              <w:rPr>
                <w:rFonts w:cstheme="minorHAnsi"/>
                <w:spacing w:val="-64"/>
                <w:sz w:val="24"/>
                <w:szCs w:val="24"/>
              </w:rPr>
              <w:t xml:space="preserve"> </w:t>
            </w:r>
            <w:r w:rsidRPr="00136AF7">
              <w:rPr>
                <w:rFonts w:cstheme="minorHAnsi"/>
                <w:sz w:val="24"/>
                <w:szCs w:val="24"/>
              </w:rPr>
              <w:t xml:space="preserve">undergone individual risk assessment and additional health and safety checks </w:t>
            </w:r>
            <w:r w:rsidRPr="00136AF7">
              <w:rPr>
                <w:rFonts w:cstheme="minorHAnsi"/>
                <w:spacing w:val="-64"/>
                <w:sz w:val="24"/>
                <w:szCs w:val="24"/>
              </w:rPr>
              <w:t xml:space="preserve"> </w:t>
            </w:r>
            <w:r w:rsidRPr="00136AF7">
              <w:rPr>
                <w:rFonts w:cstheme="minorHAnsi"/>
                <w:sz w:val="24"/>
                <w:szCs w:val="24"/>
              </w:rPr>
              <w:t>consistent</w:t>
            </w:r>
            <w:r w:rsidRPr="00136AF7">
              <w:rPr>
                <w:rFonts w:cstheme="minorHAnsi"/>
                <w:spacing w:val="-1"/>
                <w:sz w:val="24"/>
                <w:szCs w:val="24"/>
              </w:rPr>
              <w:t xml:space="preserve"> </w:t>
            </w:r>
            <w:r w:rsidRPr="00136AF7">
              <w:rPr>
                <w:rFonts w:cstheme="minorHAnsi"/>
                <w:sz w:val="24"/>
                <w:szCs w:val="24"/>
              </w:rPr>
              <w:t>with industry standards.</w:t>
            </w:r>
          </w:p>
          <w:p w14:paraId="5886F092" w14:textId="77777777" w:rsidR="000D2792" w:rsidRPr="00136AF7" w:rsidRDefault="000D2792" w:rsidP="0056579F">
            <w:pPr>
              <w:rPr>
                <w:rFonts w:cstheme="minorHAnsi"/>
                <w:sz w:val="24"/>
                <w:szCs w:val="24"/>
              </w:rPr>
            </w:pPr>
          </w:p>
        </w:tc>
        <w:tc>
          <w:tcPr>
            <w:tcW w:w="2767" w:type="dxa"/>
          </w:tcPr>
          <w:p w14:paraId="4BC7F764" w14:textId="77777777" w:rsidR="000D2792" w:rsidRPr="00136AF7" w:rsidRDefault="000D2792" w:rsidP="0056579F">
            <w:pPr>
              <w:rPr>
                <w:rFonts w:eastAsia="Century Gothic" w:cstheme="minorHAnsi"/>
                <w:color w:val="000000" w:themeColor="text1"/>
                <w:sz w:val="24"/>
                <w:szCs w:val="24"/>
              </w:rPr>
            </w:pPr>
            <w:r w:rsidRPr="00136AF7">
              <w:rPr>
                <w:rFonts w:eastAsia="Century Gothic" w:cstheme="minorHAnsi"/>
                <w:color w:val="000000" w:themeColor="text1"/>
                <w:sz w:val="24"/>
                <w:szCs w:val="24"/>
              </w:rPr>
              <w:t>Fully</w:t>
            </w:r>
          </w:p>
          <w:p w14:paraId="516A95D0" w14:textId="77777777" w:rsidR="000D2792" w:rsidRPr="00136AF7" w:rsidRDefault="000D2792" w:rsidP="0056579F">
            <w:pPr>
              <w:rPr>
                <w:rFonts w:eastAsia="Century Gothic" w:cstheme="minorHAnsi"/>
                <w:sz w:val="24"/>
                <w:szCs w:val="24"/>
              </w:rPr>
            </w:pPr>
            <w:r w:rsidRPr="00136AF7">
              <w:rPr>
                <w:rFonts w:eastAsia="Century Gothic" w:cstheme="minorHAnsi"/>
                <w:sz w:val="24"/>
                <w:szCs w:val="24"/>
              </w:rPr>
              <w:t>Partially</w:t>
            </w:r>
          </w:p>
          <w:p w14:paraId="01022847" w14:textId="77777777" w:rsidR="000D2792" w:rsidRPr="00136AF7" w:rsidRDefault="000D2792" w:rsidP="0056579F">
            <w:pPr>
              <w:rPr>
                <w:rFonts w:eastAsia="Century Gothic" w:cstheme="minorHAnsi"/>
                <w:sz w:val="24"/>
                <w:szCs w:val="24"/>
              </w:rPr>
            </w:pPr>
            <w:r w:rsidRPr="00136AF7">
              <w:rPr>
                <w:rFonts w:eastAsia="Century Gothic" w:cstheme="minorHAnsi"/>
                <w:sz w:val="24"/>
                <w:szCs w:val="24"/>
              </w:rPr>
              <w:t>Limited evidence</w:t>
            </w:r>
          </w:p>
          <w:p w14:paraId="4ACFEBDB" w14:textId="77777777" w:rsidR="000D2792" w:rsidRPr="00136AF7" w:rsidRDefault="000D2792" w:rsidP="0056579F">
            <w:pPr>
              <w:widowControl w:val="0"/>
              <w:spacing w:before="8"/>
              <w:rPr>
                <w:rFonts w:eastAsia="Century Gothic" w:cstheme="minorHAnsi"/>
                <w:b/>
                <w:color w:val="000000"/>
                <w:sz w:val="24"/>
                <w:szCs w:val="24"/>
              </w:rPr>
            </w:pPr>
            <w:r w:rsidRPr="00136AF7">
              <w:rPr>
                <w:rFonts w:eastAsia="Century Gothic" w:cstheme="minorHAnsi"/>
                <w:sz w:val="24"/>
                <w:szCs w:val="24"/>
              </w:rPr>
              <w:t>Not at all</w:t>
            </w:r>
          </w:p>
        </w:tc>
        <w:tc>
          <w:tcPr>
            <w:tcW w:w="5020" w:type="dxa"/>
          </w:tcPr>
          <w:p w14:paraId="25981604" w14:textId="77777777" w:rsidR="000D2792" w:rsidRPr="00136AF7" w:rsidRDefault="000D2792" w:rsidP="0056579F">
            <w:pPr>
              <w:rPr>
                <w:rFonts w:eastAsia="Century Gothic" w:cstheme="minorHAnsi"/>
                <w:color w:val="000000" w:themeColor="text1"/>
                <w:sz w:val="24"/>
                <w:szCs w:val="24"/>
              </w:rPr>
            </w:pPr>
          </w:p>
        </w:tc>
      </w:tr>
      <w:tr w:rsidR="000D2792" w:rsidRPr="00136AF7" w14:paraId="0A041D3E" w14:textId="77777777" w:rsidTr="005741C8">
        <w:tc>
          <w:tcPr>
            <w:tcW w:w="704" w:type="dxa"/>
            <w:shd w:val="clear" w:color="auto" w:fill="auto"/>
          </w:tcPr>
          <w:p w14:paraId="2055EE3A" w14:textId="77777777" w:rsidR="000D2792" w:rsidRPr="00136AF7" w:rsidRDefault="000D2792" w:rsidP="0056579F">
            <w:pPr>
              <w:widowControl w:val="0"/>
              <w:spacing w:before="8"/>
              <w:rPr>
                <w:rFonts w:eastAsia="Century Gothic" w:cstheme="minorHAnsi"/>
                <w:b/>
                <w:color w:val="000000"/>
                <w:sz w:val="24"/>
                <w:szCs w:val="24"/>
              </w:rPr>
            </w:pPr>
            <w:r w:rsidRPr="00136AF7">
              <w:rPr>
                <w:rFonts w:eastAsia="Century Gothic" w:cstheme="minorHAnsi"/>
                <w:b/>
                <w:color w:val="000000"/>
                <w:sz w:val="24"/>
                <w:szCs w:val="24"/>
              </w:rPr>
              <w:t>2e</w:t>
            </w:r>
          </w:p>
        </w:tc>
        <w:tc>
          <w:tcPr>
            <w:tcW w:w="4829" w:type="dxa"/>
            <w:shd w:val="clear" w:color="auto" w:fill="auto"/>
          </w:tcPr>
          <w:p w14:paraId="1BA0F84C" w14:textId="77777777" w:rsidR="000D2792" w:rsidRPr="00136AF7" w:rsidRDefault="000D2792" w:rsidP="0056579F">
            <w:pPr>
              <w:rPr>
                <w:rFonts w:cstheme="minorHAnsi"/>
                <w:sz w:val="24"/>
                <w:szCs w:val="24"/>
              </w:rPr>
            </w:pPr>
            <w:r w:rsidRPr="00136AF7">
              <w:rPr>
                <w:rFonts w:cstheme="minorHAnsi"/>
                <w:sz w:val="24"/>
                <w:szCs w:val="24"/>
              </w:rPr>
              <w:t>Staff hold appropriate qualifications or have received appropriate training in the use of specialised equipment including, where appropriate, supervising or</w:t>
            </w:r>
            <w:r w:rsidRPr="00136AF7">
              <w:rPr>
                <w:rFonts w:cstheme="minorHAnsi"/>
                <w:spacing w:val="1"/>
                <w:sz w:val="24"/>
                <w:szCs w:val="24"/>
              </w:rPr>
              <w:t xml:space="preserve"> </w:t>
            </w:r>
            <w:r w:rsidRPr="00136AF7">
              <w:rPr>
                <w:rFonts w:cstheme="minorHAnsi"/>
                <w:sz w:val="24"/>
                <w:szCs w:val="24"/>
              </w:rPr>
              <w:t>training</w:t>
            </w:r>
            <w:r w:rsidRPr="00136AF7">
              <w:rPr>
                <w:rFonts w:cstheme="minorHAnsi"/>
                <w:spacing w:val="-1"/>
                <w:sz w:val="24"/>
                <w:szCs w:val="24"/>
              </w:rPr>
              <w:t xml:space="preserve"> </w:t>
            </w:r>
            <w:r w:rsidRPr="00136AF7">
              <w:rPr>
                <w:rFonts w:cstheme="minorHAnsi"/>
                <w:sz w:val="24"/>
                <w:szCs w:val="24"/>
              </w:rPr>
              <w:t>others in its use</w:t>
            </w:r>
          </w:p>
        </w:tc>
        <w:tc>
          <w:tcPr>
            <w:tcW w:w="2767" w:type="dxa"/>
          </w:tcPr>
          <w:p w14:paraId="09622B31" w14:textId="77777777" w:rsidR="000D2792" w:rsidRPr="00136AF7" w:rsidRDefault="000D2792" w:rsidP="0056579F">
            <w:pPr>
              <w:rPr>
                <w:rFonts w:eastAsia="Century Gothic" w:cstheme="minorHAnsi"/>
                <w:color w:val="000000" w:themeColor="text1"/>
                <w:sz w:val="24"/>
                <w:szCs w:val="24"/>
              </w:rPr>
            </w:pPr>
            <w:r w:rsidRPr="00136AF7">
              <w:rPr>
                <w:rFonts w:eastAsia="Century Gothic" w:cstheme="minorHAnsi"/>
                <w:color w:val="000000" w:themeColor="text1"/>
                <w:sz w:val="24"/>
                <w:szCs w:val="24"/>
              </w:rPr>
              <w:t>Fully</w:t>
            </w:r>
          </w:p>
          <w:p w14:paraId="161FB764" w14:textId="77777777" w:rsidR="000D2792" w:rsidRPr="00136AF7" w:rsidRDefault="000D2792" w:rsidP="0056579F">
            <w:pPr>
              <w:rPr>
                <w:rFonts w:eastAsia="Century Gothic" w:cstheme="minorHAnsi"/>
                <w:sz w:val="24"/>
                <w:szCs w:val="24"/>
              </w:rPr>
            </w:pPr>
            <w:r w:rsidRPr="00136AF7">
              <w:rPr>
                <w:rFonts w:eastAsia="Century Gothic" w:cstheme="minorHAnsi"/>
                <w:sz w:val="24"/>
                <w:szCs w:val="24"/>
              </w:rPr>
              <w:t>Partially</w:t>
            </w:r>
          </w:p>
          <w:p w14:paraId="59CB40D5" w14:textId="77777777" w:rsidR="000D2792" w:rsidRPr="00136AF7" w:rsidRDefault="000D2792" w:rsidP="0056579F">
            <w:pPr>
              <w:rPr>
                <w:rFonts w:eastAsia="Century Gothic" w:cstheme="minorHAnsi"/>
                <w:sz w:val="24"/>
                <w:szCs w:val="24"/>
              </w:rPr>
            </w:pPr>
            <w:r w:rsidRPr="00136AF7">
              <w:rPr>
                <w:rFonts w:eastAsia="Century Gothic" w:cstheme="minorHAnsi"/>
                <w:sz w:val="24"/>
                <w:szCs w:val="24"/>
              </w:rPr>
              <w:t>Limited evidence</w:t>
            </w:r>
          </w:p>
          <w:p w14:paraId="65830C7C" w14:textId="77777777" w:rsidR="000D2792" w:rsidRPr="00136AF7" w:rsidRDefault="000D2792" w:rsidP="0056579F">
            <w:pPr>
              <w:widowControl w:val="0"/>
              <w:spacing w:before="8"/>
              <w:rPr>
                <w:rFonts w:eastAsia="Century Gothic" w:cstheme="minorHAnsi"/>
                <w:b/>
                <w:color w:val="000000"/>
                <w:sz w:val="24"/>
                <w:szCs w:val="24"/>
              </w:rPr>
            </w:pPr>
            <w:r w:rsidRPr="00136AF7">
              <w:rPr>
                <w:rFonts w:eastAsia="Century Gothic" w:cstheme="minorHAnsi"/>
                <w:sz w:val="24"/>
                <w:szCs w:val="24"/>
              </w:rPr>
              <w:t>Not at all</w:t>
            </w:r>
          </w:p>
        </w:tc>
        <w:tc>
          <w:tcPr>
            <w:tcW w:w="5020" w:type="dxa"/>
          </w:tcPr>
          <w:p w14:paraId="6F82DA78" w14:textId="77777777" w:rsidR="000D2792" w:rsidRPr="00136AF7" w:rsidRDefault="000D2792" w:rsidP="0056579F">
            <w:pPr>
              <w:rPr>
                <w:rFonts w:eastAsia="Century Gothic" w:cstheme="minorHAnsi"/>
                <w:color w:val="000000" w:themeColor="text1"/>
                <w:sz w:val="24"/>
                <w:szCs w:val="24"/>
              </w:rPr>
            </w:pPr>
          </w:p>
        </w:tc>
      </w:tr>
      <w:tr w:rsidR="000D2792" w:rsidRPr="00136AF7" w14:paraId="061817D2" w14:textId="77777777" w:rsidTr="005741C8">
        <w:tc>
          <w:tcPr>
            <w:tcW w:w="704" w:type="dxa"/>
            <w:shd w:val="clear" w:color="auto" w:fill="auto"/>
          </w:tcPr>
          <w:p w14:paraId="5AE27983" w14:textId="77777777" w:rsidR="000D2792" w:rsidRPr="00136AF7" w:rsidRDefault="000D2792" w:rsidP="0056579F">
            <w:pPr>
              <w:widowControl w:val="0"/>
              <w:spacing w:before="8"/>
              <w:rPr>
                <w:rFonts w:eastAsia="Century Gothic" w:cstheme="minorHAnsi"/>
                <w:b/>
                <w:color w:val="000000"/>
                <w:sz w:val="24"/>
                <w:szCs w:val="24"/>
              </w:rPr>
            </w:pPr>
            <w:r w:rsidRPr="00136AF7">
              <w:rPr>
                <w:rFonts w:eastAsia="Century Gothic" w:cstheme="minorHAnsi"/>
                <w:b/>
                <w:color w:val="000000"/>
                <w:sz w:val="24"/>
                <w:szCs w:val="24"/>
              </w:rPr>
              <w:t>2f</w:t>
            </w:r>
          </w:p>
        </w:tc>
        <w:tc>
          <w:tcPr>
            <w:tcW w:w="4829" w:type="dxa"/>
            <w:shd w:val="clear" w:color="auto" w:fill="auto"/>
          </w:tcPr>
          <w:p w14:paraId="3D5C73F3" w14:textId="77777777" w:rsidR="000D2792" w:rsidRPr="00136AF7" w:rsidRDefault="000D2792" w:rsidP="0056579F">
            <w:pPr>
              <w:rPr>
                <w:rFonts w:cstheme="minorHAnsi"/>
                <w:sz w:val="24"/>
                <w:szCs w:val="24"/>
              </w:rPr>
            </w:pPr>
            <w:r w:rsidRPr="00136AF7">
              <w:rPr>
                <w:rFonts w:cstheme="minorHAnsi"/>
                <w:sz w:val="24"/>
                <w:szCs w:val="24"/>
              </w:rPr>
              <w:t xml:space="preserve">The setting has all appropriate insurance cover, including public liability </w:t>
            </w:r>
            <w:r w:rsidRPr="00136AF7">
              <w:rPr>
                <w:rFonts w:cstheme="minorHAnsi"/>
                <w:spacing w:val="-64"/>
                <w:sz w:val="24"/>
                <w:szCs w:val="24"/>
              </w:rPr>
              <w:t xml:space="preserve"> </w:t>
            </w:r>
            <w:r w:rsidRPr="00136AF7">
              <w:rPr>
                <w:rFonts w:cstheme="minorHAnsi"/>
                <w:sz w:val="24"/>
                <w:szCs w:val="24"/>
              </w:rPr>
              <w:t>insurance.</w:t>
            </w:r>
          </w:p>
          <w:p w14:paraId="1ED9178F" w14:textId="77777777" w:rsidR="000D2792" w:rsidRPr="00136AF7" w:rsidRDefault="000D2792" w:rsidP="0056579F">
            <w:pPr>
              <w:rPr>
                <w:rFonts w:cstheme="minorHAnsi"/>
                <w:sz w:val="24"/>
                <w:szCs w:val="24"/>
              </w:rPr>
            </w:pPr>
          </w:p>
        </w:tc>
        <w:tc>
          <w:tcPr>
            <w:tcW w:w="2767" w:type="dxa"/>
          </w:tcPr>
          <w:p w14:paraId="09697A1B" w14:textId="77777777" w:rsidR="000D2792" w:rsidRPr="00136AF7" w:rsidRDefault="000D2792" w:rsidP="0056579F">
            <w:pPr>
              <w:rPr>
                <w:rFonts w:eastAsia="Century Gothic" w:cstheme="minorHAnsi"/>
                <w:color w:val="000000" w:themeColor="text1"/>
                <w:sz w:val="24"/>
                <w:szCs w:val="24"/>
              </w:rPr>
            </w:pPr>
            <w:r w:rsidRPr="00136AF7">
              <w:rPr>
                <w:rFonts w:eastAsia="Century Gothic" w:cstheme="minorHAnsi"/>
                <w:color w:val="000000" w:themeColor="text1"/>
                <w:sz w:val="24"/>
                <w:szCs w:val="24"/>
              </w:rPr>
              <w:t>Fully</w:t>
            </w:r>
          </w:p>
          <w:p w14:paraId="2E7E1748" w14:textId="77777777" w:rsidR="000D2792" w:rsidRPr="00136AF7" w:rsidRDefault="000D2792" w:rsidP="0056579F">
            <w:pPr>
              <w:rPr>
                <w:rFonts w:eastAsia="Century Gothic" w:cstheme="minorHAnsi"/>
                <w:sz w:val="24"/>
                <w:szCs w:val="24"/>
              </w:rPr>
            </w:pPr>
            <w:r w:rsidRPr="00136AF7">
              <w:rPr>
                <w:rFonts w:eastAsia="Century Gothic" w:cstheme="minorHAnsi"/>
                <w:sz w:val="24"/>
                <w:szCs w:val="24"/>
              </w:rPr>
              <w:t>Partially</w:t>
            </w:r>
          </w:p>
          <w:p w14:paraId="364FE4D9" w14:textId="77777777" w:rsidR="000D2792" w:rsidRPr="00136AF7" w:rsidRDefault="000D2792" w:rsidP="0056579F">
            <w:pPr>
              <w:rPr>
                <w:rFonts w:eastAsia="Century Gothic" w:cstheme="minorHAnsi"/>
                <w:sz w:val="24"/>
                <w:szCs w:val="24"/>
              </w:rPr>
            </w:pPr>
            <w:r w:rsidRPr="00136AF7">
              <w:rPr>
                <w:rFonts w:eastAsia="Century Gothic" w:cstheme="minorHAnsi"/>
                <w:sz w:val="24"/>
                <w:szCs w:val="24"/>
              </w:rPr>
              <w:t>Limited evidence</w:t>
            </w:r>
          </w:p>
          <w:p w14:paraId="320B1B72" w14:textId="77777777" w:rsidR="000D2792" w:rsidRPr="00136AF7" w:rsidRDefault="000D2792" w:rsidP="0056579F">
            <w:pPr>
              <w:widowControl w:val="0"/>
              <w:spacing w:before="8"/>
              <w:rPr>
                <w:rFonts w:eastAsia="Century Gothic" w:cstheme="minorHAnsi"/>
                <w:b/>
                <w:color w:val="000000"/>
                <w:sz w:val="24"/>
                <w:szCs w:val="24"/>
              </w:rPr>
            </w:pPr>
            <w:r w:rsidRPr="00136AF7">
              <w:rPr>
                <w:rFonts w:eastAsia="Century Gothic" w:cstheme="minorHAnsi"/>
                <w:sz w:val="24"/>
                <w:szCs w:val="24"/>
              </w:rPr>
              <w:t>Not at all</w:t>
            </w:r>
          </w:p>
        </w:tc>
        <w:tc>
          <w:tcPr>
            <w:tcW w:w="5020" w:type="dxa"/>
          </w:tcPr>
          <w:p w14:paraId="6F28AA3F" w14:textId="77777777" w:rsidR="000D2792" w:rsidRPr="00136AF7" w:rsidRDefault="000D2792" w:rsidP="0056579F">
            <w:pPr>
              <w:rPr>
                <w:rFonts w:eastAsia="Century Gothic" w:cstheme="minorHAnsi"/>
                <w:color w:val="000000" w:themeColor="text1"/>
                <w:sz w:val="24"/>
                <w:szCs w:val="24"/>
              </w:rPr>
            </w:pPr>
          </w:p>
        </w:tc>
      </w:tr>
      <w:tr w:rsidR="000D2792" w:rsidRPr="00136AF7" w14:paraId="20E4EB70" w14:textId="77777777" w:rsidTr="00EA421A">
        <w:tc>
          <w:tcPr>
            <w:tcW w:w="704" w:type="dxa"/>
            <w:shd w:val="clear" w:color="auto" w:fill="auto"/>
          </w:tcPr>
          <w:p w14:paraId="65567A2D" w14:textId="77777777" w:rsidR="000D2792" w:rsidRPr="00136AF7" w:rsidRDefault="000D2792" w:rsidP="0056579F">
            <w:pPr>
              <w:widowControl w:val="0"/>
              <w:spacing w:before="8"/>
              <w:rPr>
                <w:rFonts w:eastAsia="Century Gothic" w:cstheme="minorHAnsi"/>
                <w:b/>
                <w:color w:val="000000"/>
                <w:sz w:val="24"/>
                <w:szCs w:val="24"/>
              </w:rPr>
            </w:pPr>
            <w:r w:rsidRPr="00136AF7">
              <w:rPr>
                <w:rFonts w:eastAsia="Century Gothic" w:cstheme="minorHAnsi"/>
                <w:b/>
                <w:color w:val="000000"/>
                <w:sz w:val="24"/>
                <w:szCs w:val="24"/>
              </w:rPr>
              <w:t>2g</w:t>
            </w:r>
          </w:p>
        </w:tc>
        <w:tc>
          <w:tcPr>
            <w:tcW w:w="4829" w:type="dxa"/>
            <w:shd w:val="clear" w:color="auto" w:fill="auto"/>
          </w:tcPr>
          <w:p w14:paraId="4199F49A" w14:textId="77777777" w:rsidR="000D2792" w:rsidRPr="00136AF7" w:rsidRDefault="000D2792" w:rsidP="0056579F">
            <w:pPr>
              <w:rPr>
                <w:rFonts w:cstheme="minorHAnsi"/>
                <w:sz w:val="24"/>
                <w:szCs w:val="24"/>
              </w:rPr>
            </w:pPr>
            <w:r w:rsidRPr="00136AF7">
              <w:rPr>
                <w:rFonts w:cstheme="minorHAnsi"/>
                <w:sz w:val="24"/>
                <w:szCs w:val="24"/>
              </w:rPr>
              <w:t>Fire</w:t>
            </w:r>
            <w:r w:rsidRPr="00136AF7">
              <w:rPr>
                <w:rFonts w:cstheme="minorHAnsi"/>
                <w:spacing w:val="-3"/>
                <w:sz w:val="24"/>
                <w:szCs w:val="24"/>
              </w:rPr>
              <w:t xml:space="preserve"> </w:t>
            </w:r>
            <w:r w:rsidRPr="00136AF7">
              <w:rPr>
                <w:rFonts w:cstheme="minorHAnsi"/>
                <w:sz w:val="24"/>
                <w:szCs w:val="24"/>
              </w:rPr>
              <w:t>drills</w:t>
            </w:r>
            <w:r w:rsidRPr="00136AF7">
              <w:rPr>
                <w:rFonts w:cstheme="minorHAnsi"/>
                <w:spacing w:val="-2"/>
                <w:sz w:val="24"/>
                <w:szCs w:val="24"/>
              </w:rPr>
              <w:t xml:space="preserve"> </w:t>
            </w:r>
            <w:r w:rsidRPr="00136AF7">
              <w:rPr>
                <w:rFonts w:cstheme="minorHAnsi"/>
                <w:sz w:val="24"/>
                <w:szCs w:val="24"/>
              </w:rPr>
              <w:t>take</w:t>
            </w:r>
            <w:r w:rsidRPr="00136AF7">
              <w:rPr>
                <w:rFonts w:cstheme="minorHAnsi"/>
                <w:spacing w:val="-2"/>
                <w:sz w:val="24"/>
                <w:szCs w:val="24"/>
              </w:rPr>
              <w:t xml:space="preserve"> </w:t>
            </w:r>
            <w:r w:rsidRPr="00136AF7">
              <w:rPr>
                <w:rFonts w:cstheme="minorHAnsi"/>
                <w:sz w:val="24"/>
                <w:szCs w:val="24"/>
              </w:rPr>
              <w:t>place</w:t>
            </w:r>
            <w:r w:rsidRPr="00136AF7">
              <w:rPr>
                <w:rFonts w:cstheme="minorHAnsi"/>
                <w:spacing w:val="-3"/>
                <w:sz w:val="24"/>
                <w:szCs w:val="24"/>
              </w:rPr>
              <w:t xml:space="preserve"> </w:t>
            </w:r>
            <w:r w:rsidRPr="00136AF7">
              <w:rPr>
                <w:rFonts w:cstheme="minorHAnsi"/>
                <w:sz w:val="24"/>
                <w:szCs w:val="24"/>
              </w:rPr>
              <w:t>regularly,</w:t>
            </w:r>
            <w:r w:rsidRPr="00136AF7">
              <w:rPr>
                <w:rFonts w:cstheme="minorHAnsi"/>
                <w:spacing w:val="-1"/>
                <w:sz w:val="24"/>
                <w:szCs w:val="24"/>
              </w:rPr>
              <w:t xml:space="preserve"> </w:t>
            </w:r>
            <w:r w:rsidRPr="00136AF7">
              <w:rPr>
                <w:rFonts w:cstheme="minorHAnsi"/>
                <w:sz w:val="24"/>
                <w:szCs w:val="24"/>
              </w:rPr>
              <w:t>at</w:t>
            </w:r>
            <w:r w:rsidRPr="00136AF7">
              <w:rPr>
                <w:rFonts w:cstheme="minorHAnsi"/>
                <w:spacing w:val="-2"/>
                <w:sz w:val="24"/>
                <w:szCs w:val="24"/>
              </w:rPr>
              <w:t xml:space="preserve"> </w:t>
            </w:r>
            <w:r w:rsidRPr="00136AF7">
              <w:rPr>
                <w:rFonts w:cstheme="minorHAnsi"/>
                <w:sz w:val="24"/>
                <w:szCs w:val="24"/>
              </w:rPr>
              <w:t>least</w:t>
            </w:r>
            <w:r w:rsidRPr="00136AF7">
              <w:rPr>
                <w:rFonts w:cstheme="minorHAnsi"/>
                <w:spacing w:val="-2"/>
                <w:sz w:val="24"/>
                <w:szCs w:val="24"/>
              </w:rPr>
              <w:t xml:space="preserve"> </w:t>
            </w:r>
            <w:r w:rsidRPr="00136AF7">
              <w:rPr>
                <w:rFonts w:cstheme="minorHAnsi"/>
                <w:sz w:val="24"/>
                <w:szCs w:val="24"/>
              </w:rPr>
              <w:t>once</w:t>
            </w:r>
            <w:r w:rsidRPr="00136AF7">
              <w:rPr>
                <w:rFonts w:cstheme="minorHAnsi"/>
                <w:spacing w:val="-2"/>
                <w:sz w:val="24"/>
                <w:szCs w:val="24"/>
              </w:rPr>
              <w:t xml:space="preserve"> </w:t>
            </w:r>
            <w:r w:rsidRPr="00136AF7">
              <w:rPr>
                <w:rFonts w:cstheme="minorHAnsi"/>
                <w:sz w:val="24"/>
                <w:szCs w:val="24"/>
              </w:rPr>
              <w:t>a</w:t>
            </w:r>
            <w:r w:rsidRPr="00136AF7">
              <w:rPr>
                <w:rFonts w:cstheme="minorHAnsi"/>
                <w:spacing w:val="-2"/>
                <w:sz w:val="24"/>
                <w:szCs w:val="24"/>
              </w:rPr>
              <w:t xml:space="preserve"> </w:t>
            </w:r>
            <w:r w:rsidRPr="00136AF7">
              <w:rPr>
                <w:rFonts w:cstheme="minorHAnsi"/>
                <w:sz w:val="24"/>
                <w:szCs w:val="24"/>
              </w:rPr>
              <w:t>year,</w:t>
            </w:r>
            <w:r w:rsidRPr="00136AF7">
              <w:rPr>
                <w:rFonts w:cstheme="minorHAnsi"/>
                <w:spacing w:val="-2"/>
                <w:sz w:val="24"/>
                <w:szCs w:val="24"/>
              </w:rPr>
              <w:t xml:space="preserve"> </w:t>
            </w:r>
            <w:r w:rsidRPr="00136AF7">
              <w:rPr>
                <w:rFonts w:cstheme="minorHAnsi"/>
                <w:sz w:val="24"/>
                <w:szCs w:val="24"/>
              </w:rPr>
              <w:t>and</w:t>
            </w:r>
            <w:r w:rsidRPr="00136AF7">
              <w:rPr>
                <w:rFonts w:cstheme="minorHAnsi"/>
                <w:spacing w:val="-2"/>
                <w:sz w:val="24"/>
                <w:szCs w:val="24"/>
              </w:rPr>
              <w:t xml:space="preserve"> </w:t>
            </w:r>
            <w:r w:rsidRPr="00136AF7">
              <w:rPr>
                <w:rFonts w:cstheme="minorHAnsi"/>
                <w:sz w:val="24"/>
                <w:szCs w:val="24"/>
              </w:rPr>
              <w:t>a</w:t>
            </w:r>
            <w:r w:rsidRPr="00136AF7">
              <w:rPr>
                <w:rFonts w:cstheme="minorHAnsi"/>
                <w:spacing w:val="-2"/>
                <w:sz w:val="24"/>
                <w:szCs w:val="24"/>
              </w:rPr>
              <w:t xml:space="preserve"> </w:t>
            </w:r>
            <w:r w:rsidRPr="00136AF7">
              <w:rPr>
                <w:rFonts w:cstheme="minorHAnsi"/>
                <w:sz w:val="24"/>
                <w:szCs w:val="24"/>
              </w:rPr>
              <w:t>record</w:t>
            </w:r>
            <w:r w:rsidRPr="00136AF7">
              <w:rPr>
                <w:rFonts w:cstheme="minorHAnsi"/>
                <w:spacing w:val="-2"/>
                <w:sz w:val="24"/>
                <w:szCs w:val="24"/>
              </w:rPr>
              <w:t xml:space="preserve"> </w:t>
            </w:r>
            <w:r w:rsidRPr="00136AF7">
              <w:rPr>
                <w:rFonts w:cstheme="minorHAnsi"/>
                <w:sz w:val="24"/>
                <w:szCs w:val="24"/>
              </w:rPr>
              <w:t>is</w:t>
            </w:r>
            <w:r w:rsidRPr="00136AF7">
              <w:rPr>
                <w:rFonts w:cstheme="minorHAnsi"/>
                <w:spacing w:val="-4"/>
                <w:sz w:val="24"/>
                <w:szCs w:val="24"/>
              </w:rPr>
              <w:t xml:space="preserve"> </w:t>
            </w:r>
            <w:r w:rsidRPr="00136AF7">
              <w:rPr>
                <w:rFonts w:cstheme="minorHAnsi"/>
                <w:sz w:val="24"/>
                <w:szCs w:val="24"/>
              </w:rPr>
              <w:t>kept.</w:t>
            </w:r>
          </w:p>
          <w:p w14:paraId="4A499322" w14:textId="77777777" w:rsidR="000D2792" w:rsidRPr="00136AF7" w:rsidRDefault="000D2792" w:rsidP="0056579F">
            <w:pPr>
              <w:rPr>
                <w:rFonts w:cstheme="minorHAnsi"/>
                <w:sz w:val="24"/>
                <w:szCs w:val="24"/>
              </w:rPr>
            </w:pPr>
          </w:p>
        </w:tc>
        <w:tc>
          <w:tcPr>
            <w:tcW w:w="2767" w:type="dxa"/>
          </w:tcPr>
          <w:p w14:paraId="039E5B5E" w14:textId="77777777" w:rsidR="000D2792" w:rsidRPr="00136AF7" w:rsidRDefault="000D2792" w:rsidP="0056579F">
            <w:pPr>
              <w:rPr>
                <w:rFonts w:eastAsia="Century Gothic" w:cstheme="minorHAnsi"/>
                <w:color w:val="000000" w:themeColor="text1"/>
                <w:sz w:val="24"/>
                <w:szCs w:val="24"/>
              </w:rPr>
            </w:pPr>
            <w:r w:rsidRPr="00136AF7">
              <w:rPr>
                <w:rFonts w:eastAsia="Century Gothic" w:cstheme="minorHAnsi"/>
                <w:color w:val="000000" w:themeColor="text1"/>
                <w:sz w:val="24"/>
                <w:szCs w:val="24"/>
              </w:rPr>
              <w:t>Fully</w:t>
            </w:r>
          </w:p>
          <w:p w14:paraId="6D23DAB8" w14:textId="77777777" w:rsidR="000D2792" w:rsidRPr="00136AF7" w:rsidRDefault="000D2792" w:rsidP="0056579F">
            <w:pPr>
              <w:rPr>
                <w:rFonts w:eastAsia="Century Gothic" w:cstheme="minorHAnsi"/>
                <w:sz w:val="24"/>
                <w:szCs w:val="24"/>
              </w:rPr>
            </w:pPr>
            <w:r w:rsidRPr="00136AF7">
              <w:rPr>
                <w:rFonts w:eastAsia="Century Gothic" w:cstheme="minorHAnsi"/>
                <w:sz w:val="24"/>
                <w:szCs w:val="24"/>
              </w:rPr>
              <w:t>Partially</w:t>
            </w:r>
          </w:p>
          <w:p w14:paraId="138AC02E" w14:textId="77777777" w:rsidR="000D2792" w:rsidRPr="00136AF7" w:rsidRDefault="000D2792" w:rsidP="0056579F">
            <w:pPr>
              <w:rPr>
                <w:rFonts w:eastAsia="Century Gothic" w:cstheme="minorHAnsi"/>
                <w:sz w:val="24"/>
                <w:szCs w:val="24"/>
              </w:rPr>
            </w:pPr>
            <w:r w:rsidRPr="00136AF7">
              <w:rPr>
                <w:rFonts w:eastAsia="Century Gothic" w:cstheme="minorHAnsi"/>
                <w:sz w:val="24"/>
                <w:szCs w:val="24"/>
              </w:rPr>
              <w:t>Limited evidence</w:t>
            </w:r>
          </w:p>
          <w:p w14:paraId="4CFB5796" w14:textId="77777777" w:rsidR="000D2792" w:rsidRPr="00136AF7" w:rsidRDefault="000D2792" w:rsidP="0056579F">
            <w:pPr>
              <w:widowControl w:val="0"/>
              <w:spacing w:before="8"/>
              <w:rPr>
                <w:rFonts w:eastAsia="Century Gothic" w:cstheme="minorHAnsi"/>
                <w:b/>
                <w:color w:val="000000"/>
                <w:sz w:val="24"/>
                <w:szCs w:val="24"/>
              </w:rPr>
            </w:pPr>
            <w:r w:rsidRPr="00136AF7">
              <w:rPr>
                <w:rFonts w:eastAsia="Century Gothic" w:cstheme="minorHAnsi"/>
                <w:sz w:val="24"/>
                <w:szCs w:val="24"/>
              </w:rPr>
              <w:t>Not at all</w:t>
            </w:r>
          </w:p>
        </w:tc>
        <w:tc>
          <w:tcPr>
            <w:tcW w:w="5020" w:type="dxa"/>
          </w:tcPr>
          <w:p w14:paraId="615BFC24" w14:textId="77777777" w:rsidR="000D2792" w:rsidRPr="00136AF7" w:rsidRDefault="000D2792" w:rsidP="0056579F">
            <w:pPr>
              <w:rPr>
                <w:rFonts w:eastAsia="Century Gothic" w:cstheme="minorHAnsi"/>
                <w:color w:val="000000" w:themeColor="text1"/>
                <w:sz w:val="24"/>
                <w:szCs w:val="24"/>
              </w:rPr>
            </w:pPr>
          </w:p>
        </w:tc>
      </w:tr>
      <w:tr w:rsidR="000D2792" w:rsidRPr="00136AF7" w14:paraId="204FA3B4" w14:textId="77777777" w:rsidTr="0056579F">
        <w:tc>
          <w:tcPr>
            <w:tcW w:w="8300" w:type="dxa"/>
            <w:gridSpan w:val="3"/>
          </w:tcPr>
          <w:p w14:paraId="0928F2EB" w14:textId="77777777" w:rsidR="000D2792" w:rsidRPr="00136AF7" w:rsidRDefault="000D2792" w:rsidP="0056579F">
            <w:pPr>
              <w:widowControl w:val="0"/>
              <w:spacing w:before="8"/>
              <w:rPr>
                <w:rFonts w:eastAsia="Century Gothic" w:cstheme="minorHAnsi"/>
                <w:b/>
                <w:color w:val="000000"/>
                <w:sz w:val="24"/>
                <w:szCs w:val="24"/>
              </w:rPr>
            </w:pPr>
            <w:r w:rsidRPr="00136AF7">
              <w:rPr>
                <w:rFonts w:eastAsia="Century Gothic" w:cstheme="minorHAnsi"/>
                <w:b/>
                <w:color w:val="000000"/>
                <w:sz w:val="24"/>
                <w:szCs w:val="24"/>
              </w:rPr>
              <w:t>Comments</w:t>
            </w:r>
          </w:p>
          <w:p w14:paraId="02FBE2F0" w14:textId="77777777" w:rsidR="000D2792" w:rsidRPr="00136AF7" w:rsidRDefault="000D2792" w:rsidP="0056579F">
            <w:pPr>
              <w:widowControl w:val="0"/>
              <w:spacing w:before="8"/>
              <w:rPr>
                <w:rFonts w:eastAsia="Century Gothic" w:cstheme="minorHAnsi"/>
                <w:b/>
                <w:color w:val="000000"/>
                <w:sz w:val="24"/>
                <w:szCs w:val="24"/>
              </w:rPr>
            </w:pPr>
          </w:p>
        </w:tc>
        <w:tc>
          <w:tcPr>
            <w:tcW w:w="5020" w:type="dxa"/>
          </w:tcPr>
          <w:p w14:paraId="143DC232" w14:textId="77777777" w:rsidR="000D2792" w:rsidRPr="00136AF7" w:rsidRDefault="000D2792" w:rsidP="0056579F">
            <w:pPr>
              <w:widowControl w:val="0"/>
              <w:spacing w:before="8"/>
              <w:rPr>
                <w:rFonts w:eastAsia="Century Gothic" w:cstheme="minorHAnsi"/>
                <w:b/>
                <w:color w:val="000000"/>
                <w:sz w:val="24"/>
                <w:szCs w:val="24"/>
              </w:rPr>
            </w:pPr>
          </w:p>
        </w:tc>
      </w:tr>
    </w:tbl>
    <w:p w14:paraId="2A47E8F7" w14:textId="77777777" w:rsidR="000D2792" w:rsidRPr="00136AF7" w:rsidRDefault="000D2792" w:rsidP="00234E7E">
      <w:pPr>
        <w:widowControl w:val="0"/>
        <w:pBdr>
          <w:top w:val="nil"/>
          <w:left w:val="nil"/>
          <w:bottom w:val="nil"/>
          <w:right w:val="nil"/>
          <w:between w:val="nil"/>
        </w:pBdr>
        <w:spacing w:before="8" w:after="0" w:line="240" w:lineRule="auto"/>
        <w:rPr>
          <w:rFonts w:eastAsia="Century Gothic" w:cstheme="minorHAnsi"/>
          <w:b/>
          <w:color w:val="000000"/>
          <w:sz w:val="24"/>
          <w:szCs w:val="24"/>
        </w:rPr>
      </w:pPr>
    </w:p>
    <w:p w14:paraId="7EAC8120" w14:textId="77777777" w:rsidR="004D2D7D" w:rsidRDefault="004D2D7D" w:rsidP="004D2D7D">
      <w:pPr>
        <w:rPr>
          <w:rFonts w:eastAsia="Century Gothic" w:cstheme="minorHAnsi"/>
          <w:b/>
          <w:color w:val="000000"/>
          <w:sz w:val="24"/>
          <w:szCs w:val="24"/>
        </w:rPr>
      </w:pPr>
    </w:p>
    <w:p w14:paraId="3ED77CBE" w14:textId="70B58497" w:rsidR="000D2792" w:rsidRPr="00136AF7" w:rsidRDefault="000D2792" w:rsidP="004D2D7D">
      <w:pPr>
        <w:rPr>
          <w:rFonts w:eastAsia="Century Gothic" w:cstheme="minorHAnsi"/>
          <w:b/>
          <w:color w:val="000000"/>
          <w:sz w:val="24"/>
          <w:szCs w:val="24"/>
        </w:rPr>
      </w:pPr>
      <w:r>
        <w:rPr>
          <w:rFonts w:asciiTheme="majorHAnsi" w:eastAsia="Century Gothic" w:hAnsiTheme="majorHAnsi" w:cstheme="majorHAnsi"/>
          <w:b/>
          <w:color w:val="000000"/>
          <w:sz w:val="24"/>
          <w:szCs w:val="24"/>
        </w:rPr>
        <w:t>3</w:t>
      </w:r>
      <w:r>
        <w:rPr>
          <w:rFonts w:asciiTheme="majorHAnsi" w:eastAsia="Century Gothic" w:hAnsiTheme="majorHAnsi" w:cstheme="majorHAnsi"/>
          <w:b/>
          <w:color w:val="000000"/>
          <w:sz w:val="24"/>
          <w:szCs w:val="24"/>
        </w:rPr>
        <w:tab/>
      </w:r>
      <w:r w:rsidRPr="00136AF7">
        <w:rPr>
          <w:rFonts w:eastAsia="Century Gothic" w:cstheme="minorHAnsi"/>
          <w:b/>
          <w:color w:val="000000"/>
          <w:sz w:val="24"/>
          <w:szCs w:val="24"/>
        </w:rPr>
        <w:t>Admissions, guidance and support</w:t>
      </w:r>
    </w:p>
    <w:p w14:paraId="6BD96CB9" w14:textId="77777777" w:rsidR="000D2792" w:rsidRPr="00136AF7" w:rsidRDefault="000D2792" w:rsidP="00234E7E">
      <w:pPr>
        <w:widowControl w:val="0"/>
        <w:pBdr>
          <w:top w:val="nil"/>
          <w:left w:val="nil"/>
          <w:bottom w:val="nil"/>
          <w:right w:val="nil"/>
          <w:between w:val="nil"/>
        </w:pBdr>
        <w:spacing w:before="8" w:after="0" w:line="240" w:lineRule="auto"/>
        <w:rPr>
          <w:rFonts w:eastAsia="Century Gothic" w:cstheme="minorHAnsi"/>
          <w:b/>
          <w:color w:val="000000"/>
          <w:sz w:val="24"/>
          <w:szCs w:val="24"/>
        </w:rPr>
      </w:pPr>
    </w:p>
    <w:tbl>
      <w:tblPr>
        <w:tblStyle w:val="TableGrid"/>
        <w:tblW w:w="13320" w:type="dxa"/>
        <w:tblLook w:val="04A0" w:firstRow="1" w:lastRow="0" w:firstColumn="1" w:lastColumn="0" w:noHBand="0" w:noVBand="1"/>
      </w:tblPr>
      <w:tblGrid>
        <w:gridCol w:w="704"/>
        <w:gridCol w:w="4829"/>
        <w:gridCol w:w="2767"/>
        <w:gridCol w:w="5020"/>
      </w:tblGrid>
      <w:tr w:rsidR="000D2792" w:rsidRPr="00136AF7" w14:paraId="43ABBD7F" w14:textId="77777777" w:rsidTr="0056579F">
        <w:tc>
          <w:tcPr>
            <w:tcW w:w="704" w:type="dxa"/>
          </w:tcPr>
          <w:p w14:paraId="0F2CDE09" w14:textId="77777777" w:rsidR="000D2792" w:rsidRPr="00136AF7" w:rsidRDefault="000D2792" w:rsidP="0056579F">
            <w:pPr>
              <w:widowControl w:val="0"/>
              <w:spacing w:before="8"/>
              <w:rPr>
                <w:rFonts w:eastAsia="Century Gothic" w:cstheme="minorHAnsi"/>
                <w:b/>
                <w:color w:val="000000"/>
                <w:sz w:val="24"/>
                <w:szCs w:val="24"/>
              </w:rPr>
            </w:pPr>
          </w:p>
        </w:tc>
        <w:tc>
          <w:tcPr>
            <w:tcW w:w="4829" w:type="dxa"/>
          </w:tcPr>
          <w:p w14:paraId="474EB73E" w14:textId="77777777" w:rsidR="000D2792" w:rsidRPr="00136AF7" w:rsidRDefault="000D2792" w:rsidP="0056579F">
            <w:pPr>
              <w:widowControl w:val="0"/>
              <w:spacing w:before="8"/>
              <w:rPr>
                <w:rFonts w:eastAsia="Century Gothic" w:cstheme="minorHAnsi"/>
                <w:b/>
                <w:color w:val="000000"/>
                <w:sz w:val="24"/>
                <w:szCs w:val="24"/>
              </w:rPr>
            </w:pPr>
            <w:r w:rsidRPr="00136AF7">
              <w:rPr>
                <w:rFonts w:eastAsia="Century Gothic" w:cstheme="minorHAnsi"/>
                <w:b/>
                <w:color w:val="000000"/>
                <w:sz w:val="24"/>
                <w:szCs w:val="24"/>
              </w:rPr>
              <w:t>National Standard</w:t>
            </w:r>
          </w:p>
        </w:tc>
        <w:tc>
          <w:tcPr>
            <w:tcW w:w="2767" w:type="dxa"/>
          </w:tcPr>
          <w:p w14:paraId="31D8934D" w14:textId="77777777" w:rsidR="000D2792" w:rsidRPr="00136AF7" w:rsidRDefault="000D2792" w:rsidP="0056579F">
            <w:pPr>
              <w:widowControl w:val="0"/>
              <w:spacing w:before="8"/>
              <w:rPr>
                <w:rFonts w:eastAsia="Century Gothic" w:cstheme="minorHAnsi"/>
                <w:b/>
                <w:color w:val="000000"/>
                <w:sz w:val="24"/>
                <w:szCs w:val="24"/>
              </w:rPr>
            </w:pPr>
            <w:r w:rsidRPr="00136AF7">
              <w:rPr>
                <w:rFonts w:eastAsia="Century Gothic" w:cstheme="minorHAnsi"/>
                <w:b/>
                <w:color w:val="000000"/>
                <w:sz w:val="24"/>
                <w:szCs w:val="24"/>
              </w:rPr>
              <w:t>Requirement met</w:t>
            </w:r>
          </w:p>
        </w:tc>
        <w:tc>
          <w:tcPr>
            <w:tcW w:w="5020" w:type="dxa"/>
          </w:tcPr>
          <w:p w14:paraId="5C97B947" w14:textId="77777777" w:rsidR="000D2792" w:rsidRPr="00136AF7" w:rsidRDefault="000D2792" w:rsidP="0056579F">
            <w:pPr>
              <w:widowControl w:val="0"/>
              <w:spacing w:before="8"/>
              <w:rPr>
                <w:rFonts w:eastAsia="Century Gothic" w:cstheme="minorHAnsi"/>
                <w:b/>
                <w:color w:val="000000"/>
                <w:sz w:val="24"/>
                <w:szCs w:val="24"/>
              </w:rPr>
            </w:pPr>
            <w:r w:rsidRPr="00136AF7">
              <w:rPr>
                <w:rFonts w:eastAsia="Century Gothic" w:cstheme="minorHAnsi"/>
                <w:b/>
                <w:color w:val="000000"/>
                <w:sz w:val="24"/>
                <w:szCs w:val="24"/>
              </w:rPr>
              <w:t xml:space="preserve">Evidence </w:t>
            </w:r>
          </w:p>
        </w:tc>
      </w:tr>
      <w:tr w:rsidR="000D2792" w:rsidRPr="00136AF7" w14:paraId="32F98EB7" w14:textId="77777777" w:rsidTr="0056579F">
        <w:tc>
          <w:tcPr>
            <w:tcW w:w="704" w:type="dxa"/>
          </w:tcPr>
          <w:p w14:paraId="2E918FC6" w14:textId="77777777" w:rsidR="000D2792" w:rsidRPr="00136AF7" w:rsidRDefault="000D2792" w:rsidP="0056579F">
            <w:pPr>
              <w:widowControl w:val="0"/>
              <w:spacing w:before="8"/>
              <w:rPr>
                <w:rFonts w:eastAsia="Century Gothic" w:cstheme="minorHAnsi"/>
                <w:b/>
                <w:color w:val="000000"/>
                <w:sz w:val="24"/>
                <w:szCs w:val="24"/>
              </w:rPr>
            </w:pPr>
            <w:r w:rsidRPr="00136AF7">
              <w:rPr>
                <w:rFonts w:eastAsia="Century Gothic" w:cstheme="minorHAnsi"/>
                <w:b/>
                <w:color w:val="000000"/>
                <w:sz w:val="24"/>
                <w:szCs w:val="24"/>
              </w:rPr>
              <w:t>3a</w:t>
            </w:r>
          </w:p>
        </w:tc>
        <w:tc>
          <w:tcPr>
            <w:tcW w:w="4829" w:type="dxa"/>
          </w:tcPr>
          <w:p w14:paraId="21456238" w14:textId="77777777" w:rsidR="000D2792" w:rsidRPr="00136AF7" w:rsidRDefault="000D2792" w:rsidP="0056579F">
            <w:pPr>
              <w:rPr>
                <w:rFonts w:cstheme="minorHAnsi"/>
                <w:sz w:val="24"/>
                <w:szCs w:val="24"/>
              </w:rPr>
            </w:pPr>
            <w:r w:rsidRPr="00136AF7">
              <w:rPr>
                <w:rFonts w:cstheme="minorHAnsi"/>
                <w:sz w:val="24"/>
                <w:szCs w:val="24"/>
              </w:rPr>
              <w:t>Admission</w:t>
            </w:r>
            <w:r w:rsidRPr="00136AF7">
              <w:rPr>
                <w:rFonts w:cstheme="minorHAnsi"/>
                <w:spacing w:val="-4"/>
                <w:sz w:val="24"/>
                <w:szCs w:val="24"/>
              </w:rPr>
              <w:t xml:space="preserve"> </w:t>
            </w:r>
            <w:r w:rsidRPr="00136AF7">
              <w:rPr>
                <w:rFonts w:cstheme="minorHAnsi"/>
                <w:sz w:val="24"/>
                <w:szCs w:val="24"/>
              </w:rPr>
              <w:t>and</w:t>
            </w:r>
            <w:r w:rsidRPr="00136AF7">
              <w:rPr>
                <w:rFonts w:cstheme="minorHAnsi"/>
                <w:spacing w:val="-3"/>
                <w:sz w:val="24"/>
                <w:szCs w:val="24"/>
              </w:rPr>
              <w:t xml:space="preserve"> </w:t>
            </w:r>
            <w:r w:rsidRPr="00136AF7">
              <w:rPr>
                <w:rFonts w:cstheme="minorHAnsi"/>
                <w:sz w:val="24"/>
                <w:szCs w:val="24"/>
              </w:rPr>
              <w:t>referral</w:t>
            </w:r>
            <w:r w:rsidRPr="00136AF7">
              <w:rPr>
                <w:rFonts w:cstheme="minorHAnsi"/>
                <w:spacing w:val="-3"/>
                <w:sz w:val="24"/>
                <w:szCs w:val="24"/>
              </w:rPr>
              <w:t xml:space="preserve"> </w:t>
            </w:r>
            <w:r w:rsidRPr="00136AF7">
              <w:rPr>
                <w:rFonts w:cstheme="minorHAnsi"/>
                <w:sz w:val="24"/>
                <w:szCs w:val="24"/>
              </w:rPr>
              <w:t>procedures</w:t>
            </w:r>
            <w:r w:rsidRPr="00136AF7">
              <w:rPr>
                <w:rFonts w:cstheme="minorHAnsi"/>
                <w:spacing w:val="-4"/>
                <w:sz w:val="24"/>
                <w:szCs w:val="24"/>
              </w:rPr>
              <w:t xml:space="preserve"> </w:t>
            </w:r>
            <w:r w:rsidRPr="00136AF7">
              <w:rPr>
                <w:rFonts w:cstheme="minorHAnsi"/>
                <w:sz w:val="24"/>
                <w:szCs w:val="24"/>
              </w:rPr>
              <w:t>are</w:t>
            </w:r>
            <w:r w:rsidRPr="00136AF7">
              <w:rPr>
                <w:rFonts w:cstheme="minorHAnsi"/>
                <w:spacing w:val="-3"/>
                <w:sz w:val="24"/>
                <w:szCs w:val="24"/>
              </w:rPr>
              <w:t xml:space="preserve"> </w:t>
            </w:r>
            <w:r w:rsidRPr="00136AF7">
              <w:rPr>
                <w:rFonts w:cstheme="minorHAnsi"/>
                <w:sz w:val="24"/>
                <w:szCs w:val="24"/>
              </w:rPr>
              <w:t>clear</w:t>
            </w:r>
            <w:r w:rsidRPr="00136AF7">
              <w:rPr>
                <w:rFonts w:cstheme="minorHAnsi"/>
                <w:spacing w:val="-4"/>
                <w:sz w:val="24"/>
                <w:szCs w:val="24"/>
              </w:rPr>
              <w:t xml:space="preserve"> </w:t>
            </w:r>
            <w:r w:rsidRPr="00136AF7">
              <w:rPr>
                <w:rFonts w:cstheme="minorHAnsi"/>
                <w:sz w:val="24"/>
                <w:szCs w:val="24"/>
              </w:rPr>
              <w:t>and</w:t>
            </w:r>
            <w:r w:rsidRPr="00136AF7">
              <w:rPr>
                <w:rFonts w:cstheme="minorHAnsi"/>
                <w:spacing w:val="-3"/>
                <w:sz w:val="24"/>
                <w:szCs w:val="24"/>
              </w:rPr>
              <w:t xml:space="preserve"> </w:t>
            </w:r>
            <w:r w:rsidRPr="00136AF7">
              <w:rPr>
                <w:rFonts w:cstheme="minorHAnsi"/>
                <w:sz w:val="24"/>
                <w:szCs w:val="24"/>
              </w:rPr>
              <w:t>well</w:t>
            </w:r>
            <w:r w:rsidRPr="00136AF7">
              <w:rPr>
                <w:rFonts w:cstheme="minorHAnsi"/>
                <w:spacing w:val="-4"/>
                <w:sz w:val="24"/>
                <w:szCs w:val="24"/>
              </w:rPr>
              <w:t xml:space="preserve"> </w:t>
            </w:r>
            <w:r w:rsidRPr="00136AF7">
              <w:rPr>
                <w:rFonts w:cstheme="minorHAnsi"/>
                <w:sz w:val="24"/>
                <w:szCs w:val="24"/>
              </w:rPr>
              <w:t>supported.</w:t>
            </w:r>
          </w:p>
          <w:p w14:paraId="7DD5B629" w14:textId="77777777" w:rsidR="000D2792" w:rsidRPr="00136AF7" w:rsidRDefault="000D2792" w:rsidP="0056579F">
            <w:pPr>
              <w:rPr>
                <w:rFonts w:cstheme="minorHAnsi"/>
                <w:sz w:val="24"/>
                <w:szCs w:val="24"/>
              </w:rPr>
            </w:pPr>
          </w:p>
        </w:tc>
        <w:tc>
          <w:tcPr>
            <w:tcW w:w="2767" w:type="dxa"/>
          </w:tcPr>
          <w:p w14:paraId="0ABA4F77" w14:textId="77777777" w:rsidR="000D2792" w:rsidRPr="00136AF7" w:rsidRDefault="000D2792" w:rsidP="0056579F">
            <w:pPr>
              <w:rPr>
                <w:rFonts w:eastAsia="Century Gothic" w:cstheme="minorHAnsi"/>
                <w:color w:val="000000" w:themeColor="text1"/>
                <w:sz w:val="24"/>
                <w:szCs w:val="24"/>
              </w:rPr>
            </w:pPr>
            <w:r w:rsidRPr="00136AF7">
              <w:rPr>
                <w:rFonts w:eastAsia="Century Gothic" w:cstheme="minorHAnsi"/>
                <w:color w:val="000000" w:themeColor="text1"/>
                <w:sz w:val="24"/>
                <w:szCs w:val="24"/>
              </w:rPr>
              <w:t>Fully</w:t>
            </w:r>
          </w:p>
          <w:p w14:paraId="2887326B" w14:textId="77777777" w:rsidR="000D2792" w:rsidRPr="00136AF7" w:rsidRDefault="000D2792" w:rsidP="0056579F">
            <w:pPr>
              <w:rPr>
                <w:rFonts w:eastAsia="Century Gothic" w:cstheme="minorHAnsi"/>
                <w:sz w:val="24"/>
                <w:szCs w:val="24"/>
              </w:rPr>
            </w:pPr>
            <w:r w:rsidRPr="00136AF7">
              <w:rPr>
                <w:rFonts w:eastAsia="Century Gothic" w:cstheme="minorHAnsi"/>
                <w:sz w:val="24"/>
                <w:szCs w:val="24"/>
              </w:rPr>
              <w:t>Partially</w:t>
            </w:r>
          </w:p>
          <w:p w14:paraId="65A5F076" w14:textId="77777777" w:rsidR="000D2792" w:rsidRPr="00136AF7" w:rsidRDefault="000D2792" w:rsidP="0056579F">
            <w:pPr>
              <w:rPr>
                <w:rFonts w:eastAsia="Century Gothic" w:cstheme="minorHAnsi"/>
                <w:sz w:val="24"/>
                <w:szCs w:val="24"/>
              </w:rPr>
            </w:pPr>
            <w:r w:rsidRPr="00136AF7">
              <w:rPr>
                <w:rFonts w:eastAsia="Century Gothic" w:cstheme="minorHAnsi"/>
                <w:sz w:val="24"/>
                <w:szCs w:val="24"/>
              </w:rPr>
              <w:t>Limited evidence</w:t>
            </w:r>
          </w:p>
          <w:p w14:paraId="2A06C48C" w14:textId="77777777" w:rsidR="000D2792" w:rsidRPr="00136AF7" w:rsidRDefault="000D2792" w:rsidP="0056579F">
            <w:pPr>
              <w:widowControl w:val="0"/>
              <w:spacing w:before="8"/>
              <w:rPr>
                <w:rFonts w:eastAsia="Century Gothic" w:cstheme="minorHAnsi"/>
                <w:b/>
                <w:color w:val="000000"/>
                <w:sz w:val="24"/>
                <w:szCs w:val="24"/>
              </w:rPr>
            </w:pPr>
            <w:r w:rsidRPr="00136AF7">
              <w:rPr>
                <w:rFonts w:eastAsia="Century Gothic" w:cstheme="minorHAnsi"/>
                <w:sz w:val="24"/>
                <w:szCs w:val="24"/>
              </w:rPr>
              <w:t>Not at all</w:t>
            </w:r>
          </w:p>
        </w:tc>
        <w:tc>
          <w:tcPr>
            <w:tcW w:w="5020" w:type="dxa"/>
          </w:tcPr>
          <w:p w14:paraId="60AEF4FE" w14:textId="77777777" w:rsidR="000D2792" w:rsidRPr="00136AF7" w:rsidRDefault="000D2792" w:rsidP="0056579F">
            <w:pPr>
              <w:rPr>
                <w:rFonts w:eastAsia="Century Gothic" w:cstheme="minorHAnsi"/>
                <w:color w:val="000000" w:themeColor="text1"/>
                <w:sz w:val="24"/>
                <w:szCs w:val="24"/>
              </w:rPr>
            </w:pPr>
          </w:p>
        </w:tc>
      </w:tr>
      <w:tr w:rsidR="000D2792" w:rsidRPr="00136AF7" w14:paraId="033754A5" w14:textId="77777777" w:rsidTr="0056579F">
        <w:tc>
          <w:tcPr>
            <w:tcW w:w="704" w:type="dxa"/>
          </w:tcPr>
          <w:p w14:paraId="2AE4BF2D" w14:textId="77777777" w:rsidR="000D2792" w:rsidRPr="00136AF7" w:rsidRDefault="000D2792" w:rsidP="0056579F">
            <w:pPr>
              <w:widowControl w:val="0"/>
              <w:spacing w:before="8"/>
              <w:rPr>
                <w:rFonts w:eastAsia="Century Gothic" w:cstheme="minorHAnsi"/>
                <w:b/>
                <w:color w:val="000000"/>
                <w:sz w:val="24"/>
                <w:szCs w:val="24"/>
              </w:rPr>
            </w:pPr>
            <w:r w:rsidRPr="00136AF7">
              <w:rPr>
                <w:rFonts w:eastAsia="Century Gothic" w:cstheme="minorHAnsi"/>
                <w:b/>
                <w:color w:val="000000"/>
                <w:sz w:val="24"/>
                <w:szCs w:val="24"/>
              </w:rPr>
              <w:t>3b</w:t>
            </w:r>
          </w:p>
        </w:tc>
        <w:tc>
          <w:tcPr>
            <w:tcW w:w="4829" w:type="dxa"/>
          </w:tcPr>
          <w:p w14:paraId="2486D9C5" w14:textId="77777777" w:rsidR="000D2792" w:rsidRPr="00136AF7" w:rsidRDefault="000D2792" w:rsidP="0056579F">
            <w:pPr>
              <w:rPr>
                <w:rFonts w:cstheme="minorHAnsi"/>
                <w:sz w:val="24"/>
                <w:szCs w:val="24"/>
              </w:rPr>
            </w:pPr>
            <w:r w:rsidRPr="00136AF7">
              <w:rPr>
                <w:rFonts w:cstheme="minorHAnsi"/>
                <w:sz w:val="24"/>
                <w:szCs w:val="24"/>
              </w:rPr>
              <w:t>The setting maintains records including information supplied by schools on</w:t>
            </w:r>
            <w:r w:rsidRPr="00136AF7">
              <w:rPr>
                <w:rFonts w:cstheme="minorHAnsi"/>
                <w:spacing w:val="1"/>
                <w:sz w:val="24"/>
                <w:szCs w:val="24"/>
              </w:rPr>
              <w:t xml:space="preserve"> </w:t>
            </w:r>
            <w:r w:rsidRPr="00136AF7">
              <w:rPr>
                <w:rFonts w:cstheme="minorHAnsi"/>
                <w:sz w:val="24"/>
                <w:szCs w:val="24"/>
              </w:rPr>
              <w:t>admission, induction records, personal education plans or other learning plans, additional</w:t>
            </w:r>
            <w:r w:rsidRPr="00136AF7">
              <w:rPr>
                <w:rFonts w:cstheme="minorHAnsi"/>
                <w:spacing w:val="-4"/>
                <w:sz w:val="24"/>
                <w:szCs w:val="24"/>
              </w:rPr>
              <w:t xml:space="preserve"> </w:t>
            </w:r>
            <w:r w:rsidRPr="00136AF7">
              <w:rPr>
                <w:rFonts w:cstheme="minorHAnsi"/>
                <w:sz w:val="24"/>
                <w:szCs w:val="24"/>
              </w:rPr>
              <w:t>health</w:t>
            </w:r>
            <w:r w:rsidRPr="00136AF7">
              <w:rPr>
                <w:rFonts w:cstheme="minorHAnsi"/>
                <w:spacing w:val="-3"/>
                <w:sz w:val="24"/>
                <w:szCs w:val="24"/>
              </w:rPr>
              <w:t xml:space="preserve"> </w:t>
            </w:r>
            <w:r w:rsidRPr="00136AF7">
              <w:rPr>
                <w:rFonts w:cstheme="minorHAnsi"/>
                <w:sz w:val="24"/>
                <w:szCs w:val="24"/>
              </w:rPr>
              <w:t>needs,</w:t>
            </w:r>
            <w:r w:rsidRPr="00136AF7">
              <w:rPr>
                <w:rFonts w:cstheme="minorHAnsi"/>
                <w:spacing w:val="-2"/>
                <w:sz w:val="24"/>
                <w:szCs w:val="24"/>
              </w:rPr>
              <w:t xml:space="preserve"> </w:t>
            </w:r>
            <w:r w:rsidRPr="00136AF7">
              <w:rPr>
                <w:rFonts w:cstheme="minorHAnsi"/>
                <w:sz w:val="24"/>
                <w:szCs w:val="24"/>
              </w:rPr>
              <w:t>EHC</w:t>
            </w:r>
            <w:r w:rsidRPr="00136AF7">
              <w:rPr>
                <w:rFonts w:cstheme="minorHAnsi"/>
                <w:spacing w:val="-3"/>
                <w:sz w:val="24"/>
                <w:szCs w:val="24"/>
              </w:rPr>
              <w:t xml:space="preserve"> </w:t>
            </w:r>
            <w:r w:rsidRPr="00136AF7">
              <w:rPr>
                <w:rFonts w:cstheme="minorHAnsi"/>
                <w:sz w:val="24"/>
                <w:szCs w:val="24"/>
              </w:rPr>
              <w:t>plans,</w:t>
            </w:r>
            <w:r w:rsidRPr="00136AF7">
              <w:rPr>
                <w:rFonts w:cstheme="minorHAnsi"/>
                <w:spacing w:val="-2"/>
                <w:sz w:val="24"/>
                <w:szCs w:val="24"/>
              </w:rPr>
              <w:t xml:space="preserve"> </w:t>
            </w:r>
            <w:r w:rsidRPr="00136AF7">
              <w:rPr>
                <w:rFonts w:cstheme="minorHAnsi"/>
                <w:sz w:val="24"/>
                <w:szCs w:val="24"/>
              </w:rPr>
              <w:t>behaviour</w:t>
            </w:r>
            <w:r w:rsidRPr="00136AF7">
              <w:rPr>
                <w:rFonts w:cstheme="minorHAnsi"/>
                <w:spacing w:val="-3"/>
                <w:sz w:val="24"/>
                <w:szCs w:val="24"/>
              </w:rPr>
              <w:t xml:space="preserve"> </w:t>
            </w:r>
            <w:r w:rsidRPr="00136AF7">
              <w:rPr>
                <w:rFonts w:cstheme="minorHAnsi"/>
                <w:sz w:val="24"/>
                <w:szCs w:val="24"/>
              </w:rPr>
              <w:t>reports</w:t>
            </w:r>
            <w:r w:rsidRPr="00136AF7">
              <w:rPr>
                <w:rFonts w:cstheme="minorHAnsi"/>
                <w:spacing w:val="-4"/>
                <w:sz w:val="24"/>
                <w:szCs w:val="24"/>
              </w:rPr>
              <w:t xml:space="preserve"> </w:t>
            </w:r>
            <w:r w:rsidRPr="00136AF7">
              <w:rPr>
                <w:rFonts w:cstheme="minorHAnsi"/>
                <w:sz w:val="24"/>
                <w:szCs w:val="24"/>
              </w:rPr>
              <w:t>and</w:t>
            </w:r>
            <w:r w:rsidRPr="00136AF7">
              <w:rPr>
                <w:rFonts w:cstheme="minorHAnsi"/>
                <w:spacing w:val="-3"/>
                <w:sz w:val="24"/>
                <w:szCs w:val="24"/>
              </w:rPr>
              <w:t xml:space="preserve"> </w:t>
            </w:r>
            <w:r w:rsidRPr="00136AF7">
              <w:rPr>
                <w:rFonts w:cstheme="minorHAnsi"/>
                <w:sz w:val="24"/>
                <w:szCs w:val="24"/>
              </w:rPr>
              <w:t>risk</w:t>
            </w:r>
            <w:r w:rsidRPr="00136AF7">
              <w:rPr>
                <w:rFonts w:cstheme="minorHAnsi"/>
                <w:spacing w:val="-3"/>
                <w:sz w:val="24"/>
                <w:szCs w:val="24"/>
              </w:rPr>
              <w:t xml:space="preserve"> </w:t>
            </w:r>
            <w:r w:rsidRPr="00136AF7">
              <w:rPr>
                <w:rFonts w:cstheme="minorHAnsi"/>
                <w:sz w:val="24"/>
                <w:szCs w:val="24"/>
              </w:rPr>
              <w:t>assessments.</w:t>
            </w:r>
          </w:p>
          <w:p w14:paraId="645D2BC9" w14:textId="77777777" w:rsidR="000D2792" w:rsidRPr="00136AF7" w:rsidRDefault="000D2792" w:rsidP="0056579F">
            <w:pPr>
              <w:rPr>
                <w:rFonts w:eastAsia="Century Gothic" w:cstheme="minorHAnsi"/>
                <w:bCs/>
                <w:color w:val="000000"/>
                <w:sz w:val="24"/>
                <w:szCs w:val="24"/>
              </w:rPr>
            </w:pPr>
          </w:p>
        </w:tc>
        <w:tc>
          <w:tcPr>
            <w:tcW w:w="2767" w:type="dxa"/>
          </w:tcPr>
          <w:p w14:paraId="6565BA53" w14:textId="77777777" w:rsidR="000D2792" w:rsidRPr="00136AF7" w:rsidRDefault="000D2792" w:rsidP="0056579F">
            <w:pPr>
              <w:rPr>
                <w:rFonts w:eastAsia="Century Gothic" w:cstheme="minorHAnsi"/>
                <w:color w:val="000000" w:themeColor="text1"/>
                <w:sz w:val="24"/>
                <w:szCs w:val="24"/>
              </w:rPr>
            </w:pPr>
            <w:r w:rsidRPr="00136AF7">
              <w:rPr>
                <w:rFonts w:eastAsia="Century Gothic" w:cstheme="minorHAnsi"/>
                <w:color w:val="000000" w:themeColor="text1"/>
                <w:sz w:val="24"/>
                <w:szCs w:val="24"/>
              </w:rPr>
              <w:t>Fully</w:t>
            </w:r>
          </w:p>
          <w:p w14:paraId="0AA9E91B" w14:textId="77777777" w:rsidR="000D2792" w:rsidRPr="00136AF7" w:rsidRDefault="000D2792" w:rsidP="0056579F">
            <w:pPr>
              <w:rPr>
                <w:rFonts w:eastAsia="Century Gothic" w:cstheme="minorHAnsi"/>
                <w:sz w:val="24"/>
                <w:szCs w:val="24"/>
              </w:rPr>
            </w:pPr>
            <w:r w:rsidRPr="00136AF7">
              <w:rPr>
                <w:rFonts w:eastAsia="Century Gothic" w:cstheme="minorHAnsi"/>
                <w:sz w:val="24"/>
                <w:szCs w:val="24"/>
              </w:rPr>
              <w:t>Partially</w:t>
            </w:r>
          </w:p>
          <w:p w14:paraId="33607A50" w14:textId="77777777" w:rsidR="000D2792" w:rsidRPr="00136AF7" w:rsidRDefault="000D2792" w:rsidP="0056579F">
            <w:pPr>
              <w:rPr>
                <w:rFonts w:eastAsia="Century Gothic" w:cstheme="minorHAnsi"/>
                <w:sz w:val="24"/>
                <w:szCs w:val="24"/>
              </w:rPr>
            </w:pPr>
            <w:r w:rsidRPr="00136AF7">
              <w:rPr>
                <w:rFonts w:eastAsia="Century Gothic" w:cstheme="minorHAnsi"/>
                <w:sz w:val="24"/>
                <w:szCs w:val="24"/>
              </w:rPr>
              <w:t>Limited evidence</w:t>
            </w:r>
          </w:p>
          <w:p w14:paraId="1741302C" w14:textId="77777777" w:rsidR="000D2792" w:rsidRPr="00136AF7" w:rsidRDefault="000D2792" w:rsidP="0056579F">
            <w:pPr>
              <w:widowControl w:val="0"/>
              <w:spacing w:before="8"/>
              <w:rPr>
                <w:rFonts w:eastAsia="Century Gothic" w:cstheme="minorHAnsi"/>
                <w:b/>
                <w:color w:val="000000"/>
                <w:sz w:val="24"/>
                <w:szCs w:val="24"/>
              </w:rPr>
            </w:pPr>
            <w:r w:rsidRPr="00136AF7">
              <w:rPr>
                <w:rFonts w:eastAsia="Century Gothic" w:cstheme="minorHAnsi"/>
                <w:sz w:val="24"/>
                <w:szCs w:val="24"/>
              </w:rPr>
              <w:t>Not at all</w:t>
            </w:r>
          </w:p>
        </w:tc>
        <w:tc>
          <w:tcPr>
            <w:tcW w:w="5020" w:type="dxa"/>
          </w:tcPr>
          <w:p w14:paraId="3AE1CB0C" w14:textId="77777777" w:rsidR="000D2792" w:rsidRPr="00136AF7" w:rsidRDefault="000D2792" w:rsidP="0056579F">
            <w:pPr>
              <w:rPr>
                <w:rFonts w:eastAsia="Century Gothic" w:cstheme="minorHAnsi"/>
                <w:color w:val="000000" w:themeColor="text1"/>
                <w:sz w:val="24"/>
                <w:szCs w:val="24"/>
              </w:rPr>
            </w:pPr>
          </w:p>
        </w:tc>
      </w:tr>
      <w:tr w:rsidR="000D2792" w:rsidRPr="00136AF7" w14:paraId="5EEC90F4" w14:textId="77777777" w:rsidTr="0056579F">
        <w:tc>
          <w:tcPr>
            <w:tcW w:w="704" w:type="dxa"/>
          </w:tcPr>
          <w:p w14:paraId="7CB6E3C7" w14:textId="77777777" w:rsidR="000D2792" w:rsidRPr="00136AF7" w:rsidRDefault="000D2792" w:rsidP="0056579F">
            <w:pPr>
              <w:widowControl w:val="0"/>
              <w:spacing w:before="8"/>
              <w:rPr>
                <w:rFonts w:eastAsia="Century Gothic" w:cstheme="minorHAnsi"/>
                <w:b/>
                <w:color w:val="000000"/>
                <w:sz w:val="24"/>
                <w:szCs w:val="24"/>
              </w:rPr>
            </w:pPr>
            <w:r w:rsidRPr="00136AF7">
              <w:rPr>
                <w:rFonts w:eastAsia="Century Gothic" w:cstheme="minorHAnsi"/>
                <w:b/>
                <w:color w:val="000000"/>
                <w:sz w:val="24"/>
                <w:szCs w:val="24"/>
              </w:rPr>
              <w:t>3c</w:t>
            </w:r>
          </w:p>
        </w:tc>
        <w:tc>
          <w:tcPr>
            <w:tcW w:w="4829" w:type="dxa"/>
          </w:tcPr>
          <w:p w14:paraId="0F4D3F16" w14:textId="77777777" w:rsidR="000D2792" w:rsidRPr="00136AF7" w:rsidRDefault="000D2792" w:rsidP="0056579F">
            <w:pPr>
              <w:rPr>
                <w:rFonts w:cstheme="minorHAnsi"/>
                <w:sz w:val="24"/>
                <w:szCs w:val="24"/>
              </w:rPr>
            </w:pPr>
            <w:r w:rsidRPr="00136AF7">
              <w:rPr>
                <w:rFonts w:cstheme="minorHAnsi"/>
                <w:sz w:val="24"/>
                <w:szCs w:val="24"/>
              </w:rPr>
              <w:t>All pupils participate in an induction process that will help them understand their</w:t>
            </w:r>
            <w:r w:rsidRPr="00136AF7">
              <w:rPr>
                <w:rFonts w:cstheme="minorHAnsi"/>
                <w:spacing w:val="-1"/>
                <w:sz w:val="24"/>
                <w:szCs w:val="24"/>
              </w:rPr>
              <w:t xml:space="preserve"> </w:t>
            </w:r>
            <w:r w:rsidRPr="00136AF7">
              <w:rPr>
                <w:rFonts w:cstheme="minorHAnsi"/>
                <w:sz w:val="24"/>
                <w:szCs w:val="24"/>
              </w:rPr>
              <w:t>rights</w:t>
            </w:r>
            <w:r w:rsidRPr="00136AF7">
              <w:rPr>
                <w:rFonts w:cstheme="minorHAnsi"/>
                <w:spacing w:val="-2"/>
                <w:sz w:val="24"/>
                <w:szCs w:val="24"/>
              </w:rPr>
              <w:t xml:space="preserve"> </w:t>
            </w:r>
            <w:r w:rsidRPr="00136AF7">
              <w:rPr>
                <w:rFonts w:cstheme="minorHAnsi"/>
                <w:sz w:val="24"/>
                <w:szCs w:val="24"/>
              </w:rPr>
              <w:t>and</w:t>
            </w:r>
            <w:r w:rsidRPr="00136AF7">
              <w:rPr>
                <w:rFonts w:cstheme="minorHAnsi"/>
                <w:spacing w:val="-1"/>
                <w:sz w:val="24"/>
                <w:szCs w:val="24"/>
              </w:rPr>
              <w:t xml:space="preserve"> </w:t>
            </w:r>
            <w:r w:rsidRPr="00136AF7">
              <w:rPr>
                <w:rFonts w:cstheme="minorHAnsi"/>
                <w:sz w:val="24"/>
                <w:szCs w:val="24"/>
              </w:rPr>
              <w:t>responsibilities</w:t>
            </w:r>
            <w:r w:rsidRPr="00136AF7">
              <w:rPr>
                <w:rFonts w:cstheme="minorHAnsi"/>
                <w:spacing w:val="-2"/>
                <w:sz w:val="24"/>
                <w:szCs w:val="24"/>
              </w:rPr>
              <w:t xml:space="preserve"> </w:t>
            </w:r>
            <w:r w:rsidRPr="00136AF7">
              <w:rPr>
                <w:rFonts w:cstheme="minorHAnsi"/>
                <w:sz w:val="24"/>
                <w:szCs w:val="24"/>
              </w:rPr>
              <w:t>and</w:t>
            </w:r>
            <w:r w:rsidRPr="00136AF7">
              <w:rPr>
                <w:rFonts w:cstheme="minorHAnsi"/>
                <w:spacing w:val="-1"/>
                <w:sz w:val="24"/>
                <w:szCs w:val="24"/>
              </w:rPr>
              <w:t xml:space="preserve"> </w:t>
            </w:r>
            <w:r w:rsidRPr="00136AF7">
              <w:rPr>
                <w:rFonts w:cstheme="minorHAnsi"/>
                <w:sz w:val="24"/>
                <w:szCs w:val="24"/>
              </w:rPr>
              <w:t>health</w:t>
            </w:r>
            <w:r w:rsidRPr="00136AF7">
              <w:rPr>
                <w:rFonts w:cstheme="minorHAnsi"/>
                <w:spacing w:val="-1"/>
                <w:sz w:val="24"/>
                <w:szCs w:val="24"/>
              </w:rPr>
              <w:t xml:space="preserve"> </w:t>
            </w:r>
            <w:r w:rsidRPr="00136AF7">
              <w:rPr>
                <w:rFonts w:cstheme="minorHAnsi"/>
                <w:sz w:val="24"/>
                <w:szCs w:val="24"/>
              </w:rPr>
              <w:t>and</w:t>
            </w:r>
            <w:r w:rsidRPr="00136AF7">
              <w:rPr>
                <w:rFonts w:cstheme="minorHAnsi"/>
                <w:spacing w:val="-2"/>
                <w:sz w:val="24"/>
                <w:szCs w:val="24"/>
              </w:rPr>
              <w:t xml:space="preserve"> </w:t>
            </w:r>
            <w:r w:rsidRPr="00136AF7">
              <w:rPr>
                <w:rFonts w:cstheme="minorHAnsi"/>
                <w:sz w:val="24"/>
                <w:szCs w:val="24"/>
              </w:rPr>
              <w:t>safety</w:t>
            </w:r>
            <w:r w:rsidRPr="00136AF7">
              <w:rPr>
                <w:rFonts w:cstheme="minorHAnsi"/>
                <w:spacing w:val="-1"/>
                <w:sz w:val="24"/>
                <w:szCs w:val="24"/>
              </w:rPr>
              <w:t xml:space="preserve"> </w:t>
            </w:r>
            <w:r w:rsidRPr="00136AF7">
              <w:rPr>
                <w:rFonts w:cstheme="minorHAnsi"/>
                <w:sz w:val="24"/>
                <w:szCs w:val="24"/>
              </w:rPr>
              <w:t>procedures.</w:t>
            </w:r>
          </w:p>
          <w:p w14:paraId="2179E7DD" w14:textId="77777777" w:rsidR="000D2792" w:rsidRPr="00136AF7" w:rsidRDefault="000D2792" w:rsidP="0056579F">
            <w:pPr>
              <w:rPr>
                <w:rFonts w:cstheme="minorHAnsi"/>
                <w:sz w:val="24"/>
                <w:szCs w:val="24"/>
              </w:rPr>
            </w:pPr>
          </w:p>
        </w:tc>
        <w:tc>
          <w:tcPr>
            <w:tcW w:w="2767" w:type="dxa"/>
          </w:tcPr>
          <w:p w14:paraId="5CC0DDF4" w14:textId="77777777" w:rsidR="000D2792" w:rsidRPr="00136AF7" w:rsidRDefault="000D2792" w:rsidP="0056579F">
            <w:pPr>
              <w:rPr>
                <w:rFonts w:eastAsia="Century Gothic" w:cstheme="minorHAnsi"/>
                <w:color w:val="000000" w:themeColor="text1"/>
                <w:sz w:val="24"/>
                <w:szCs w:val="24"/>
              </w:rPr>
            </w:pPr>
            <w:r w:rsidRPr="00136AF7">
              <w:rPr>
                <w:rFonts w:eastAsia="Century Gothic" w:cstheme="minorHAnsi"/>
                <w:color w:val="000000" w:themeColor="text1"/>
                <w:sz w:val="24"/>
                <w:szCs w:val="24"/>
              </w:rPr>
              <w:t>Fully</w:t>
            </w:r>
          </w:p>
          <w:p w14:paraId="6E0FBD38" w14:textId="77777777" w:rsidR="000D2792" w:rsidRPr="00136AF7" w:rsidRDefault="000D2792" w:rsidP="0056579F">
            <w:pPr>
              <w:rPr>
                <w:rFonts w:eastAsia="Century Gothic" w:cstheme="minorHAnsi"/>
                <w:sz w:val="24"/>
                <w:szCs w:val="24"/>
              </w:rPr>
            </w:pPr>
            <w:r w:rsidRPr="00136AF7">
              <w:rPr>
                <w:rFonts w:eastAsia="Century Gothic" w:cstheme="minorHAnsi"/>
                <w:sz w:val="24"/>
                <w:szCs w:val="24"/>
              </w:rPr>
              <w:t>Partially</w:t>
            </w:r>
          </w:p>
          <w:p w14:paraId="6CDAF68A" w14:textId="77777777" w:rsidR="000D2792" w:rsidRPr="00136AF7" w:rsidRDefault="000D2792" w:rsidP="0056579F">
            <w:pPr>
              <w:rPr>
                <w:rFonts w:eastAsia="Century Gothic" w:cstheme="minorHAnsi"/>
                <w:sz w:val="24"/>
                <w:szCs w:val="24"/>
              </w:rPr>
            </w:pPr>
            <w:r w:rsidRPr="00136AF7">
              <w:rPr>
                <w:rFonts w:eastAsia="Century Gothic" w:cstheme="minorHAnsi"/>
                <w:sz w:val="24"/>
                <w:szCs w:val="24"/>
              </w:rPr>
              <w:t>Limited evidence</w:t>
            </w:r>
          </w:p>
          <w:p w14:paraId="27310D3C" w14:textId="77777777" w:rsidR="000D2792" w:rsidRPr="00136AF7" w:rsidRDefault="000D2792" w:rsidP="0056579F">
            <w:pPr>
              <w:widowControl w:val="0"/>
              <w:spacing w:before="8"/>
              <w:rPr>
                <w:rFonts w:eastAsia="Century Gothic" w:cstheme="minorHAnsi"/>
                <w:b/>
                <w:color w:val="000000"/>
                <w:sz w:val="24"/>
                <w:szCs w:val="24"/>
              </w:rPr>
            </w:pPr>
            <w:r w:rsidRPr="00136AF7">
              <w:rPr>
                <w:rFonts w:eastAsia="Century Gothic" w:cstheme="minorHAnsi"/>
                <w:sz w:val="24"/>
                <w:szCs w:val="24"/>
              </w:rPr>
              <w:t>Not at all</w:t>
            </w:r>
          </w:p>
        </w:tc>
        <w:tc>
          <w:tcPr>
            <w:tcW w:w="5020" w:type="dxa"/>
          </w:tcPr>
          <w:p w14:paraId="1FD58F70" w14:textId="77777777" w:rsidR="000D2792" w:rsidRPr="00136AF7" w:rsidRDefault="000D2792" w:rsidP="0056579F">
            <w:pPr>
              <w:rPr>
                <w:rFonts w:eastAsia="Century Gothic" w:cstheme="minorHAnsi"/>
                <w:color w:val="000000" w:themeColor="text1"/>
                <w:sz w:val="24"/>
                <w:szCs w:val="24"/>
              </w:rPr>
            </w:pPr>
          </w:p>
        </w:tc>
      </w:tr>
      <w:tr w:rsidR="000D2792" w:rsidRPr="00136AF7" w14:paraId="5E7F0980" w14:textId="77777777" w:rsidTr="0056579F">
        <w:tc>
          <w:tcPr>
            <w:tcW w:w="704" w:type="dxa"/>
          </w:tcPr>
          <w:p w14:paraId="3481D59B" w14:textId="77777777" w:rsidR="000D2792" w:rsidRPr="00136AF7" w:rsidRDefault="000D2792" w:rsidP="0056579F">
            <w:pPr>
              <w:widowControl w:val="0"/>
              <w:spacing w:before="8"/>
              <w:rPr>
                <w:rFonts w:eastAsia="Century Gothic" w:cstheme="minorHAnsi"/>
                <w:b/>
                <w:color w:val="000000"/>
                <w:sz w:val="24"/>
                <w:szCs w:val="24"/>
              </w:rPr>
            </w:pPr>
            <w:r w:rsidRPr="00136AF7">
              <w:rPr>
                <w:rFonts w:eastAsia="Century Gothic" w:cstheme="minorHAnsi"/>
                <w:b/>
                <w:color w:val="000000"/>
                <w:sz w:val="24"/>
                <w:szCs w:val="24"/>
              </w:rPr>
              <w:t>3d</w:t>
            </w:r>
          </w:p>
        </w:tc>
        <w:tc>
          <w:tcPr>
            <w:tcW w:w="4829" w:type="dxa"/>
          </w:tcPr>
          <w:p w14:paraId="73EC6389" w14:textId="77777777" w:rsidR="000D2792" w:rsidRPr="00136AF7" w:rsidRDefault="000D2792" w:rsidP="0056579F">
            <w:pPr>
              <w:rPr>
                <w:rFonts w:cstheme="minorHAnsi"/>
                <w:sz w:val="24"/>
                <w:szCs w:val="24"/>
              </w:rPr>
            </w:pPr>
            <w:r w:rsidRPr="00136AF7">
              <w:rPr>
                <w:rFonts w:cstheme="minorHAnsi"/>
                <w:sz w:val="24"/>
                <w:szCs w:val="24"/>
              </w:rPr>
              <w:t>The setting records pupil attendance for each session, and there is a clear</w:t>
            </w:r>
            <w:r w:rsidRPr="00136AF7">
              <w:rPr>
                <w:rFonts w:cstheme="minorHAnsi"/>
                <w:spacing w:val="1"/>
                <w:sz w:val="24"/>
                <w:szCs w:val="24"/>
              </w:rPr>
              <w:t xml:space="preserve"> </w:t>
            </w:r>
            <w:r w:rsidRPr="00136AF7">
              <w:rPr>
                <w:rFonts w:cstheme="minorHAnsi"/>
                <w:sz w:val="24"/>
                <w:szCs w:val="24"/>
              </w:rPr>
              <w:t>process in place to notify the commissioner of any absence within 30 minutes of the</w:t>
            </w:r>
            <w:r w:rsidRPr="00136AF7">
              <w:rPr>
                <w:rFonts w:cstheme="minorHAnsi"/>
                <w:spacing w:val="-1"/>
                <w:sz w:val="24"/>
                <w:szCs w:val="24"/>
              </w:rPr>
              <w:t xml:space="preserve"> </w:t>
            </w:r>
            <w:r w:rsidRPr="00136AF7">
              <w:rPr>
                <w:rFonts w:cstheme="minorHAnsi"/>
                <w:sz w:val="24"/>
                <w:szCs w:val="24"/>
              </w:rPr>
              <w:t>session</w:t>
            </w:r>
            <w:r w:rsidRPr="00136AF7">
              <w:rPr>
                <w:rFonts w:cstheme="minorHAnsi"/>
                <w:spacing w:val="1"/>
                <w:sz w:val="24"/>
                <w:szCs w:val="24"/>
              </w:rPr>
              <w:t xml:space="preserve"> </w:t>
            </w:r>
            <w:r w:rsidRPr="00136AF7">
              <w:rPr>
                <w:rFonts w:cstheme="minorHAnsi"/>
                <w:sz w:val="24"/>
                <w:szCs w:val="24"/>
              </w:rPr>
              <w:t>start</w:t>
            </w:r>
            <w:r w:rsidRPr="00136AF7">
              <w:rPr>
                <w:rFonts w:cstheme="minorHAnsi"/>
                <w:spacing w:val="-1"/>
                <w:sz w:val="24"/>
                <w:szCs w:val="24"/>
              </w:rPr>
              <w:t xml:space="preserve"> </w:t>
            </w:r>
            <w:r w:rsidRPr="00136AF7">
              <w:rPr>
                <w:rFonts w:cstheme="minorHAnsi"/>
                <w:sz w:val="24"/>
                <w:szCs w:val="24"/>
              </w:rPr>
              <w:t>time.</w:t>
            </w:r>
          </w:p>
          <w:p w14:paraId="4EB382DE" w14:textId="77777777" w:rsidR="000D2792" w:rsidRPr="00136AF7" w:rsidRDefault="000D2792" w:rsidP="0056579F">
            <w:pPr>
              <w:rPr>
                <w:rFonts w:cstheme="minorHAnsi"/>
                <w:sz w:val="24"/>
                <w:szCs w:val="24"/>
              </w:rPr>
            </w:pPr>
          </w:p>
        </w:tc>
        <w:tc>
          <w:tcPr>
            <w:tcW w:w="2767" w:type="dxa"/>
          </w:tcPr>
          <w:p w14:paraId="57B0617A" w14:textId="77777777" w:rsidR="000D2792" w:rsidRPr="00136AF7" w:rsidRDefault="000D2792" w:rsidP="0056579F">
            <w:pPr>
              <w:rPr>
                <w:rFonts w:eastAsia="Century Gothic" w:cstheme="minorHAnsi"/>
                <w:color w:val="000000" w:themeColor="text1"/>
                <w:sz w:val="24"/>
                <w:szCs w:val="24"/>
              </w:rPr>
            </w:pPr>
            <w:r w:rsidRPr="00136AF7">
              <w:rPr>
                <w:rFonts w:eastAsia="Century Gothic" w:cstheme="minorHAnsi"/>
                <w:color w:val="000000" w:themeColor="text1"/>
                <w:sz w:val="24"/>
                <w:szCs w:val="24"/>
              </w:rPr>
              <w:t>Fully</w:t>
            </w:r>
          </w:p>
          <w:p w14:paraId="24987591" w14:textId="77777777" w:rsidR="000D2792" w:rsidRPr="00136AF7" w:rsidRDefault="000D2792" w:rsidP="0056579F">
            <w:pPr>
              <w:rPr>
                <w:rFonts w:eastAsia="Century Gothic" w:cstheme="minorHAnsi"/>
                <w:sz w:val="24"/>
                <w:szCs w:val="24"/>
              </w:rPr>
            </w:pPr>
            <w:r w:rsidRPr="00136AF7">
              <w:rPr>
                <w:rFonts w:eastAsia="Century Gothic" w:cstheme="minorHAnsi"/>
                <w:sz w:val="24"/>
                <w:szCs w:val="24"/>
              </w:rPr>
              <w:t>Partially</w:t>
            </w:r>
          </w:p>
          <w:p w14:paraId="07E2F2E7" w14:textId="77777777" w:rsidR="000D2792" w:rsidRPr="00136AF7" w:rsidRDefault="000D2792" w:rsidP="0056579F">
            <w:pPr>
              <w:rPr>
                <w:rFonts w:eastAsia="Century Gothic" w:cstheme="minorHAnsi"/>
                <w:sz w:val="24"/>
                <w:szCs w:val="24"/>
              </w:rPr>
            </w:pPr>
            <w:r w:rsidRPr="00136AF7">
              <w:rPr>
                <w:rFonts w:eastAsia="Century Gothic" w:cstheme="minorHAnsi"/>
                <w:sz w:val="24"/>
                <w:szCs w:val="24"/>
              </w:rPr>
              <w:t>Limited evidence</w:t>
            </w:r>
          </w:p>
          <w:p w14:paraId="288D3660" w14:textId="77777777" w:rsidR="000D2792" w:rsidRPr="00136AF7" w:rsidRDefault="000D2792" w:rsidP="0056579F">
            <w:pPr>
              <w:widowControl w:val="0"/>
              <w:spacing w:before="8"/>
              <w:rPr>
                <w:rFonts w:eastAsia="Century Gothic" w:cstheme="minorHAnsi"/>
                <w:b/>
                <w:color w:val="000000"/>
                <w:sz w:val="24"/>
                <w:szCs w:val="24"/>
              </w:rPr>
            </w:pPr>
            <w:r w:rsidRPr="00136AF7">
              <w:rPr>
                <w:rFonts w:eastAsia="Century Gothic" w:cstheme="minorHAnsi"/>
                <w:sz w:val="24"/>
                <w:szCs w:val="24"/>
              </w:rPr>
              <w:t>Not at all</w:t>
            </w:r>
          </w:p>
        </w:tc>
        <w:tc>
          <w:tcPr>
            <w:tcW w:w="5020" w:type="dxa"/>
          </w:tcPr>
          <w:p w14:paraId="4C6BCC07" w14:textId="77777777" w:rsidR="000D2792" w:rsidRPr="00136AF7" w:rsidRDefault="000D2792" w:rsidP="0056579F">
            <w:pPr>
              <w:rPr>
                <w:rFonts w:eastAsia="Century Gothic" w:cstheme="minorHAnsi"/>
                <w:color w:val="000000" w:themeColor="text1"/>
                <w:sz w:val="24"/>
                <w:szCs w:val="24"/>
              </w:rPr>
            </w:pPr>
          </w:p>
        </w:tc>
      </w:tr>
      <w:tr w:rsidR="000D2792" w:rsidRPr="00136AF7" w14:paraId="6C8AF603" w14:textId="77777777" w:rsidTr="0056579F">
        <w:tc>
          <w:tcPr>
            <w:tcW w:w="704" w:type="dxa"/>
          </w:tcPr>
          <w:p w14:paraId="4A9C4EFD" w14:textId="77777777" w:rsidR="000D2792" w:rsidRPr="00136AF7" w:rsidRDefault="000D2792" w:rsidP="0056579F">
            <w:pPr>
              <w:widowControl w:val="0"/>
              <w:spacing w:before="8"/>
              <w:rPr>
                <w:rFonts w:eastAsia="Century Gothic" w:cstheme="minorHAnsi"/>
                <w:b/>
                <w:color w:val="000000"/>
                <w:sz w:val="24"/>
                <w:szCs w:val="24"/>
              </w:rPr>
            </w:pPr>
            <w:r w:rsidRPr="00136AF7">
              <w:rPr>
                <w:rFonts w:eastAsia="Century Gothic" w:cstheme="minorHAnsi"/>
                <w:b/>
                <w:color w:val="000000"/>
                <w:sz w:val="24"/>
                <w:szCs w:val="24"/>
              </w:rPr>
              <w:t>3e</w:t>
            </w:r>
          </w:p>
        </w:tc>
        <w:tc>
          <w:tcPr>
            <w:tcW w:w="4829" w:type="dxa"/>
          </w:tcPr>
          <w:p w14:paraId="698F116E" w14:textId="77777777" w:rsidR="000D2792" w:rsidRPr="00136AF7" w:rsidRDefault="000D2792" w:rsidP="0056579F">
            <w:pPr>
              <w:rPr>
                <w:rFonts w:cstheme="minorHAnsi"/>
                <w:sz w:val="24"/>
                <w:szCs w:val="24"/>
              </w:rPr>
            </w:pPr>
            <w:r w:rsidRPr="00136AF7">
              <w:rPr>
                <w:rFonts w:cstheme="minorHAnsi"/>
                <w:sz w:val="24"/>
                <w:szCs w:val="24"/>
              </w:rPr>
              <w:t xml:space="preserve">Processes are in place with commissioner(s) for checking on the health and </w:t>
            </w:r>
            <w:r w:rsidRPr="00136AF7">
              <w:rPr>
                <w:rFonts w:cstheme="minorHAnsi"/>
                <w:spacing w:val="-64"/>
                <w:sz w:val="24"/>
                <w:szCs w:val="24"/>
              </w:rPr>
              <w:t xml:space="preserve"> </w:t>
            </w:r>
            <w:r w:rsidRPr="00136AF7">
              <w:rPr>
                <w:rFonts w:cstheme="minorHAnsi"/>
                <w:sz w:val="24"/>
                <w:szCs w:val="24"/>
              </w:rPr>
              <w:t>wellbeing</w:t>
            </w:r>
            <w:r w:rsidRPr="00136AF7">
              <w:rPr>
                <w:rFonts w:cstheme="minorHAnsi"/>
                <w:spacing w:val="-1"/>
                <w:sz w:val="24"/>
                <w:szCs w:val="24"/>
              </w:rPr>
              <w:t xml:space="preserve"> </w:t>
            </w:r>
            <w:r w:rsidRPr="00136AF7">
              <w:rPr>
                <w:rFonts w:cstheme="minorHAnsi"/>
                <w:sz w:val="24"/>
                <w:szCs w:val="24"/>
              </w:rPr>
              <w:t>of</w:t>
            </w:r>
            <w:r w:rsidRPr="00136AF7">
              <w:rPr>
                <w:rFonts w:cstheme="minorHAnsi"/>
                <w:spacing w:val="1"/>
                <w:sz w:val="24"/>
                <w:szCs w:val="24"/>
              </w:rPr>
              <w:t xml:space="preserve"> </w:t>
            </w:r>
            <w:r w:rsidRPr="00136AF7">
              <w:rPr>
                <w:rFonts w:cstheme="minorHAnsi"/>
                <w:sz w:val="24"/>
                <w:szCs w:val="24"/>
              </w:rPr>
              <w:t>absent pupils.</w:t>
            </w:r>
          </w:p>
          <w:p w14:paraId="309C9AC7" w14:textId="77777777" w:rsidR="000D2792" w:rsidRPr="00136AF7" w:rsidRDefault="000D2792" w:rsidP="0056579F">
            <w:pPr>
              <w:rPr>
                <w:rFonts w:cstheme="minorHAnsi"/>
                <w:sz w:val="24"/>
                <w:szCs w:val="24"/>
              </w:rPr>
            </w:pPr>
          </w:p>
        </w:tc>
        <w:tc>
          <w:tcPr>
            <w:tcW w:w="2767" w:type="dxa"/>
          </w:tcPr>
          <w:p w14:paraId="02EA9AC4" w14:textId="77777777" w:rsidR="000D2792" w:rsidRPr="00136AF7" w:rsidRDefault="000D2792" w:rsidP="0056579F">
            <w:pPr>
              <w:rPr>
                <w:rFonts w:eastAsia="Century Gothic" w:cstheme="minorHAnsi"/>
                <w:color w:val="000000" w:themeColor="text1"/>
                <w:sz w:val="24"/>
                <w:szCs w:val="24"/>
              </w:rPr>
            </w:pPr>
            <w:r w:rsidRPr="00136AF7">
              <w:rPr>
                <w:rFonts w:eastAsia="Century Gothic" w:cstheme="minorHAnsi"/>
                <w:color w:val="000000" w:themeColor="text1"/>
                <w:sz w:val="24"/>
                <w:szCs w:val="24"/>
              </w:rPr>
              <w:t>Fully</w:t>
            </w:r>
          </w:p>
          <w:p w14:paraId="7D3FF5D7" w14:textId="77777777" w:rsidR="000D2792" w:rsidRPr="00136AF7" w:rsidRDefault="000D2792" w:rsidP="0056579F">
            <w:pPr>
              <w:rPr>
                <w:rFonts w:eastAsia="Century Gothic" w:cstheme="minorHAnsi"/>
                <w:sz w:val="24"/>
                <w:szCs w:val="24"/>
              </w:rPr>
            </w:pPr>
            <w:r w:rsidRPr="00136AF7">
              <w:rPr>
                <w:rFonts w:eastAsia="Century Gothic" w:cstheme="minorHAnsi"/>
                <w:sz w:val="24"/>
                <w:szCs w:val="24"/>
              </w:rPr>
              <w:t>Partially</w:t>
            </w:r>
          </w:p>
          <w:p w14:paraId="19C7327F" w14:textId="77777777" w:rsidR="000D2792" w:rsidRPr="00136AF7" w:rsidRDefault="000D2792" w:rsidP="0056579F">
            <w:pPr>
              <w:rPr>
                <w:rFonts w:eastAsia="Century Gothic" w:cstheme="minorHAnsi"/>
                <w:sz w:val="24"/>
                <w:szCs w:val="24"/>
              </w:rPr>
            </w:pPr>
            <w:r w:rsidRPr="00136AF7">
              <w:rPr>
                <w:rFonts w:eastAsia="Century Gothic" w:cstheme="minorHAnsi"/>
                <w:sz w:val="24"/>
                <w:szCs w:val="24"/>
              </w:rPr>
              <w:t>Limited evidence</w:t>
            </w:r>
          </w:p>
          <w:p w14:paraId="09E8E039" w14:textId="77777777" w:rsidR="000D2792" w:rsidRPr="00136AF7" w:rsidRDefault="000D2792" w:rsidP="0056579F">
            <w:pPr>
              <w:widowControl w:val="0"/>
              <w:spacing w:before="8"/>
              <w:rPr>
                <w:rFonts w:eastAsia="Century Gothic" w:cstheme="minorHAnsi"/>
                <w:b/>
                <w:color w:val="000000"/>
                <w:sz w:val="24"/>
                <w:szCs w:val="24"/>
              </w:rPr>
            </w:pPr>
            <w:r w:rsidRPr="00136AF7">
              <w:rPr>
                <w:rFonts w:eastAsia="Century Gothic" w:cstheme="minorHAnsi"/>
                <w:sz w:val="24"/>
                <w:szCs w:val="24"/>
              </w:rPr>
              <w:t>Not at all</w:t>
            </w:r>
          </w:p>
        </w:tc>
        <w:tc>
          <w:tcPr>
            <w:tcW w:w="5020" w:type="dxa"/>
          </w:tcPr>
          <w:p w14:paraId="45EE9305" w14:textId="77777777" w:rsidR="000D2792" w:rsidRPr="00136AF7" w:rsidRDefault="000D2792" w:rsidP="0056579F">
            <w:pPr>
              <w:rPr>
                <w:rFonts w:eastAsia="Century Gothic" w:cstheme="minorHAnsi"/>
                <w:color w:val="000000" w:themeColor="text1"/>
                <w:sz w:val="24"/>
                <w:szCs w:val="24"/>
              </w:rPr>
            </w:pPr>
          </w:p>
        </w:tc>
      </w:tr>
      <w:tr w:rsidR="000D2792" w:rsidRPr="00136AF7" w14:paraId="0B56403E" w14:textId="77777777" w:rsidTr="0056579F">
        <w:tc>
          <w:tcPr>
            <w:tcW w:w="704" w:type="dxa"/>
          </w:tcPr>
          <w:p w14:paraId="2A0CD112" w14:textId="77777777" w:rsidR="000D2792" w:rsidRPr="00136AF7" w:rsidRDefault="000D2792" w:rsidP="0056579F">
            <w:pPr>
              <w:widowControl w:val="0"/>
              <w:spacing w:before="8"/>
              <w:rPr>
                <w:rFonts w:eastAsia="Century Gothic" w:cstheme="minorHAnsi"/>
                <w:b/>
                <w:color w:val="000000"/>
                <w:sz w:val="24"/>
                <w:szCs w:val="24"/>
              </w:rPr>
            </w:pPr>
            <w:r w:rsidRPr="00136AF7">
              <w:rPr>
                <w:rFonts w:eastAsia="Century Gothic" w:cstheme="minorHAnsi"/>
                <w:b/>
                <w:color w:val="000000"/>
                <w:sz w:val="24"/>
                <w:szCs w:val="24"/>
              </w:rPr>
              <w:t>3f</w:t>
            </w:r>
          </w:p>
        </w:tc>
        <w:tc>
          <w:tcPr>
            <w:tcW w:w="4829" w:type="dxa"/>
          </w:tcPr>
          <w:p w14:paraId="48BD5C4E" w14:textId="77777777" w:rsidR="000D2792" w:rsidRPr="00136AF7" w:rsidRDefault="000D2792" w:rsidP="0056579F">
            <w:pPr>
              <w:rPr>
                <w:rFonts w:cstheme="minorHAnsi"/>
                <w:sz w:val="24"/>
                <w:szCs w:val="24"/>
              </w:rPr>
            </w:pPr>
            <w:r w:rsidRPr="00136AF7">
              <w:rPr>
                <w:rFonts w:cstheme="minorHAnsi"/>
                <w:sz w:val="24"/>
                <w:szCs w:val="24"/>
              </w:rPr>
              <w:t>The setting records pupil behaviour and progress and shares information</w:t>
            </w:r>
            <w:r w:rsidRPr="00136AF7">
              <w:rPr>
                <w:rFonts w:cstheme="minorHAnsi"/>
                <w:spacing w:val="1"/>
                <w:sz w:val="24"/>
                <w:szCs w:val="24"/>
              </w:rPr>
              <w:t xml:space="preserve"> on a commonly agreed form, </w:t>
            </w:r>
            <w:r w:rsidRPr="00136AF7">
              <w:rPr>
                <w:rFonts w:cstheme="minorHAnsi"/>
                <w:sz w:val="24"/>
                <w:szCs w:val="24"/>
              </w:rPr>
              <w:t>routinely with schools and parents, and/or with the local authority if the pupil is not</w:t>
            </w:r>
            <w:r w:rsidRPr="00136AF7">
              <w:rPr>
                <w:rFonts w:cstheme="minorHAnsi"/>
                <w:spacing w:val="-1"/>
                <w:sz w:val="24"/>
                <w:szCs w:val="24"/>
              </w:rPr>
              <w:t xml:space="preserve"> </w:t>
            </w:r>
            <w:r w:rsidRPr="00136AF7">
              <w:rPr>
                <w:rFonts w:cstheme="minorHAnsi"/>
                <w:sz w:val="24"/>
                <w:szCs w:val="24"/>
              </w:rPr>
              <w:t>on a school admission</w:t>
            </w:r>
            <w:r w:rsidRPr="00136AF7">
              <w:rPr>
                <w:rFonts w:cstheme="minorHAnsi"/>
                <w:spacing w:val="-1"/>
                <w:sz w:val="24"/>
                <w:szCs w:val="24"/>
              </w:rPr>
              <w:t xml:space="preserve"> </w:t>
            </w:r>
            <w:r w:rsidRPr="00136AF7">
              <w:rPr>
                <w:rFonts w:cstheme="minorHAnsi"/>
                <w:sz w:val="24"/>
                <w:szCs w:val="24"/>
              </w:rPr>
              <w:t>register.</w:t>
            </w:r>
          </w:p>
          <w:p w14:paraId="238B0217" w14:textId="77777777" w:rsidR="000D2792" w:rsidRPr="00136AF7" w:rsidRDefault="000D2792" w:rsidP="0056579F">
            <w:pPr>
              <w:rPr>
                <w:rFonts w:cstheme="minorHAnsi"/>
                <w:sz w:val="24"/>
                <w:szCs w:val="24"/>
              </w:rPr>
            </w:pPr>
          </w:p>
          <w:p w14:paraId="26DBF975" w14:textId="77777777" w:rsidR="000D2792" w:rsidRPr="00136AF7" w:rsidRDefault="000D2792" w:rsidP="0056579F">
            <w:pPr>
              <w:rPr>
                <w:rFonts w:eastAsia="Century Gothic" w:cstheme="minorHAnsi"/>
                <w:sz w:val="24"/>
                <w:szCs w:val="24"/>
              </w:rPr>
            </w:pPr>
            <w:r w:rsidRPr="00136AF7">
              <w:rPr>
                <w:rFonts w:eastAsia="Century Gothic" w:cstheme="minorHAnsi"/>
                <w:sz w:val="24"/>
                <w:szCs w:val="24"/>
              </w:rPr>
              <w:t xml:space="preserve">A commissioning agreement is in place and all parties understand how procedures for managing attendance, punctuality, behaviour and rewards will be communicated, including the process if the placement does not work or isn’t appropriate. </w:t>
            </w:r>
          </w:p>
          <w:p w14:paraId="5FFDD3D2" w14:textId="77777777" w:rsidR="000D2792" w:rsidRPr="00136AF7" w:rsidRDefault="000D2792" w:rsidP="0056579F">
            <w:pPr>
              <w:rPr>
                <w:rFonts w:cstheme="minorHAnsi"/>
                <w:sz w:val="24"/>
                <w:szCs w:val="24"/>
              </w:rPr>
            </w:pPr>
            <w:r w:rsidRPr="00136AF7">
              <w:rPr>
                <w:rFonts w:eastAsia="Century Gothic" w:cstheme="minorHAnsi"/>
                <w:sz w:val="24"/>
                <w:szCs w:val="24"/>
              </w:rPr>
              <w:t xml:space="preserve">This information is shared with </w:t>
            </w:r>
            <w:r w:rsidRPr="00136AF7">
              <w:rPr>
                <w:rFonts w:eastAsia="Century Gothic" w:cstheme="minorHAnsi"/>
                <w:sz w:val="24"/>
                <w:szCs w:val="24"/>
                <w:lang w:val="en-US"/>
              </w:rPr>
              <w:t>schools and parents, and/or with the local authority if the pupil is not on a school admission register.</w:t>
            </w:r>
          </w:p>
          <w:p w14:paraId="27B402B9" w14:textId="77777777" w:rsidR="000D2792" w:rsidRPr="00136AF7" w:rsidRDefault="000D2792" w:rsidP="0056579F">
            <w:pPr>
              <w:rPr>
                <w:rFonts w:cstheme="minorHAnsi"/>
                <w:sz w:val="24"/>
                <w:szCs w:val="24"/>
              </w:rPr>
            </w:pPr>
          </w:p>
        </w:tc>
        <w:tc>
          <w:tcPr>
            <w:tcW w:w="2767" w:type="dxa"/>
          </w:tcPr>
          <w:p w14:paraId="3FD9281B" w14:textId="77777777" w:rsidR="000D2792" w:rsidRPr="00136AF7" w:rsidRDefault="000D2792" w:rsidP="0056579F">
            <w:pPr>
              <w:rPr>
                <w:rFonts w:eastAsia="Century Gothic" w:cstheme="minorHAnsi"/>
                <w:color w:val="000000" w:themeColor="text1"/>
                <w:sz w:val="24"/>
                <w:szCs w:val="24"/>
              </w:rPr>
            </w:pPr>
            <w:r w:rsidRPr="00136AF7">
              <w:rPr>
                <w:rFonts w:eastAsia="Century Gothic" w:cstheme="minorHAnsi"/>
                <w:color w:val="000000" w:themeColor="text1"/>
                <w:sz w:val="24"/>
                <w:szCs w:val="24"/>
              </w:rPr>
              <w:t>Fully</w:t>
            </w:r>
          </w:p>
          <w:p w14:paraId="08E476CB" w14:textId="77777777" w:rsidR="000D2792" w:rsidRPr="00136AF7" w:rsidRDefault="000D2792" w:rsidP="0056579F">
            <w:pPr>
              <w:rPr>
                <w:rFonts w:eastAsia="Century Gothic" w:cstheme="minorHAnsi"/>
                <w:sz w:val="24"/>
                <w:szCs w:val="24"/>
              </w:rPr>
            </w:pPr>
            <w:r w:rsidRPr="00136AF7">
              <w:rPr>
                <w:rFonts w:eastAsia="Century Gothic" w:cstheme="minorHAnsi"/>
                <w:sz w:val="24"/>
                <w:szCs w:val="24"/>
              </w:rPr>
              <w:t>Partially</w:t>
            </w:r>
          </w:p>
          <w:p w14:paraId="3FADFB33" w14:textId="77777777" w:rsidR="000D2792" w:rsidRPr="00136AF7" w:rsidRDefault="000D2792" w:rsidP="0056579F">
            <w:pPr>
              <w:rPr>
                <w:rFonts w:eastAsia="Century Gothic" w:cstheme="minorHAnsi"/>
                <w:sz w:val="24"/>
                <w:szCs w:val="24"/>
              </w:rPr>
            </w:pPr>
            <w:r w:rsidRPr="00136AF7">
              <w:rPr>
                <w:rFonts w:eastAsia="Century Gothic" w:cstheme="minorHAnsi"/>
                <w:sz w:val="24"/>
                <w:szCs w:val="24"/>
              </w:rPr>
              <w:t>Limited evidence</w:t>
            </w:r>
          </w:p>
          <w:p w14:paraId="108AA8E0" w14:textId="77777777" w:rsidR="000D2792" w:rsidRPr="00136AF7" w:rsidRDefault="000D2792" w:rsidP="0056579F">
            <w:pPr>
              <w:widowControl w:val="0"/>
              <w:spacing w:before="8"/>
              <w:rPr>
                <w:rFonts w:eastAsia="Century Gothic" w:cstheme="minorHAnsi"/>
                <w:b/>
                <w:color w:val="000000"/>
                <w:sz w:val="24"/>
                <w:szCs w:val="24"/>
              </w:rPr>
            </w:pPr>
            <w:r w:rsidRPr="00136AF7">
              <w:rPr>
                <w:rFonts w:eastAsia="Century Gothic" w:cstheme="minorHAnsi"/>
                <w:sz w:val="24"/>
                <w:szCs w:val="24"/>
              </w:rPr>
              <w:t>Not at all</w:t>
            </w:r>
          </w:p>
        </w:tc>
        <w:tc>
          <w:tcPr>
            <w:tcW w:w="5020" w:type="dxa"/>
          </w:tcPr>
          <w:p w14:paraId="327D4895" w14:textId="77777777" w:rsidR="000D2792" w:rsidRPr="00136AF7" w:rsidRDefault="000D2792" w:rsidP="0056579F">
            <w:pPr>
              <w:rPr>
                <w:rFonts w:eastAsia="Century Gothic" w:cstheme="minorHAnsi"/>
                <w:color w:val="000000" w:themeColor="text1"/>
                <w:sz w:val="24"/>
                <w:szCs w:val="24"/>
              </w:rPr>
            </w:pPr>
          </w:p>
        </w:tc>
      </w:tr>
      <w:tr w:rsidR="000D2792" w:rsidRPr="00136AF7" w14:paraId="17334D29" w14:textId="77777777" w:rsidTr="0056579F">
        <w:tc>
          <w:tcPr>
            <w:tcW w:w="8300" w:type="dxa"/>
            <w:gridSpan w:val="3"/>
          </w:tcPr>
          <w:p w14:paraId="06EB4246" w14:textId="77777777" w:rsidR="000D2792" w:rsidRPr="00136AF7" w:rsidRDefault="000D2792" w:rsidP="0056579F">
            <w:pPr>
              <w:widowControl w:val="0"/>
              <w:spacing w:before="8"/>
              <w:rPr>
                <w:rFonts w:eastAsia="Century Gothic" w:cstheme="minorHAnsi"/>
                <w:b/>
                <w:color w:val="000000"/>
                <w:sz w:val="24"/>
                <w:szCs w:val="24"/>
              </w:rPr>
            </w:pPr>
            <w:r w:rsidRPr="00136AF7">
              <w:rPr>
                <w:rFonts w:eastAsia="Century Gothic" w:cstheme="minorHAnsi"/>
                <w:b/>
                <w:color w:val="000000"/>
                <w:sz w:val="24"/>
                <w:szCs w:val="24"/>
              </w:rPr>
              <w:t>Comments</w:t>
            </w:r>
          </w:p>
          <w:p w14:paraId="0A5A304E" w14:textId="77777777" w:rsidR="000D2792" w:rsidRPr="00136AF7" w:rsidRDefault="000D2792" w:rsidP="0056579F">
            <w:pPr>
              <w:widowControl w:val="0"/>
              <w:spacing w:before="8"/>
              <w:rPr>
                <w:rFonts w:eastAsia="Century Gothic" w:cstheme="minorHAnsi"/>
                <w:b/>
                <w:color w:val="000000"/>
                <w:sz w:val="24"/>
                <w:szCs w:val="24"/>
              </w:rPr>
            </w:pPr>
          </w:p>
        </w:tc>
        <w:tc>
          <w:tcPr>
            <w:tcW w:w="5020" w:type="dxa"/>
          </w:tcPr>
          <w:p w14:paraId="40FBCEA4" w14:textId="77777777" w:rsidR="000D2792" w:rsidRPr="00136AF7" w:rsidRDefault="000D2792" w:rsidP="0056579F">
            <w:pPr>
              <w:widowControl w:val="0"/>
              <w:spacing w:before="8"/>
              <w:rPr>
                <w:rFonts w:eastAsia="Century Gothic" w:cstheme="minorHAnsi"/>
                <w:b/>
                <w:color w:val="000000"/>
                <w:sz w:val="24"/>
                <w:szCs w:val="24"/>
              </w:rPr>
            </w:pPr>
          </w:p>
        </w:tc>
      </w:tr>
    </w:tbl>
    <w:p w14:paraId="2623E0BC" w14:textId="77777777" w:rsidR="000D2792" w:rsidRPr="00136AF7" w:rsidRDefault="000D2792" w:rsidP="00234E7E">
      <w:pPr>
        <w:widowControl w:val="0"/>
        <w:pBdr>
          <w:top w:val="nil"/>
          <w:left w:val="nil"/>
          <w:bottom w:val="nil"/>
          <w:right w:val="nil"/>
          <w:between w:val="nil"/>
        </w:pBdr>
        <w:spacing w:before="8" w:after="0" w:line="240" w:lineRule="auto"/>
        <w:rPr>
          <w:rFonts w:eastAsia="Century Gothic" w:cstheme="minorHAnsi"/>
          <w:b/>
          <w:color w:val="000000"/>
          <w:sz w:val="24"/>
          <w:szCs w:val="24"/>
        </w:rPr>
      </w:pPr>
    </w:p>
    <w:p w14:paraId="18CADF0D" w14:textId="45F4AD72" w:rsidR="000D2792" w:rsidRPr="00136AF7" w:rsidRDefault="000D2792" w:rsidP="004D2D7D">
      <w:pPr>
        <w:rPr>
          <w:rFonts w:eastAsia="Century Gothic" w:cstheme="minorHAnsi"/>
          <w:b/>
          <w:color w:val="000000"/>
          <w:sz w:val="24"/>
          <w:szCs w:val="24"/>
        </w:rPr>
      </w:pPr>
      <w:r>
        <w:rPr>
          <w:rFonts w:asciiTheme="majorHAnsi" w:eastAsia="Century Gothic" w:hAnsiTheme="majorHAnsi" w:cstheme="majorHAnsi"/>
          <w:b/>
          <w:color w:val="000000"/>
          <w:sz w:val="24"/>
          <w:szCs w:val="24"/>
        </w:rPr>
        <w:t>4</w:t>
      </w:r>
      <w:r>
        <w:rPr>
          <w:rFonts w:asciiTheme="majorHAnsi" w:eastAsia="Century Gothic" w:hAnsiTheme="majorHAnsi" w:cstheme="majorHAnsi"/>
          <w:b/>
          <w:color w:val="000000"/>
          <w:sz w:val="24"/>
          <w:szCs w:val="24"/>
        </w:rPr>
        <w:tab/>
      </w:r>
      <w:r w:rsidRPr="00136AF7">
        <w:rPr>
          <w:rFonts w:eastAsia="Century Gothic" w:cstheme="minorHAnsi"/>
          <w:b/>
          <w:color w:val="000000"/>
          <w:sz w:val="24"/>
          <w:szCs w:val="24"/>
        </w:rPr>
        <w:t>The quality of education</w:t>
      </w:r>
    </w:p>
    <w:p w14:paraId="39DBC406" w14:textId="77777777" w:rsidR="000D2792" w:rsidRPr="00136AF7" w:rsidRDefault="000D2792" w:rsidP="00234E7E">
      <w:pPr>
        <w:widowControl w:val="0"/>
        <w:pBdr>
          <w:top w:val="nil"/>
          <w:left w:val="nil"/>
          <w:bottom w:val="nil"/>
          <w:right w:val="nil"/>
          <w:between w:val="nil"/>
        </w:pBdr>
        <w:spacing w:before="8" w:after="0" w:line="240" w:lineRule="auto"/>
        <w:rPr>
          <w:rFonts w:eastAsia="Century Gothic" w:cstheme="minorHAnsi"/>
          <w:b/>
          <w:color w:val="000000"/>
          <w:sz w:val="24"/>
          <w:szCs w:val="24"/>
        </w:rPr>
      </w:pPr>
    </w:p>
    <w:tbl>
      <w:tblPr>
        <w:tblStyle w:val="TableGrid"/>
        <w:tblW w:w="13320" w:type="dxa"/>
        <w:tblLook w:val="04A0" w:firstRow="1" w:lastRow="0" w:firstColumn="1" w:lastColumn="0" w:noHBand="0" w:noVBand="1"/>
      </w:tblPr>
      <w:tblGrid>
        <w:gridCol w:w="704"/>
        <w:gridCol w:w="4829"/>
        <w:gridCol w:w="2767"/>
        <w:gridCol w:w="5020"/>
      </w:tblGrid>
      <w:tr w:rsidR="000D2792" w:rsidRPr="00136AF7" w14:paraId="70A49DB9" w14:textId="77777777" w:rsidTr="0056579F">
        <w:tc>
          <w:tcPr>
            <w:tcW w:w="704" w:type="dxa"/>
          </w:tcPr>
          <w:p w14:paraId="3EFBECE7" w14:textId="77777777" w:rsidR="000D2792" w:rsidRPr="00136AF7" w:rsidRDefault="000D2792" w:rsidP="0056579F">
            <w:pPr>
              <w:widowControl w:val="0"/>
              <w:spacing w:before="8"/>
              <w:rPr>
                <w:rFonts w:eastAsia="Century Gothic" w:cstheme="minorHAnsi"/>
                <w:b/>
                <w:color w:val="000000"/>
                <w:sz w:val="24"/>
                <w:szCs w:val="24"/>
              </w:rPr>
            </w:pPr>
          </w:p>
        </w:tc>
        <w:tc>
          <w:tcPr>
            <w:tcW w:w="4829" w:type="dxa"/>
          </w:tcPr>
          <w:p w14:paraId="61BC21C6" w14:textId="77777777" w:rsidR="000D2792" w:rsidRPr="00136AF7" w:rsidRDefault="000D2792" w:rsidP="0056579F">
            <w:pPr>
              <w:widowControl w:val="0"/>
              <w:spacing w:before="8"/>
              <w:rPr>
                <w:rFonts w:eastAsia="Century Gothic" w:cstheme="minorHAnsi"/>
                <w:b/>
                <w:color w:val="000000"/>
                <w:sz w:val="24"/>
                <w:szCs w:val="24"/>
              </w:rPr>
            </w:pPr>
            <w:r w:rsidRPr="00136AF7">
              <w:rPr>
                <w:rFonts w:eastAsia="Century Gothic" w:cstheme="minorHAnsi"/>
                <w:b/>
                <w:color w:val="000000"/>
                <w:sz w:val="24"/>
                <w:szCs w:val="24"/>
              </w:rPr>
              <w:t>National Standard</w:t>
            </w:r>
          </w:p>
        </w:tc>
        <w:tc>
          <w:tcPr>
            <w:tcW w:w="2767" w:type="dxa"/>
          </w:tcPr>
          <w:p w14:paraId="09688A31" w14:textId="77777777" w:rsidR="000D2792" w:rsidRPr="00136AF7" w:rsidRDefault="000D2792" w:rsidP="0056579F">
            <w:pPr>
              <w:widowControl w:val="0"/>
              <w:spacing w:before="8"/>
              <w:rPr>
                <w:rFonts w:eastAsia="Century Gothic" w:cstheme="minorHAnsi"/>
                <w:b/>
                <w:color w:val="000000"/>
                <w:sz w:val="24"/>
                <w:szCs w:val="24"/>
              </w:rPr>
            </w:pPr>
            <w:r w:rsidRPr="00136AF7">
              <w:rPr>
                <w:rFonts w:eastAsia="Century Gothic" w:cstheme="minorHAnsi"/>
                <w:b/>
                <w:color w:val="000000"/>
                <w:sz w:val="24"/>
                <w:szCs w:val="24"/>
              </w:rPr>
              <w:t>Requirement met</w:t>
            </w:r>
          </w:p>
        </w:tc>
        <w:tc>
          <w:tcPr>
            <w:tcW w:w="5020" w:type="dxa"/>
          </w:tcPr>
          <w:p w14:paraId="0A8A2470" w14:textId="77777777" w:rsidR="000D2792" w:rsidRPr="00136AF7" w:rsidRDefault="000D2792" w:rsidP="0056579F">
            <w:pPr>
              <w:widowControl w:val="0"/>
              <w:spacing w:before="8"/>
              <w:rPr>
                <w:rFonts w:eastAsia="Century Gothic" w:cstheme="minorHAnsi"/>
                <w:b/>
                <w:color w:val="000000"/>
                <w:sz w:val="24"/>
                <w:szCs w:val="24"/>
              </w:rPr>
            </w:pPr>
            <w:r w:rsidRPr="00136AF7">
              <w:rPr>
                <w:rFonts w:eastAsia="Century Gothic" w:cstheme="minorHAnsi"/>
                <w:b/>
                <w:color w:val="000000"/>
                <w:sz w:val="24"/>
                <w:szCs w:val="24"/>
              </w:rPr>
              <w:t xml:space="preserve">Evidence </w:t>
            </w:r>
          </w:p>
        </w:tc>
      </w:tr>
      <w:tr w:rsidR="000D2792" w:rsidRPr="00136AF7" w14:paraId="3337F884" w14:textId="77777777" w:rsidTr="005741C8">
        <w:tc>
          <w:tcPr>
            <w:tcW w:w="704" w:type="dxa"/>
            <w:shd w:val="clear" w:color="auto" w:fill="auto"/>
          </w:tcPr>
          <w:p w14:paraId="7643B585" w14:textId="77777777" w:rsidR="000D2792" w:rsidRPr="00136AF7" w:rsidRDefault="000D2792" w:rsidP="0056579F">
            <w:pPr>
              <w:widowControl w:val="0"/>
              <w:spacing w:before="8"/>
              <w:rPr>
                <w:rFonts w:eastAsia="Century Gothic" w:cstheme="minorHAnsi"/>
                <w:b/>
                <w:color w:val="000000"/>
                <w:sz w:val="24"/>
                <w:szCs w:val="24"/>
              </w:rPr>
            </w:pPr>
            <w:r w:rsidRPr="00136AF7">
              <w:rPr>
                <w:rFonts w:eastAsia="Century Gothic" w:cstheme="minorHAnsi"/>
                <w:b/>
                <w:color w:val="000000"/>
                <w:sz w:val="24"/>
                <w:szCs w:val="24"/>
              </w:rPr>
              <w:t>4a</w:t>
            </w:r>
          </w:p>
        </w:tc>
        <w:tc>
          <w:tcPr>
            <w:tcW w:w="4829" w:type="dxa"/>
            <w:shd w:val="clear" w:color="auto" w:fill="auto"/>
          </w:tcPr>
          <w:p w14:paraId="1E979E23" w14:textId="77777777" w:rsidR="000D2792" w:rsidRPr="00136AF7" w:rsidRDefault="000D2792" w:rsidP="0056579F">
            <w:pPr>
              <w:rPr>
                <w:rFonts w:cstheme="minorHAnsi"/>
                <w:sz w:val="24"/>
                <w:szCs w:val="24"/>
              </w:rPr>
            </w:pPr>
            <w:r w:rsidRPr="00136AF7">
              <w:rPr>
                <w:rFonts w:cstheme="minorHAnsi"/>
                <w:sz w:val="24"/>
                <w:szCs w:val="24"/>
              </w:rPr>
              <w:t xml:space="preserve">Staff providing education have the appropriate skills and qualifications to deliver </w:t>
            </w:r>
            <w:r w:rsidRPr="00136AF7">
              <w:rPr>
                <w:rFonts w:cstheme="minorHAnsi"/>
                <w:spacing w:val="-64"/>
                <w:sz w:val="24"/>
                <w:szCs w:val="24"/>
              </w:rPr>
              <w:t xml:space="preserve"> </w:t>
            </w:r>
            <w:r w:rsidRPr="00136AF7">
              <w:rPr>
                <w:rFonts w:cstheme="minorHAnsi"/>
                <w:sz w:val="24"/>
                <w:szCs w:val="24"/>
              </w:rPr>
              <w:t>programmes.</w:t>
            </w:r>
          </w:p>
          <w:p w14:paraId="399A7111" w14:textId="77777777" w:rsidR="000D2792" w:rsidRPr="00136AF7" w:rsidRDefault="000D2792" w:rsidP="0056579F">
            <w:pPr>
              <w:rPr>
                <w:rFonts w:cstheme="minorHAnsi"/>
                <w:sz w:val="24"/>
                <w:szCs w:val="24"/>
              </w:rPr>
            </w:pPr>
          </w:p>
        </w:tc>
        <w:tc>
          <w:tcPr>
            <w:tcW w:w="2767" w:type="dxa"/>
          </w:tcPr>
          <w:p w14:paraId="74F07689" w14:textId="77777777" w:rsidR="000D2792" w:rsidRPr="00136AF7" w:rsidRDefault="000D2792" w:rsidP="0056579F">
            <w:pPr>
              <w:rPr>
                <w:rFonts w:eastAsia="Century Gothic" w:cstheme="minorHAnsi"/>
                <w:color w:val="000000" w:themeColor="text1"/>
                <w:sz w:val="24"/>
                <w:szCs w:val="24"/>
              </w:rPr>
            </w:pPr>
            <w:r w:rsidRPr="00136AF7">
              <w:rPr>
                <w:rFonts w:eastAsia="Century Gothic" w:cstheme="minorHAnsi"/>
                <w:color w:val="000000" w:themeColor="text1"/>
                <w:sz w:val="24"/>
                <w:szCs w:val="24"/>
              </w:rPr>
              <w:t>Fully</w:t>
            </w:r>
          </w:p>
          <w:p w14:paraId="48004C0C" w14:textId="77777777" w:rsidR="000D2792" w:rsidRPr="00136AF7" w:rsidRDefault="000D2792" w:rsidP="0056579F">
            <w:pPr>
              <w:rPr>
                <w:rFonts w:eastAsia="Century Gothic" w:cstheme="minorHAnsi"/>
                <w:sz w:val="24"/>
                <w:szCs w:val="24"/>
              </w:rPr>
            </w:pPr>
            <w:r w:rsidRPr="00136AF7">
              <w:rPr>
                <w:rFonts w:eastAsia="Century Gothic" w:cstheme="minorHAnsi"/>
                <w:sz w:val="24"/>
                <w:szCs w:val="24"/>
              </w:rPr>
              <w:t>Partially</w:t>
            </w:r>
          </w:p>
          <w:p w14:paraId="4E723FF3" w14:textId="77777777" w:rsidR="000D2792" w:rsidRPr="00136AF7" w:rsidRDefault="000D2792" w:rsidP="0056579F">
            <w:pPr>
              <w:rPr>
                <w:rFonts w:eastAsia="Century Gothic" w:cstheme="minorHAnsi"/>
                <w:sz w:val="24"/>
                <w:szCs w:val="24"/>
              </w:rPr>
            </w:pPr>
            <w:r w:rsidRPr="00136AF7">
              <w:rPr>
                <w:rFonts w:eastAsia="Century Gothic" w:cstheme="minorHAnsi"/>
                <w:sz w:val="24"/>
                <w:szCs w:val="24"/>
              </w:rPr>
              <w:t>Limited evidence</w:t>
            </w:r>
          </w:p>
          <w:p w14:paraId="100C3415" w14:textId="77777777" w:rsidR="000D2792" w:rsidRPr="00136AF7" w:rsidRDefault="000D2792" w:rsidP="0056579F">
            <w:pPr>
              <w:widowControl w:val="0"/>
              <w:spacing w:before="8"/>
              <w:rPr>
                <w:rFonts w:eastAsia="Century Gothic" w:cstheme="minorHAnsi"/>
                <w:b/>
                <w:color w:val="000000"/>
                <w:sz w:val="24"/>
                <w:szCs w:val="24"/>
              </w:rPr>
            </w:pPr>
            <w:r w:rsidRPr="00136AF7">
              <w:rPr>
                <w:rFonts w:eastAsia="Century Gothic" w:cstheme="minorHAnsi"/>
                <w:sz w:val="24"/>
                <w:szCs w:val="24"/>
              </w:rPr>
              <w:t>Not at all</w:t>
            </w:r>
          </w:p>
        </w:tc>
        <w:tc>
          <w:tcPr>
            <w:tcW w:w="5020" w:type="dxa"/>
          </w:tcPr>
          <w:p w14:paraId="3F36C533" w14:textId="77777777" w:rsidR="000D2792" w:rsidRPr="00136AF7" w:rsidRDefault="000D2792" w:rsidP="0056579F">
            <w:pPr>
              <w:rPr>
                <w:rFonts w:eastAsia="Century Gothic" w:cstheme="minorHAnsi"/>
                <w:color w:val="000000" w:themeColor="text1"/>
                <w:sz w:val="24"/>
                <w:szCs w:val="24"/>
              </w:rPr>
            </w:pPr>
          </w:p>
        </w:tc>
      </w:tr>
      <w:tr w:rsidR="000D2792" w:rsidRPr="00136AF7" w14:paraId="60069487" w14:textId="77777777" w:rsidTr="005741C8">
        <w:tc>
          <w:tcPr>
            <w:tcW w:w="704" w:type="dxa"/>
            <w:shd w:val="clear" w:color="auto" w:fill="auto"/>
          </w:tcPr>
          <w:p w14:paraId="0545A245" w14:textId="77777777" w:rsidR="000D2792" w:rsidRPr="00136AF7" w:rsidRDefault="000D2792" w:rsidP="0056579F">
            <w:pPr>
              <w:widowControl w:val="0"/>
              <w:spacing w:before="8"/>
              <w:rPr>
                <w:rFonts w:eastAsia="Century Gothic" w:cstheme="minorHAnsi"/>
                <w:b/>
                <w:color w:val="000000"/>
                <w:sz w:val="24"/>
                <w:szCs w:val="24"/>
              </w:rPr>
            </w:pPr>
            <w:r w:rsidRPr="00136AF7">
              <w:rPr>
                <w:rFonts w:eastAsia="Century Gothic" w:cstheme="minorHAnsi"/>
                <w:b/>
                <w:color w:val="000000"/>
                <w:sz w:val="24"/>
                <w:szCs w:val="24"/>
              </w:rPr>
              <w:t>4b</w:t>
            </w:r>
          </w:p>
        </w:tc>
        <w:tc>
          <w:tcPr>
            <w:tcW w:w="4829" w:type="dxa"/>
            <w:shd w:val="clear" w:color="auto" w:fill="auto"/>
          </w:tcPr>
          <w:p w14:paraId="5B6EDB06" w14:textId="77777777" w:rsidR="000D2792" w:rsidRPr="00136AF7" w:rsidRDefault="000D2792" w:rsidP="0056579F">
            <w:pPr>
              <w:rPr>
                <w:rFonts w:cstheme="minorHAnsi"/>
                <w:sz w:val="24"/>
                <w:szCs w:val="24"/>
              </w:rPr>
            </w:pPr>
            <w:r w:rsidRPr="00136AF7">
              <w:rPr>
                <w:rFonts w:cstheme="minorHAnsi"/>
                <w:sz w:val="24"/>
                <w:szCs w:val="24"/>
              </w:rPr>
              <w:t xml:space="preserve">Planning for learning shows lesson/session plans identify the knowledge, skills and </w:t>
            </w:r>
            <w:r w:rsidRPr="00136AF7">
              <w:rPr>
                <w:rFonts w:cstheme="minorHAnsi"/>
                <w:spacing w:val="-64"/>
                <w:sz w:val="24"/>
                <w:szCs w:val="24"/>
              </w:rPr>
              <w:t xml:space="preserve"> </w:t>
            </w:r>
            <w:r w:rsidRPr="00136AF7">
              <w:rPr>
                <w:rFonts w:cstheme="minorHAnsi"/>
                <w:sz w:val="24"/>
                <w:szCs w:val="24"/>
              </w:rPr>
              <w:t>understanding</w:t>
            </w:r>
            <w:r w:rsidRPr="00136AF7">
              <w:rPr>
                <w:rFonts w:cstheme="minorHAnsi"/>
                <w:spacing w:val="-1"/>
                <w:sz w:val="24"/>
                <w:szCs w:val="24"/>
              </w:rPr>
              <w:t xml:space="preserve"> </w:t>
            </w:r>
            <w:r w:rsidRPr="00136AF7">
              <w:rPr>
                <w:rFonts w:cstheme="minorHAnsi"/>
                <w:sz w:val="24"/>
                <w:szCs w:val="24"/>
              </w:rPr>
              <w:t>that different</w:t>
            </w:r>
            <w:r w:rsidRPr="00136AF7">
              <w:rPr>
                <w:rFonts w:cstheme="minorHAnsi"/>
                <w:spacing w:val="-2"/>
                <w:sz w:val="24"/>
                <w:szCs w:val="24"/>
              </w:rPr>
              <w:t xml:space="preserve"> </w:t>
            </w:r>
            <w:r w:rsidRPr="00136AF7">
              <w:rPr>
                <w:rFonts w:cstheme="minorHAnsi"/>
                <w:sz w:val="24"/>
                <w:szCs w:val="24"/>
              </w:rPr>
              <w:t>groups</w:t>
            </w:r>
            <w:r w:rsidRPr="00136AF7">
              <w:rPr>
                <w:rFonts w:cstheme="minorHAnsi"/>
                <w:spacing w:val="-1"/>
                <w:sz w:val="24"/>
                <w:szCs w:val="24"/>
              </w:rPr>
              <w:t xml:space="preserve"> </w:t>
            </w:r>
            <w:r w:rsidRPr="00136AF7">
              <w:rPr>
                <w:rFonts w:cstheme="minorHAnsi"/>
                <w:sz w:val="24"/>
                <w:szCs w:val="24"/>
              </w:rPr>
              <w:t>of</w:t>
            </w:r>
            <w:r w:rsidRPr="00136AF7">
              <w:rPr>
                <w:rFonts w:cstheme="minorHAnsi"/>
                <w:spacing w:val="-1"/>
                <w:sz w:val="24"/>
                <w:szCs w:val="24"/>
              </w:rPr>
              <w:t xml:space="preserve"> pupils</w:t>
            </w:r>
            <w:r w:rsidRPr="00136AF7">
              <w:rPr>
                <w:rFonts w:cstheme="minorHAnsi"/>
                <w:spacing w:val="-2"/>
                <w:sz w:val="24"/>
                <w:szCs w:val="24"/>
              </w:rPr>
              <w:t xml:space="preserve"> </w:t>
            </w:r>
            <w:r w:rsidRPr="00136AF7">
              <w:rPr>
                <w:rFonts w:cstheme="minorHAnsi"/>
                <w:sz w:val="24"/>
                <w:szCs w:val="24"/>
              </w:rPr>
              <w:t>will achieve.</w:t>
            </w:r>
          </w:p>
          <w:p w14:paraId="46D56A98" w14:textId="77777777" w:rsidR="000D2792" w:rsidRPr="00136AF7" w:rsidRDefault="000D2792" w:rsidP="0056579F">
            <w:pPr>
              <w:rPr>
                <w:rFonts w:eastAsia="Century Gothic" w:cstheme="minorHAnsi"/>
                <w:bCs/>
                <w:color w:val="000000"/>
                <w:sz w:val="24"/>
                <w:szCs w:val="24"/>
              </w:rPr>
            </w:pPr>
          </w:p>
        </w:tc>
        <w:tc>
          <w:tcPr>
            <w:tcW w:w="2767" w:type="dxa"/>
          </w:tcPr>
          <w:p w14:paraId="046714E6" w14:textId="77777777" w:rsidR="000D2792" w:rsidRPr="00136AF7" w:rsidRDefault="000D2792" w:rsidP="0056579F">
            <w:pPr>
              <w:rPr>
                <w:rFonts w:eastAsia="Century Gothic" w:cstheme="minorHAnsi"/>
                <w:color w:val="000000" w:themeColor="text1"/>
                <w:sz w:val="24"/>
                <w:szCs w:val="24"/>
              </w:rPr>
            </w:pPr>
            <w:r w:rsidRPr="00136AF7">
              <w:rPr>
                <w:rFonts w:eastAsia="Century Gothic" w:cstheme="minorHAnsi"/>
                <w:color w:val="000000" w:themeColor="text1"/>
                <w:sz w:val="24"/>
                <w:szCs w:val="24"/>
              </w:rPr>
              <w:t>Fully</w:t>
            </w:r>
          </w:p>
          <w:p w14:paraId="01998091" w14:textId="77777777" w:rsidR="000D2792" w:rsidRPr="00136AF7" w:rsidRDefault="000D2792" w:rsidP="0056579F">
            <w:pPr>
              <w:rPr>
                <w:rFonts w:eastAsia="Century Gothic" w:cstheme="minorHAnsi"/>
                <w:sz w:val="24"/>
                <w:szCs w:val="24"/>
              </w:rPr>
            </w:pPr>
            <w:r w:rsidRPr="00136AF7">
              <w:rPr>
                <w:rFonts w:eastAsia="Century Gothic" w:cstheme="minorHAnsi"/>
                <w:sz w:val="24"/>
                <w:szCs w:val="24"/>
              </w:rPr>
              <w:t>Partially</w:t>
            </w:r>
          </w:p>
          <w:p w14:paraId="78E5F950" w14:textId="77777777" w:rsidR="000D2792" w:rsidRPr="00136AF7" w:rsidRDefault="000D2792" w:rsidP="0056579F">
            <w:pPr>
              <w:rPr>
                <w:rFonts w:eastAsia="Century Gothic" w:cstheme="minorHAnsi"/>
                <w:sz w:val="24"/>
                <w:szCs w:val="24"/>
              </w:rPr>
            </w:pPr>
            <w:r w:rsidRPr="00136AF7">
              <w:rPr>
                <w:rFonts w:eastAsia="Century Gothic" w:cstheme="minorHAnsi"/>
                <w:sz w:val="24"/>
                <w:szCs w:val="24"/>
              </w:rPr>
              <w:t>Limited evidence</w:t>
            </w:r>
          </w:p>
          <w:p w14:paraId="299A6C93" w14:textId="77777777" w:rsidR="000D2792" w:rsidRPr="00136AF7" w:rsidRDefault="000D2792" w:rsidP="0056579F">
            <w:pPr>
              <w:widowControl w:val="0"/>
              <w:spacing w:before="8"/>
              <w:rPr>
                <w:rFonts w:eastAsia="Century Gothic" w:cstheme="minorHAnsi"/>
                <w:b/>
                <w:color w:val="000000"/>
                <w:sz w:val="24"/>
                <w:szCs w:val="24"/>
              </w:rPr>
            </w:pPr>
            <w:r w:rsidRPr="00136AF7">
              <w:rPr>
                <w:rFonts w:eastAsia="Century Gothic" w:cstheme="minorHAnsi"/>
                <w:sz w:val="24"/>
                <w:szCs w:val="24"/>
              </w:rPr>
              <w:t>Not at all</w:t>
            </w:r>
          </w:p>
        </w:tc>
        <w:tc>
          <w:tcPr>
            <w:tcW w:w="5020" w:type="dxa"/>
          </w:tcPr>
          <w:p w14:paraId="244401D2" w14:textId="77777777" w:rsidR="000D2792" w:rsidRPr="00136AF7" w:rsidRDefault="000D2792" w:rsidP="0056579F">
            <w:pPr>
              <w:rPr>
                <w:rFonts w:eastAsia="Century Gothic" w:cstheme="minorHAnsi"/>
                <w:color w:val="000000" w:themeColor="text1"/>
                <w:sz w:val="24"/>
                <w:szCs w:val="24"/>
              </w:rPr>
            </w:pPr>
          </w:p>
        </w:tc>
      </w:tr>
      <w:tr w:rsidR="000D2792" w:rsidRPr="00136AF7" w14:paraId="7DE56353" w14:textId="77777777" w:rsidTr="005741C8">
        <w:tc>
          <w:tcPr>
            <w:tcW w:w="704" w:type="dxa"/>
            <w:shd w:val="clear" w:color="auto" w:fill="auto"/>
          </w:tcPr>
          <w:p w14:paraId="777CE491" w14:textId="77777777" w:rsidR="000D2792" w:rsidRPr="00136AF7" w:rsidRDefault="000D2792" w:rsidP="0056579F">
            <w:pPr>
              <w:widowControl w:val="0"/>
              <w:spacing w:before="8"/>
              <w:rPr>
                <w:rFonts w:eastAsia="Century Gothic" w:cstheme="minorHAnsi"/>
                <w:b/>
                <w:color w:val="000000"/>
                <w:sz w:val="24"/>
                <w:szCs w:val="24"/>
              </w:rPr>
            </w:pPr>
            <w:r w:rsidRPr="00136AF7">
              <w:rPr>
                <w:rFonts w:eastAsia="Century Gothic" w:cstheme="minorHAnsi"/>
                <w:b/>
                <w:color w:val="000000"/>
                <w:sz w:val="24"/>
                <w:szCs w:val="24"/>
              </w:rPr>
              <w:t>4c</w:t>
            </w:r>
          </w:p>
        </w:tc>
        <w:tc>
          <w:tcPr>
            <w:tcW w:w="4829" w:type="dxa"/>
            <w:shd w:val="clear" w:color="auto" w:fill="auto"/>
          </w:tcPr>
          <w:p w14:paraId="0D59939A" w14:textId="77777777" w:rsidR="000D2792" w:rsidRPr="00136AF7" w:rsidRDefault="000D2792" w:rsidP="0056579F">
            <w:pPr>
              <w:rPr>
                <w:rFonts w:cstheme="minorHAnsi"/>
                <w:sz w:val="24"/>
                <w:szCs w:val="24"/>
              </w:rPr>
            </w:pPr>
            <w:r w:rsidRPr="00136AF7">
              <w:rPr>
                <w:rFonts w:cstheme="minorHAnsi"/>
                <w:sz w:val="24"/>
                <w:szCs w:val="24"/>
              </w:rPr>
              <w:t>Regular</w:t>
            </w:r>
            <w:r w:rsidRPr="00136AF7">
              <w:rPr>
                <w:rFonts w:cstheme="minorHAnsi"/>
                <w:spacing w:val="-4"/>
                <w:sz w:val="24"/>
                <w:szCs w:val="24"/>
              </w:rPr>
              <w:t xml:space="preserve"> </w:t>
            </w:r>
            <w:r w:rsidRPr="00136AF7">
              <w:rPr>
                <w:rFonts w:cstheme="minorHAnsi"/>
                <w:sz w:val="24"/>
                <w:szCs w:val="24"/>
              </w:rPr>
              <w:t>and</w:t>
            </w:r>
            <w:r w:rsidRPr="00136AF7">
              <w:rPr>
                <w:rFonts w:cstheme="minorHAnsi"/>
                <w:spacing w:val="-4"/>
                <w:sz w:val="24"/>
                <w:szCs w:val="24"/>
              </w:rPr>
              <w:t xml:space="preserve"> </w:t>
            </w:r>
            <w:r w:rsidRPr="00136AF7">
              <w:rPr>
                <w:rFonts w:cstheme="minorHAnsi"/>
                <w:sz w:val="24"/>
                <w:szCs w:val="24"/>
              </w:rPr>
              <w:t>thorough</w:t>
            </w:r>
            <w:r w:rsidRPr="00136AF7">
              <w:rPr>
                <w:rFonts w:cstheme="minorHAnsi"/>
                <w:spacing w:val="-4"/>
                <w:sz w:val="24"/>
                <w:szCs w:val="24"/>
              </w:rPr>
              <w:t xml:space="preserve"> </w:t>
            </w:r>
            <w:r w:rsidRPr="00136AF7">
              <w:rPr>
                <w:rFonts w:cstheme="minorHAnsi"/>
                <w:sz w:val="24"/>
                <w:szCs w:val="24"/>
              </w:rPr>
              <w:t>assessment</w:t>
            </w:r>
            <w:r w:rsidRPr="00136AF7">
              <w:rPr>
                <w:rFonts w:cstheme="minorHAnsi"/>
                <w:spacing w:val="-4"/>
                <w:sz w:val="24"/>
                <w:szCs w:val="24"/>
              </w:rPr>
              <w:t xml:space="preserve"> </w:t>
            </w:r>
            <w:r w:rsidRPr="00136AF7">
              <w:rPr>
                <w:rFonts w:cstheme="minorHAnsi"/>
                <w:sz w:val="24"/>
                <w:szCs w:val="24"/>
              </w:rPr>
              <w:t>and</w:t>
            </w:r>
            <w:r w:rsidRPr="00136AF7">
              <w:rPr>
                <w:rFonts w:cstheme="minorHAnsi"/>
                <w:spacing w:val="-4"/>
                <w:sz w:val="24"/>
                <w:szCs w:val="24"/>
              </w:rPr>
              <w:t xml:space="preserve"> </w:t>
            </w:r>
            <w:r w:rsidRPr="00136AF7">
              <w:rPr>
                <w:rFonts w:cstheme="minorHAnsi"/>
                <w:sz w:val="24"/>
                <w:szCs w:val="24"/>
              </w:rPr>
              <w:t>review</w:t>
            </w:r>
            <w:r w:rsidRPr="00136AF7">
              <w:rPr>
                <w:rFonts w:cstheme="minorHAnsi"/>
                <w:spacing w:val="-3"/>
                <w:sz w:val="24"/>
                <w:szCs w:val="24"/>
              </w:rPr>
              <w:t xml:space="preserve"> </w:t>
            </w:r>
            <w:r w:rsidRPr="00136AF7">
              <w:rPr>
                <w:rFonts w:cstheme="minorHAnsi"/>
                <w:sz w:val="24"/>
                <w:szCs w:val="24"/>
              </w:rPr>
              <w:t>of</w:t>
            </w:r>
            <w:r w:rsidRPr="00136AF7">
              <w:rPr>
                <w:rFonts w:cstheme="minorHAnsi"/>
                <w:spacing w:val="-4"/>
                <w:sz w:val="24"/>
                <w:szCs w:val="24"/>
              </w:rPr>
              <w:t xml:space="preserve"> </w:t>
            </w:r>
            <w:r w:rsidRPr="00136AF7">
              <w:rPr>
                <w:rFonts w:cstheme="minorHAnsi"/>
                <w:sz w:val="24"/>
                <w:szCs w:val="24"/>
              </w:rPr>
              <w:t>progress</w:t>
            </w:r>
            <w:r w:rsidRPr="00136AF7">
              <w:rPr>
                <w:rFonts w:cstheme="minorHAnsi"/>
                <w:spacing w:val="-4"/>
                <w:sz w:val="24"/>
                <w:szCs w:val="24"/>
              </w:rPr>
              <w:t xml:space="preserve"> </w:t>
            </w:r>
            <w:r w:rsidRPr="00136AF7">
              <w:rPr>
                <w:rFonts w:cstheme="minorHAnsi"/>
                <w:sz w:val="24"/>
                <w:szCs w:val="24"/>
              </w:rPr>
              <w:t>takes</w:t>
            </w:r>
            <w:r w:rsidRPr="00136AF7">
              <w:rPr>
                <w:rFonts w:cstheme="minorHAnsi"/>
                <w:spacing w:val="-4"/>
                <w:sz w:val="24"/>
                <w:szCs w:val="24"/>
              </w:rPr>
              <w:t xml:space="preserve"> </w:t>
            </w:r>
            <w:r w:rsidRPr="00136AF7">
              <w:rPr>
                <w:rFonts w:cstheme="minorHAnsi"/>
                <w:sz w:val="24"/>
                <w:szCs w:val="24"/>
              </w:rPr>
              <w:t>place, observed during a learning walk.</w:t>
            </w:r>
          </w:p>
          <w:p w14:paraId="4080376A" w14:textId="77777777" w:rsidR="000D2792" w:rsidRPr="00136AF7" w:rsidRDefault="000D2792" w:rsidP="0056579F">
            <w:pPr>
              <w:rPr>
                <w:rFonts w:cstheme="minorHAnsi"/>
                <w:sz w:val="24"/>
                <w:szCs w:val="24"/>
              </w:rPr>
            </w:pPr>
          </w:p>
        </w:tc>
        <w:tc>
          <w:tcPr>
            <w:tcW w:w="2767" w:type="dxa"/>
          </w:tcPr>
          <w:p w14:paraId="11DAA764" w14:textId="77777777" w:rsidR="000D2792" w:rsidRPr="00136AF7" w:rsidRDefault="000D2792" w:rsidP="0056579F">
            <w:pPr>
              <w:rPr>
                <w:rFonts w:eastAsia="Century Gothic" w:cstheme="minorHAnsi"/>
                <w:color w:val="000000" w:themeColor="text1"/>
                <w:sz w:val="24"/>
                <w:szCs w:val="24"/>
              </w:rPr>
            </w:pPr>
            <w:r w:rsidRPr="00136AF7">
              <w:rPr>
                <w:rFonts w:eastAsia="Century Gothic" w:cstheme="minorHAnsi"/>
                <w:color w:val="000000" w:themeColor="text1"/>
                <w:sz w:val="24"/>
                <w:szCs w:val="24"/>
              </w:rPr>
              <w:t>Fully</w:t>
            </w:r>
          </w:p>
          <w:p w14:paraId="0C545E8E" w14:textId="77777777" w:rsidR="000D2792" w:rsidRPr="00136AF7" w:rsidRDefault="000D2792" w:rsidP="0056579F">
            <w:pPr>
              <w:rPr>
                <w:rFonts w:eastAsia="Century Gothic" w:cstheme="minorHAnsi"/>
                <w:sz w:val="24"/>
                <w:szCs w:val="24"/>
              </w:rPr>
            </w:pPr>
            <w:r w:rsidRPr="00136AF7">
              <w:rPr>
                <w:rFonts w:eastAsia="Century Gothic" w:cstheme="minorHAnsi"/>
                <w:sz w:val="24"/>
                <w:szCs w:val="24"/>
              </w:rPr>
              <w:t>Partially</w:t>
            </w:r>
          </w:p>
          <w:p w14:paraId="1BBC1C0B" w14:textId="77777777" w:rsidR="000D2792" w:rsidRPr="00136AF7" w:rsidRDefault="000D2792" w:rsidP="0056579F">
            <w:pPr>
              <w:rPr>
                <w:rFonts w:eastAsia="Century Gothic" w:cstheme="minorHAnsi"/>
                <w:sz w:val="24"/>
                <w:szCs w:val="24"/>
              </w:rPr>
            </w:pPr>
            <w:r w:rsidRPr="00136AF7">
              <w:rPr>
                <w:rFonts w:eastAsia="Century Gothic" w:cstheme="minorHAnsi"/>
                <w:sz w:val="24"/>
                <w:szCs w:val="24"/>
              </w:rPr>
              <w:t>Limited evidence</w:t>
            </w:r>
          </w:p>
          <w:p w14:paraId="1A8C9D27" w14:textId="77777777" w:rsidR="000D2792" w:rsidRPr="00136AF7" w:rsidRDefault="000D2792" w:rsidP="0056579F">
            <w:pPr>
              <w:widowControl w:val="0"/>
              <w:spacing w:before="8"/>
              <w:rPr>
                <w:rFonts w:eastAsia="Century Gothic" w:cstheme="minorHAnsi"/>
                <w:b/>
                <w:color w:val="000000"/>
                <w:sz w:val="24"/>
                <w:szCs w:val="24"/>
              </w:rPr>
            </w:pPr>
            <w:r w:rsidRPr="00136AF7">
              <w:rPr>
                <w:rFonts w:eastAsia="Century Gothic" w:cstheme="minorHAnsi"/>
                <w:sz w:val="24"/>
                <w:szCs w:val="24"/>
              </w:rPr>
              <w:t>Not at all</w:t>
            </w:r>
          </w:p>
        </w:tc>
        <w:tc>
          <w:tcPr>
            <w:tcW w:w="5020" w:type="dxa"/>
          </w:tcPr>
          <w:p w14:paraId="1F759BC4" w14:textId="77777777" w:rsidR="000D2792" w:rsidRPr="00136AF7" w:rsidRDefault="000D2792" w:rsidP="0056579F">
            <w:pPr>
              <w:rPr>
                <w:rFonts w:eastAsia="Century Gothic" w:cstheme="minorHAnsi"/>
                <w:color w:val="000000" w:themeColor="text1"/>
                <w:sz w:val="24"/>
                <w:szCs w:val="24"/>
              </w:rPr>
            </w:pPr>
          </w:p>
        </w:tc>
      </w:tr>
      <w:tr w:rsidR="000D2792" w:rsidRPr="00136AF7" w14:paraId="279CC077" w14:textId="77777777" w:rsidTr="005741C8">
        <w:tc>
          <w:tcPr>
            <w:tcW w:w="704" w:type="dxa"/>
            <w:shd w:val="clear" w:color="auto" w:fill="auto"/>
          </w:tcPr>
          <w:p w14:paraId="64205F09" w14:textId="77777777" w:rsidR="000D2792" w:rsidRPr="00136AF7" w:rsidRDefault="000D2792" w:rsidP="0056579F">
            <w:pPr>
              <w:widowControl w:val="0"/>
              <w:spacing w:before="8"/>
              <w:rPr>
                <w:rFonts w:eastAsia="Century Gothic" w:cstheme="minorHAnsi"/>
                <w:b/>
                <w:color w:val="000000"/>
                <w:sz w:val="24"/>
                <w:szCs w:val="24"/>
              </w:rPr>
            </w:pPr>
            <w:r w:rsidRPr="00136AF7">
              <w:rPr>
                <w:rFonts w:eastAsia="Century Gothic" w:cstheme="minorHAnsi"/>
                <w:b/>
                <w:color w:val="000000"/>
                <w:sz w:val="24"/>
                <w:szCs w:val="24"/>
              </w:rPr>
              <w:t>4d</w:t>
            </w:r>
          </w:p>
        </w:tc>
        <w:tc>
          <w:tcPr>
            <w:tcW w:w="4829" w:type="dxa"/>
            <w:shd w:val="clear" w:color="auto" w:fill="auto"/>
          </w:tcPr>
          <w:p w14:paraId="48EACE16" w14:textId="77777777" w:rsidR="000D2792" w:rsidRPr="00136AF7" w:rsidRDefault="000D2792" w:rsidP="0056579F">
            <w:pPr>
              <w:rPr>
                <w:rFonts w:cstheme="minorHAnsi"/>
                <w:sz w:val="24"/>
                <w:szCs w:val="24"/>
              </w:rPr>
            </w:pPr>
            <w:r w:rsidRPr="00136AF7">
              <w:rPr>
                <w:rFonts w:cstheme="minorHAnsi"/>
                <w:sz w:val="24"/>
                <w:szCs w:val="24"/>
              </w:rPr>
              <w:t xml:space="preserve">The setting promotes to pupils the importance of attendance, punctuality and </w:t>
            </w:r>
            <w:r w:rsidRPr="00136AF7">
              <w:rPr>
                <w:rFonts w:cstheme="minorHAnsi"/>
                <w:spacing w:val="-64"/>
                <w:sz w:val="24"/>
                <w:szCs w:val="24"/>
              </w:rPr>
              <w:t xml:space="preserve"> </w:t>
            </w:r>
            <w:r w:rsidRPr="00136AF7">
              <w:rPr>
                <w:rFonts w:cstheme="minorHAnsi"/>
                <w:sz w:val="24"/>
                <w:szCs w:val="24"/>
              </w:rPr>
              <w:t>good</w:t>
            </w:r>
            <w:r w:rsidRPr="00136AF7">
              <w:rPr>
                <w:rFonts w:cstheme="minorHAnsi"/>
                <w:spacing w:val="-1"/>
                <w:sz w:val="24"/>
                <w:szCs w:val="24"/>
              </w:rPr>
              <w:t xml:space="preserve"> </w:t>
            </w:r>
            <w:r w:rsidRPr="00136AF7">
              <w:rPr>
                <w:rFonts w:cstheme="minorHAnsi"/>
                <w:sz w:val="24"/>
                <w:szCs w:val="24"/>
              </w:rPr>
              <w:t>behaviour</w:t>
            </w:r>
            <w:r w:rsidRPr="00136AF7">
              <w:rPr>
                <w:rFonts w:cstheme="minorHAnsi"/>
                <w:spacing w:val="-1"/>
                <w:sz w:val="24"/>
                <w:szCs w:val="24"/>
              </w:rPr>
              <w:t xml:space="preserve"> </w:t>
            </w:r>
            <w:r w:rsidRPr="00136AF7">
              <w:rPr>
                <w:rFonts w:cstheme="minorHAnsi"/>
                <w:sz w:val="24"/>
                <w:szCs w:val="24"/>
              </w:rPr>
              <w:t>and</w:t>
            </w:r>
            <w:r w:rsidRPr="00136AF7">
              <w:rPr>
                <w:rFonts w:cstheme="minorHAnsi"/>
                <w:spacing w:val="-1"/>
                <w:sz w:val="24"/>
                <w:szCs w:val="24"/>
              </w:rPr>
              <w:t xml:space="preserve"> </w:t>
            </w:r>
            <w:r w:rsidRPr="00136AF7">
              <w:rPr>
                <w:rFonts w:cstheme="minorHAnsi"/>
                <w:sz w:val="24"/>
                <w:szCs w:val="24"/>
              </w:rPr>
              <w:t>has</w:t>
            </w:r>
            <w:r w:rsidRPr="00136AF7">
              <w:rPr>
                <w:rFonts w:cstheme="minorHAnsi"/>
                <w:spacing w:val="-1"/>
                <w:sz w:val="24"/>
                <w:szCs w:val="24"/>
              </w:rPr>
              <w:t xml:space="preserve"> </w:t>
            </w:r>
            <w:r w:rsidRPr="00136AF7">
              <w:rPr>
                <w:rFonts w:cstheme="minorHAnsi"/>
                <w:sz w:val="24"/>
                <w:szCs w:val="24"/>
              </w:rPr>
              <w:t>a</w:t>
            </w:r>
            <w:r w:rsidRPr="00136AF7">
              <w:rPr>
                <w:rFonts w:cstheme="minorHAnsi"/>
                <w:spacing w:val="-1"/>
                <w:sz w:val="24"/>
                <w:szCs w:val="24"/>
              </w:rPr>
              <w:t xml:space="preserve"> </w:t>
            </w:r>
            <w:r w:rsidRPr="00136AF7">
              <w:rPr>
                <w:rFonts w:cstheme="minorHAnsi"/>
                <w:sz w:val="24"/>
                <w:szCs w:val="24"/>
              </w:rPr>
              <w:t>strategy</w:t>
            </w:r>
            <w:r w:rsidRPr="00136AF7">
              <w:rPr>
                <w:rFonts w:cstheme="minorHAnsi"/>
                <w:spacing w:val="-1"/>
                <w:sz w:val="24"/>
                <w:szCs w:val="24"/>
              </w:rPr>
              <w:t xml:space="preserve"> </w:t>
            </w:r>
            <w:r w:rsidRPr="00136AF7">
              <w:rPr>
                <w:rFonts w:cstheme="minorHAnsi"/>
                <w:sz w:val="24"/>
                <w:szCs w:val="24"/>
              </w:rPr>
              <w:t>to</w:t>
            </w:r>
            <w:r w:rsidRPr="00136AF7">
              <w:rPr>
                <w:rFonts w:cstheme="minorHAnsi"/>
                <w:spacing w:val="-1"/>
                <w:sz w:val="24"/>
                <w:szCs w:val="24"/>
              </w:rPr>
              <w:t xml:space="preserve"> </w:t>
            </w:r>
            <w:r w:rsidRPr="00136AF7">
              <w:rPr>
                <w:rFonts w:cstheme="minorHAnsi"/>
                <w:sz w:val="24"/>
                <w:szCs w:val="24"/>
              </w:rPr>
              <w:t>address</w:t>
            </w:r>
            <w:r w:rsidRPr="00136AF7">
              <w:rPr>
                <w:rFonts w:cstheme="minorHAnsi"/>
                <w:spacing w:val="-1"/>
                <w:sz w:val="24"/>
                <w:szCs w:val="24"/>
              </w:rPr>
              <w:t xml:space="preserve"> </w:t>
            </w:r>
            <w:r w:rsidRPr="00136AF7">
              <w:rPr>
                <w:rFonts w:cstheme="minorHAnsi"/>
                <w:sz w:val="24"/>
                <w:szCs w:val="24"/>
              </w:rPr>
              <w:t>non-compliance.</w:t>
            </w:r>
          </w:p>
          <w:p w14:paraId="72F0F875" w14:textId="77777777" w:rsidR="000D2792" w:rsidRPr="00136AF7" w:rsidRDefault="000D2792" w:rsidP="0056579F">
            <w:pPr>
              <w:rPr>
                <w:rFonts w:cstheme="minorHAnsi"/>
                <w:sz w:val="24"/>
                <w:szCs w:val="24"/>
              </w:rPr>
            </w:pPr>
          </w:p>
        </w:tc>
        <w:tc>
          <w:tcPr>
            <w:tcW w:w="2767" w:type="dxa"/>
          </w:tcPr>
          <w:p w14:paraId="217891DF" w14:textId="77777777" w:rsidR="000D2792" w:rsidRPr="00136AF7" w:rsidRDefault="000D2792" w:rsidP="0056579F">
            <w:pPr>
              <w:rPr>
                <w:rFonts w:eastAsia="Century Gothic" w:cstheme="minorHAnsi"/>
                <w:color w:val="000000" w:themeColor="text1"/>
                <w:sz w:val="24"/>
                <w:szCs w:val="24"/>
              </w:rPr>
            </w:pPr>
            <w:r w:rsidRPr="00136AF7">
              <w:rPr>
                <w:rFonts w:eastAsia="Century Gothic" w:cstheme="minorHAnsi"/>
                <w:color w:val="000000" w:themeColor="text1"/>
                <w:sz w:val="24"/>
                <w:szCs w:val="24"/>
              </w:rPr>
              <w:t>Fully</w:t>
            </w:r>
          </w:p>
          <w:p w14:paraId="2980EB1C" w14:textId="77777777" w:rsidR="000D2792" w:rsidRPr="00136AF7" w:rsidRDefault="000D2792" w:rsidP="0056579F">
            <w:pPr>
              <w:rPr>
                <w:rFonts w:eastAsia="Century Gothic" w:cstheme="minorHAnsi"/>
                <w:sz w:val="24"/>
                <w:szCs w:val="24"/>
              </w:rPr>
            </w:pPr>
            <w:r w:rsidRPr="00136AF7">
              <w:rPr>
                <w:rFonts w:eastAsia="Century Gothic" w:cstheme="minorHAnsi"/>
                <w:sz w:val="24"/>
                <w:szCs w:val="24"/>
              </w:rPr>
              <w:t>Partially</w:t>
            </w:r>
          </w:p>
          <w:p w14:paraId="51C85581" w14:textId="77777777" w:rsidR="000D2792" w:rsidRPr="00136AF7" w:rsidRDefault="000D2792" w:rsidP="0056579F">
            <w:pPr>
              <w:rPr>
                <w:rFonts w:eastAsia="Century Gothic" w:cstheme="minorHAnsi"/>
                <w:sz w:val="24"/>
                <w:szCs w:val="24"/>
              </w:rPr>
            </w:pPr>
            <w:r w:rsidRPr="00136AF7">
              <w:rPr>
                <w:rFonts w:eastAsia="Century Gothic" w:cstheme="minorHAnsi"/>
                <w:sz w:val="24"/>
                <w:szCs w:val="24"/>
              </w:rPr>
              <w:t>Limited evidence</w:t>
            </w:r>
          </w:p>
          <w:p w14:paraId="0D8528E2" w14:textId="77777777" w:rsidR="000D2792" w:rsidRPr="00136AF7" w:rsidRDefault="000D2792" w:rsidP="0056579F">
            <w:pPr>
              <w:widowControl w:val="0"/>
              <w:spacing w:before="8"/>
              <w:rPr>
                <w:rFonts w:eastAsia="Century Gothic" w:cstheme="minorHAnsi"/>
                <w:b/>
                <w:color w:val="000000"/>
                <w:sz w:val="24"/>
                <w:szCs w:val="24"/>
              </w:rPr>
            </w:pPr>
            <w:r w:rsidRPr="00136AF7">
              <w:rPr>
                <w:rFonts w:eastAsia="Century Gothic" w:cstheme="minorHAnsi"/>
                <w:sz w:val="24"/>
                <w:szCs w:val="24"/>
              </w:rPr>
              <w:t>Not at all</w:t>
            </w:r>
          </w:p>
        </w:tc>
        <w:tc>
          <w:tcPr>
            <w:tcW w:w="5020" w:type="dxa"/>
          </w:tcPr>
          <w:p w14:paraId="487E129C" w14:textId="77777777" w:rsidR="000D2792" w:rsidRPr="00136AF7" w:rsidRDefault="000D2792" w:rsidP="0056579F">
            <w:pPr>
              <w:rPr>
                <w:rFonts w:eastAsia="Century Gothic" w:cstheme="minorHAnsi"/>
                <w:color w:val="000000" w:themeColor="text1"/>
                <w:sz w:val="24"/>
                <w:szCs w:val="24"/>
              </w:rPr>
            </w:pPr>
          </w:p>
        </w:tc>
      </w:tr>
      <w:tr w:rsidR="000D2792" w:rsidRPr="00136AF7" w14:paraId="2F575CC1" w14:textId="77777777" w:rsidTr="005741C8">
        <w:tc>
          <w:tcPr>
            <w:tcW w:w="704" w:type="dxa"/>
            <w:shd w:val="clear" w:color="auto" w:fill="auto"/>
          </w:tcPr>
          <w:p w14:paraId="43906E3F" w14:textId="77777777" w:rsidR="000D2792" w:rsidRPr="00136AF7" w:rsidRDefault="000D2792" w:rsidP="0056579F">
            <w:pPr>
              <w:widowControl w:val="0"/>
              <w:spacing w:before="8"/>
              <w:rPr>
                <w:rFonts w:eastAsia="Century Gothic" w:cstheme="minorHAnsi"/>
                <w:b/>
                <w:color w:val="000000"/>
                <w:sz w:val="24"/>
                <w:szCs w:val="24"/>
              </w:rPr>
            </w:pPr>
            <w:r w:rsidRPr="00136AF7">
              <w:rPr>
                <w:rFonts w:eastAsia="Century Gothic" w:cstheme="minorHAnsi"/>
                <w:b/>
                <w:color w:val="000000"/>
                <w:sz w:val="24"/>
                <w:szCs w:val="24"/>
              </w:rPr>
              <w:t>4e</w:t>
            </w:r>
          </w:p>
        </w:tc>
        <w:tc>
          <w:tcPr>
            <w:tcW w:w="4829" w:type="dxa"/>
            <w:shd w:val="clear" w:color="auto" w:fill="auto"/>
          </w:tcPr>
          <w:p w14:paraId="16E238A3" w14:textId="77777777" w:rsidR="000D2792" w:rsidRPr="00136AF7" w:rsidRDefault="000D2792" w:rsidP="0056579F">
            <w:pPr>
              <w:rPr>
                <w:rFonts w:eastAsia="Century Gothic" w:cstheme="minorHAnsi"/>
                <w:sz w:val="24"/>
                <w:szCs w:val="24"/>
              </w:rPr>
            </w:pPr>
            <w:r w:rsidRPr="00136AF7">
              <w:rPr>
                <w:rFonts w:eastAsia="Century Gothic" w:cstheme="minorHAnsi"/>
                <w:sz w:val="24"/>
                <w:szCs w:val="24"/>
              </w:rPr>
              <w:t xml:space="preserve">The following policies are in place, readily available and are shared on induction. </w:t>
            </w:r>
          </w:p>
          <w:p w14:paraId="7FA37F35" w14:textId="77777777" w:rsidR="000D2792" w:rsidRPr="00136AF7" w:rsidRDefault="000D2792" w:rsidP="000D2792">
            <w:pPr>
              <w:pStyle w:val="ListParagraph"/>
              <w:numPr>
                <w:ilvl w:val="0"/>
                <w:numId w:val="36"/>
              </w:numPr>
              <w:rPr>
                <w:rFonts w:eastAsia="Century Gothic" w:cstheme="minorHAnsi"/>
                <w:sz w:val="24"/>
                <w:szCs w:val="24"/>
              </w:rPr>
            </w:pPr>
            <w:r w:rsidRPr="00136AF7">
              <w:rPr>
                <w:rFonts w:eastAsia="Century Gothic" w:cstheme="minorHAnsi"/>
                <w:sz w:val="24"/>
                <w:szCs w:val="24"/>
              </w:rPr>
              <w:t>Behaviour Policy (including the use of physical intervention)</w:t>
            </w:r>
          </w:p>
          <w:p w14:paraId="3E5404B9" w14:textId="77777777" w:rsidR="000D2792" w:rsidRPr="00136AF7" w:rsidRDefault="000D2792" w:rsidP="000D2792">
            <w:pPr>
              <w:pStyle w:val="ListParagraph"/>
              <w:numPr>
                <w:ilvl w:val="0"/>
                <w:numId w:val="36"/>
              </w:numPr>
              <w:rPr>
                <w:rFonts w:eastAsia="Century Gothic" w:cstheme="minorHAnsi"/>
                <w:sz w:val="24"/>
                <w:szCs w:val="24"/>
              </w:rPr>
            </w:pPr>
            <w:r w:rsidRPr="00136AF7">
              <w:rPr>
                <w:rFonts w:eastAsia="Century Gothic" w:cstheme="minorHAnsi"/>
                <w:sz w:val="24"/>
                <w:szCs w:val="24"/>
              </w:rPr>
              <w:t xml:space="preserve">Attendance Policy </w:t>
            </w:r>
          </w:p>
          <w:p w14:paraId="3845F969" w14:textId="77777777" w:rsidR="000D2792" w:rsidRPr="00136AF7" w:rsidRDefault="000D2792" w:rsidP="000D2792">
            <w:pPr>
              <w:pStyle w:val="ListParagraph"/>
              <w:numPr>
                <w:ilvl w:val="0"/>
                <w:numId w:val="36"/>
              </w:numPr>
              <w:rPr>
                <w:rFonts w:eastAsia="Century Gothic" w:cstheme="minorHAnsi"/>
                <w:sz w:val="24"/>
                <w:szCs w:val="24"/>
              </w:rPr>
            </w:pPr>
            <w:r w:rsidRPr="00136AF7">
              <w:rPr>
                <w:rFonts w:eastAsia="Century Gothic" w:cstheme="minorHAnsi"/>
                <w:sz w:val="24"/>
                <w:szCs w:val="24"/>
              </w:rPr>
              <w:t xml:space="preserve">Anti-bullying Policy </w:t>
            </w:r>
          </w:p>
          <w:p w14:paraId="6F7E0091" w14:textId="77777777" w:rsidR="000D2792" w:rsidRPr="00136AF7" w:rsidRDefault="000D2792" w:rsidP="0056579F">
            <w:pPr>
              <w:rPr>
                <w:rFonts w:cstheme="minorHAnsi"/>
                <w:sz w:val="24"/>
                <w:szCs w:val="24"/>
              </w:rPr>
            </w:pPr>
            <w:r w:rsidRPr="00136AF7">
              <w:rPr>
                <w:rFonts w:eastAsia="Century Gothic" w:cstheme="minorHAnsi"/>
                <w:sz w:val="24"/>
                <w:szCs w:val="24"/>
              </w:rPr>
              <w:t>The provider can demonstrate that practices for managing behaviour and attendance and recording are strong.</w:t>
            </w:r>
          </w:p>
        </w:tc>
        <w:tc>
          <w:tcPr>
            <w:tcW w:w="2767" w:type="dxa"/>
          </w:tcPr>
          <w:p w14:paraId="4FE8A932" w14:textId="77777777" w:rsidR="000D2792" w:rsidRPr="00136AF7" w:rsidRDefault="000D2792" w:rsidP="0056579F">
            <w:pPr>
              <w:rPr>
                <w:rFonts w:eastAsia="Century Gothic" w:cstheme="minorHAnsi"/>
                <w:color w:val="000000" w:themeColor="text1"/>
                <w:sz w:val="24"/>
                <w:szCs w:val="24"/>
              </w:rPr>
            </w:pPr>
            <w:r w:rsidRPr="00136AF7">
              <w:rPr>
                <w:rFonts w:eastAsia="Century Gothic" w:cstheme="minorHAnsi"/>
                <w:color w:val="000000" w:themeColor="text1"/>
                <w:sz w:val="24"/>
                <w:szCs w:val="24"/>
              </w:rPr>
              <w:t>Fully</w:t>
            </w:r>
          </w:p>
          <w:p w14:paraId="2BAFBA02" w14:textId="77777777" w:rsidR="000D2792" w:rsidRPr="00136AF7" w:rsidRDefault="000D2792" w:rsidP="0056579F">
            <w:pPr>
              <w:rPr>
                <w:rFonts w:eastAsia="Century Gothic" w:cstheme="minorHAnsi"/>
                <w:sz w:val="24"/>
                <w:szCs w:val="24"/>
              </w:rPr>
            </w:pPr>
            <w:r w:rsidRPr="00136AF7">
              <w:rPr>
                <w:rFonts w:eastAsia="Century Gothic" w:cstheme="minorHAnsi"/>
                <w:sz w:val="24"/>
                <w:szCs w:val="24"/>
              </w:rPr>
              <w:t>Partially</w:t>
            </w:r>
          </w:p>
          <w:p w14:paraId="0F7FA636" w14:textId="77777777" w:rsidR="000D2792" w:rsidRPr="00136AF7" w:rsidRDefault="000D2792" w:rsidP="0056579F">
            <w:pPr>
              <w:rPr>
                <w:rFonts w:eastAsia="Century Gothic" w:cstheme="minorHAnsi"/>
                <w:sz w:val="24"/>
                <w:szCs w:val="24"/>
              </w:rPr>
            </w:pPr>
            <w:r w:rsidRPr="00136AF7">
              <w:rPr>
                <w:rFonts w:eastAsia="Century Gothic" w:cstheme="minorHAnsi"/>
                <w:sz w:val="24"/>
                <w:szCs w:val="24"/>
              </w:rPr>
              <w:t>Limited evidence</w:t>
            </w:r>
          </w:p>
          <w:p w14:paraId="2F182409" w14:textId="77777777" w:rsidR="000D2792" w:rsidRPr="00136AF7" w:rsidRDefault="000D2792" w:rsidP="0056579F">
            <w:pPr>
              <w:rPr>
                <w:rFonts w:eastAsia="Century Gothic" w:cstheme="minorHAnsi"/>
                <w:color w:val="000000" w:themeColor="text1"/>
                <w:sz w:val="24"/>
                <w:szCs w:val="24"/>
              </w:rPr>
            </w:pPr>
            <w:r w:rsidRPr="00136AF7">
              <w:rPr>
                <w:rFonts w:eastAsia="Century Gothic" w:cstheme="minorHAnsi"/>
                <w:sz w:val="24"/>
                <w:szCs w:val="24"/>
              </w:rPr>
              <w:t>Not at all</w:t>
            </w:r>
          </w:p>
        </w:tc>
        <w:tc>
          <w:tcPr>
            <w:tcW w:w="5020" w:type="dxa"/>
          </w:tcPr>
          <w:p w14:paraId="4C2B2C82" w14:textId="77777777" w:rsidR="000D2792" w:rsidRPr="00136AF7" w:rsidRDefault="000D2792" w:rsidP="0056579F">
            <w:pPr>
              <w:rPr>
                <w:rFonts w:eastAsia="Century Gothic" w:cstheme="minorHAnsi"/>
                <w:color w:val="000000" w:themeColor="text1"/>
                <w:sz w:val="24"/>
                <w:szCs w:val="24"/>
              </w:rPr>
            </w:pPr>
          </w:p>
        </w:tc>
      </w:tr>
      <w:tr w:rsidR="000D2792" w:rsidRPr="00136AF7" w14:paraId="76E02093" w14:textId="77777777" w:rsidTr="009B26F4">
        <w:tc>
          <w:tcPr>
            <w:tcW w:w="704" w:type="dxa"/>
            <w:shd w:val="clear" w:color="auto" w:fill="auto"/>
          </w:tcPr>
          <w:p w14:paraId="458E36AC" w14:textId="77777777" w:rsidR="000D2792" w:rsidRPr="00136AF7" w:rsidRDefault="000D2792" w:rsidP="0056579F">
            <w:pPr>
              <w:widowControl w:val="0"/>
              <w:spacing w:before="8"/>
              <w:rPr>
                <w:rFonts w:eastAsia="Century Gothic" w:cstheme="minorHAnsi"/>
                <w:b/>
                <w:color w:val="000000"/>
                <w:sz w:val="24"/>
                <w:szCs w:val="24"/>
              </w:rPr>
            </w:pPr>
            <w:r>
              <w:rPr>
                <w:rFonts w:eastAsia="Century Gothic" w:cstheme="minorHAnsi"/>
                <w:b/>
                <w:color w:val="000000"/>
                <w:sz w:val="24"/>
                <w:szCs w:val="24"/>
              </w:rPr>
              <w:t>4f</w:t>
            </w:r>
          </w:p>
        </w:tc>
        <w:tc>
          <w:tcPr>
            <w:tcW w:w="4829" w:type="dxa"/>
            <w:shd w:val="clear" w:color="auto" w:fill="auto"/>
          </w:tcPr>
          <w:p w14:paraId="7BD44729" w14:textId="77777777" w:rsidR="000D2792" w:rsidRPr="00136AF7" w:rsidRDefault="000D2792" w:rsidP="0056579F">
            <w:pPr>
              <w:rPr>
                <w:rFonts w:eastAsia="Century Gothic" w:cstheme="minorHAnsi"/>
                <w:sz w:val="24"/>
                <w:szCs w:val="24"/>
              </w:rPr>
            </w:pPr>
            <w:r>
              <w:rPr>
                <w:rFonts w:eastAsia="Century Gothic" w:cstheme="minorHAnsi"/>
                <w:sz w:val="24"/>
                <w:szCs w:val="24"/>
              </w:rPr>
              <w:t>The setting (where appropriate) ensures there are opportunities within the curriculum for all pupils to learn the knowledge, skills and attitudes to help them to manage relationships, keep safe and to develop personally e.g. PSHE curriculum (personal, social, health and economic education).</w:t>
            </w:r>
          </w:p>
        </w:tc>
        <w:tc>
          <w:tcPr>
            <w:tcW w:w="2767" w:type="dxa"/>
          </w:tcPr>
          <w:p w14:paraId="19BAF891" w14:textId="77777777" w:rsidR="000D2792" w:rsidRPr="00136AF7" w:rsidRDefault="000D2792" w:rsidP="009B26F4">
            <w:pPr>
              <w:rPr>
                <w:rFonts w:eastAsia="Century Gothic" w:cstheme="minorHAnsi"/>
                <w:color w:val="000000" w:themeColor="text1"/>
                <w:sz w:val="24"/>
                <w:szCs w:val="24"/>
              </w:rPr>
            </w:pPr>
            <w:r w:rsidRPr="00136AF7">
              <w:rPr>
                <w:rFonts w:eastAsia="Century Gothic" w:cstheme="minorHAnsi"/>
                <w:color w:val="000000" w:themeColor="text1"/>
                <w:sz w:val="24"/>
                <w:szCs w:val="24"/>
              </w:rPr>
              <w:t>Fully</w:t>
            </w:r>
          </w:p>
          <w:p w14:paraId="34DE9224" w14:textId="77777777" w:rsidR="000D2792" w:rsidRPr="00136AF7" w:rsidRDefault="000D2792" w:rsidP="009B26F4">
            <w:pPr>
              <w:rPr>
                <w:rFonts w:eastAsia="Century Gothic" w:cstheme="minorHAnsi"/>
                <w:sz w:val="24"/>
                <w:szCs w:val="24"/>
              </w:rPr>
            </w:pPr>
            <w:r w:rsidRPr="00136AF7">
              <w:rPr>
                <w:rFonts w:eastAsia="Century Gothic" w:cstheme="minorHAnsi"/>
                <w:sz w:val="24"/>
                <w:szCs w:val="24"/>
              </w:rPr>
              <w:t>Partially</w:t>
            </w:r>
          </w:p>
          <w:p w14:paraId="59994325" w14:textId="77777777" w:rsidR="000D2792" w:rsidRPr="00136AF7" w:rsidRDefault="000D2792" w:rsidP="009B26F4">
            <w:pPr>
              <w:rPr>
                <w:rFonts w:eastAsia="Century Gothic" w:cstheme="minorHAnsi"/>
                <w:sz w:val="24"/>
                <w:szCs w:val="24"/>
              </w:rPr>
            </w:pPr>
            <w:r w:rsidRPr="00136AF7">
              <w:rPr>
                <w:rFonts w:eastAsia="Century Gothic" w:cstheme="minorHAnsi"/>
                <w:sz w:val="24"/>
                <w:szCs w:val="24"/>
              </w:rPr>
              <w:t>Limited evidence</w:t>
            </w:r>
          </w:p>
          <w:p w14:paraId="67B1DB00" w14:textId="77777777" w:rsidR="000D2792" w:rsidRPr="00136AF7" w:rsidRDefault="000D2792" w:rsidP="009B26F4">
            <w:pPr>
              <w:rPr>
                <w:rFonts w:eastAsia="Century Gothic" w:cstheme="minorHAnsi"/>
                <w:color w:val="000000" w:themeColor="text1"/>
                <w:sz w:val="24"/>
                <w:szCs w:val="24"/>
              </w:rPr>
            </w:pPr>
            <w:r w:rsidRPr="00136AF7">
              <w:rPr>
                <w:rFonts w:eastAsia="Century Gothic" w:cstheme="minorHAnsi"/>
                <w:sz w:val="24"/>
                <w:szCs w:val="24"/>
              </w:rPr>
              <w:t>Not at all</w:t>
            </w:r>
          </w:p>
        </w:tc>
        <w:tc>
          <w:tcPr>
            <w:tcW w:w="5020" w:type="dxa"/>
          </w:tcPr>
          <w:p w14:paraId="2D2B72CE" w14:textId="77777777" w:rsidR="000D2792" w:rsidRPr="00136AF7" w:rsidRDefault="000D2792" w:rsidP="0056579F">
            <w:pPr>
              <w:rPr>
                <w:rFonts w:eastAsia="Century Gothic" w:cstheme="minorHAnsi"/>
                <w:color w:val="000000" w:themeColor="text1"/>
                <w:sz w:val="24"/>
                <w:szCs w:val="24"/>
              </w:rPr>
            </w:pPr>
          </w:p>
        </w:tc>
      </w:tr>
      <w:tr w:rsidR="000D2792" w:rsidRPr="00136AF7" w14:paraId="17E90B0C" w14:textId="77777777" w:rsidTr="0056579F">
        <w:tc>
          <w:tcPr>
            <w:tcW w:w="8300" w:type="dxa"/>
            <w:gridSpan w:val="3"/>
          </w:tcPr>
          <w:p w14:paraId="2D03FA15" w14:textId="53A72FB0" w:rsidR="000D2792" w:rsidRDefault="000D2792" w:rsidP="0056579F">
            <w:pPr>
              <w:widowControl w:val="0"/>
              <w:spacing w:before="8"/>
              <w:rPr>
                <w:rFonts w:eastAsia="Century Gothic" w:cstheme="minorHAnsi"/>
                <w:b/>
                <w:color w:val="000000"/>
                <w:sz w:val="24"/>
                <w:szCs w:val="24"/>
              </w:rPr>
            </w:pPr>
            <w:r w:rsidRPr="00136AF7">
              <w:rPr>
                <w:rFonts w:eastAsia="Century Gothic" w:cstheme="minorHAnsi"/>
                <w:b/>
                <w:color w:val="000000"/>
                <w:sz w:val="24"/>
                <w:szCs w:val="24"/>
              </w:rPr>
              <w:t>Comments</w:t>
            </w:r>
          </w:p>
          <w:p w14:paraId="216B81AF" w14:textId="77777777" w:rsidR="000D2792" w:rsidRDefault="000D2792" w:rsidP="0056579F">
            <w:pPr>
              <w:widowControl w:val="0"/>
              <w:spacing w:before="8"/>
              <w:rPr>
                <w:rFonts w:eastAsia="Century Gothic" w:cstheme="minorHAnsi"/>
                <w:b/>
                <w:color w:val="000000"/>
                <w:sz w:val="24"/>
                <w:szCs w:val="24"/>
              </w:rPr>
            </w:pPr>
          </w:p>
          <w:p w14:paraId="0F4E9C25" w14:textId="77777777" w:rsidR="004D2D7D" w:rsidRPr="00136AF7" w:rsidRDefault="004D2D7D" w:rsidP="0056579F">
            <w:pPr>
              <w:widowControl w:val="0"/>
              <w:spacing w:before="8"/>
              <w:rPr>
                <w:rFonts w:eastAsia="Century Gothic" w:cstheme="minorHAnsi"/>
                <w:b/>
                <w:color w:val="000000"/>
                <w:sz w:val="24"/>
                <w:szCs w:val="24"/>
              </w:rPr>
            </w:pPr>
          </w:p>
        </w:tc>
        <w:tc>
          <w:tcPr>
            <w:tcW w:w="5020" w:type="dxa"/>
          </w:tcPr>
          <w:p w14:paraId="55C8EAEB" w14:textId="77777777" w:rsidR="000D2792" w:rsidRPr="00136AF7" w:rsidRDefault="000D2792" w:rsidP="0056579F">
            <w:pPr>
              <w:widowControl w:val="0"/>
              <w:spacing w:before="8"/>
              <w:rPr>
                <w:rFonts w:eastAsia="Century Gothic" w:cstheme="minorHAnsi"/>
                <w:b/>
                <w:color w:val="000000"/>
                <w:sz w:val="24"/>
                <w:szCs w:val="24"/>
              </w:rPr>
            </w:pPr>
          </w:p>
        </w:tc>
      </w:tr>
    </w:tbl>
    <w:p w14:paraId="75176D4C" w14:textId="77777777" w:rsidR="000D2792" w:rsidRPr="00136AF7" w:rsidRDefault="000D2792" w:rsidP="00234E7E">
      <w:pPr>
        <w:widowControl w:val="0"/>
        <w:pBdr>
          <w:top w:val="nil"/>
          <w:left w:val="nil"/>
          <w:bottom w:val="nil"/>
          <w:right w:val="nil"/>
          <w:between w:val="nil"/>
        </w:pBdr>
        <w:spacing w:before="8" w:after="0" w:line="240" w:lineRule="auto"/>
        <w:rPr>
          <w:rFonts w:eastAsia="Century Gothic" w:cstheme="minorHAnsi"/>
          <w:b/>
          <w:color w:val="000000"/>
          <w:sz w:val="24"/>
          <w:szCs w:val="24"/>
        </w:rPr>
      </w:pPr>
      <w:r>
        <w:rPr>
          <w:rFonts w:asciiTheme="majorHAnsi" w:eastAsia="Century Gothic" w:hAnsiTheme="majorHAnsi" w:cstheme="majorHAnsi"/>
          <w:b/>
          <w:color w:val="000000"/>
          <w:sz w:val="24"/>
          <w:szCs w:val="24"/>
        </w:rPr>
        <w:t>5</w:t>
      </w:r>
      <w:r w:rsidRPr="00136AF7">
        <w:rPr>
          <w:rFonts w:eastAsia="Century Gothic" w:cstheme="minorHAnsi"/>
          <w:b/>
          <w:color w:val="000000"/>
          <w:sz w:val="24"/>
          <w:szCs w:val="24"/>
        </w:rPr>
        <w:tab/>
        <w:t>The outcomes of children</w:t>
      </w:r>
    </w:p>
    <w:p w14:paraId="1EC8F339" w14:textId="77777777" w:rsidR="000D2792" w:rsidRPr="00136AF7" w:rsidRDefault="000D2792" w:rsidP="00234E7E">
      <w:pPr>
        <w:widowControl w:val="0"/>
        <w:pBdr>
          <w:top w:val="nil"/>
          <w:left w:val="nil"/>
          <w:bottom w:val="nil"/>
          <w:right w:val="nil"/>
          <w:between w:val="nil"/>
        </w:pBdr>
        <w:spacing w:before="8" w:after="0" w:line="240" w:lineRule="auto"/>
        <w:rPr>
          <w:rFonts w:eastAsia="Century Gothic" w:cstheme="minorHAnsi"/>
          <w:b/>
          <w:color w:val="000000"/>
          <w:sz w:val="24"/>
          <w:szCs w:val="24"/>
        </w:rPr>
      </w:pPr>
    </w:p>
    <w:tbl>
      <w:tblPr>
        <w:tblStyle w:val="TableGrid"/>
        <w:tblW w:w="13320" w:type="dxa"/>
        <w:tblLook w:val="04A0" w:firstRow="1" w:lastRow="0" w:firstColumn="1" w:lastColumn="0" w:noHBand="0" w:noVBand="1"/>
      </w:tblPr>
      <w:tblGrid>
        <w:gridCol w:w="704"/>
        <w:gridCol w:w="4829"/>
        <w:gridCol w:w="2767"/>
        <w:gridCol w:w="5020"/>
      </w:tblGrid>
      <w:tr w:rsidR="000D2792" w:rsidRPr="00136AF7" w14:paraId="6FF904C8" w14:textId="77777777" w:rsidTr="0056579F">
        <w:tc>
          <w:tcPr>
            <w:tcW w:w="704" w:type="dxa"/>
          </w:tcPr>
          <w:p w14:paraId="1E2799DE" w14:textId="77777777" w:rsidR="000D2792" w:rsidRPr="00136AF7" w:rsidRDefault="000D2792" w:rsidP="0056579F">
            <w:pPr>
              <w:widowControl w:val="0"/>
              <w:spacing w:before="8"/>
              <w:rPr>
                <w:rFonts w:eastAsia="Century Gothic" w:cstheme="minorHAnsi"/>
                <w:b/>
                <w:color w:val="000000"/>
                <w:sz w:val="24"/>
                <w:szCs w:val="24"/>
              </w:rPr>
            </w:pPr>
          </w:p>
        </w:tc>
        <w:tc>
          <w:tcPr>
            <w:tcW w:w="4829" w:type="dxa"/>
          </w:tcPr>
          <w:p w14:paraId="70468A0D" w14:textId="77777777" w:rsidR="000D2792" w:rsidRPr="00136AF7" w:rsidRDefault="000D2792" w:rsidP="0056579F">
            <w:pPr>
              <w:widowControl w:val="0"/>
              <w:spacing w:before="8"/>
              <w:rPr>
                <w:rFonts w:eastAsia="Century Gothic" w:cstheme="minorHAnsi"/>
                <w:b/>
                <w:color w:val="000000"/>
                <w:sz w:val="24"/>
                <w:szCs w:val="24"/>
              </w:rPr>
            </w:pPr>
            <w:r w:rsidRPr="00136AF7">
              <w:rPr>
                <w:rFonts w:eastAsia="Century Gothic" w:cstheme="minorHAnsi"/>
                <w:b/>
                <w:color w:val="000000"/>
                <w:sz w:val="24"/>
                <w:szCs w:val="24"/>
              </w:rPr>
              <w:t>National Standard</w:t>
            </w:r>
          </w:p>
        </w:tc>
        <w:tc>
          <w:tcPr>
            <w:tcW w:w="2767" w:type="dxa"/>
          </w:tcPr>
          <w:p w14:paraId="5D2AFB99" w14:textId="77777777" w:rsidR="000D2792" w:rsidRPr="00136AF7" w:rsidRDefault="000D2792" w:rsidP="0056579F">
            <w:pPr>
              <w:widowControl w:val="0"/>
              <w:spacing w:before="8"/>
              <w:rPr>
                <w:rFonts w:eastAsia="Century Gothic" w:cstheme="minorHAnsi"/>
                <w:b/>
                <w:color w:val="000000"/>
                <w:sz w:val="24"/>
                <w:szCs w:val="24"/>
              </w:rPr>
            </w:pPr>
            <w:r w:rsidRPr="00136AF7">
              <w:rPr>
                <w:rFonts w:eastAsia="Century Gothic" w:cstheme="minorHAnsi"/>
                <w:b/>
                <w:color w:val="000000"/>
                <w:sz w:val="24"/>
                <w:szCs w:val="24"/>
              </w:rPr>
              <w:t>Requirement met</w:t>
            </w:r>
          </w:p>
        </w:tc>
        <w:tc>
          <w:tcPr>
            <w:tcW w:w="5020" w:type="dxa"/>
          </w:tcPr>
          <w:p w14:paraId="5503058E" w14:textId="77777777" w:rsidR="000D2792" w:rsidRPr="00136AF7" w:rsidRDefault="000D2792" w:rsidP="0056579F">
            <w:pPr>
              <w:widowControl w:val="0"/>
              <w:spacing w:before="8"/>
              <w:rPr>
                <w:rFonts w:eastAsia="Century Gothic" w:cstheme="minorHAnsi"/>
                <w:b/>
                <w:color w:val="000000"/>
                <w:sz w:val="24"/>
                <w:szCs w:val="24"/>
              </w:rPr>
            </w:pPr>
            <w:r w:rsidRPr="00136AF7">
              <w:rPr>
                <w:rFonts w:eastAsia="Century Gothic" w:cstheme="minorHAnsi"/>
                <w:b/>
                <w:color w:val="000000"/>
                <w:sz w:val="24"/>
                <w:szCs w:val="24"/>
              </w:rPr>
              <w:t xml:space="preserve">Evidence </w:t>
            </w:r>
          </w:p>
        </w:tc>
      </w:tr>
      <w:tr w:rsidR="000D2792" w:rsidRPr="00136AF7" w14:paraId="4876D7AF" w14:textId="77777777" w:rsidTr="0056579F">
        <w:tc>
          <w:tcPr>
            <w:tcW w:w="704" w:type="dxa"/>
          </w:tcPr>
          <w:p w14:paraId="3F395196" w14:textId="77777777" w:rsidR="000D2792" w:rsidRPr="00136AF7" w:rsidRDefault="000D2792" w:rsidP="0056579F">
            <w:pPr>
              <w:widowControl w:val="0"/>
              <w:spacing w:before="8"/>
              <w:rPr>
                <w:rFonts w:eastAsia="Century Gothic" w:cstheme="minorHAnsi"/>
                <w:b/>
                <w:color w:val="000000"/>
                <w:sz w:val="24"/>
                <w:szCs w:val="24"/>
              </w:rPr>
            </w:pPr>
            <w:r w:rsidRPr="00136AF7">
              <w:rPr>
                <w:rFonts w:eastAsia="Century Gothic" w:cstheme="minorHAnsi"/>
                <w:b/>
                <w:color w:val="000000"/>
                <w:sz w:val="24"/>
                <w:szCs w:val="24"/>
              </w:rPr>
              <w:t>5a</w:t>
            </w:r>
          </w:p>
        </w:tc>
        <w:tc>
          <w:tcPr>
            <w:tcW w:w="4829" w:type="dxa"/>
          </w:tcPr>
          <w:p w14:paraId="14FBB4BF" w14:textId="77777777" w:rsidR="000D2792" w:rsidRPr="00136AF7" w:rsidRDefault="000D2792" w:rsidP="0056579F">
            <w:pPr>
              <w:rPr>
                <w:rFonts w:cstheme="minorHAnsi"/>
                <w:sz w:val="24"/>
                <w:szCs w:val="24"/>
              </w:rPr>
            </w:pPr>
            <w:r w:rsidRPr="00136AF7">
              <w:rPr>
                <w:rFonts w:cstheme="minorHAnsi"/>
                <w:sz w:val="24"/>
                <w:szCs w:val="24"/>
              </w:rPr>
              <w:t>There is a process for setting and monitoring pupil progress to support</w:t>
            </w:r>
            <w:r w:rsidRPr="00136AF7">
              <w:rPr>
                <w:rFonts w:cstheme="minorHAnsi"/>
                <w:spacing w:val="1"/>
                <w:sz w:val="24"/>
                <w:szCs w:val="24"/>
              </w:rPr>
              <w:t xml:space="preserve"> </w:t>
            </w:r>
            <w:r w:rsidRPr="00136AF7">
              <w:rPr>
                <w:rFonts w:cstheme="minorHAnsi"/>
                <w:sz w:val="24"/>
                <w:szCs w:val="24"/>
              </w:rPr>
              <w:t>reintegration</w:t>
            </w:r>
            <w:r w:rsidRPr="00136AF7">
              <w:rPr>
                <w:rFonts w:cstheme="minorHAnsi"/>
                <w:spacing w:val="-4"/>
                <w:sz w:val="24"/>
                <w:szCs w:val="24"/>
              </w:rPr>
              <w:t xml:space="preserve"> </w:t>
            </w:r>
            <w:r w:rsidRPr="00136AF7">
              <w:rPr>
                <w:rFonts w:cstheme="minorHAnsi"/>
                <w:sz w:val="24"/>
                <w:szCs w:val="24"/>
              </w:rPr>
              <w:t>where</w:t>
            </w:r>
            <w:r w:rsidRPr="00136AF7">
              <w:rPr>
                <w:rFonts w:cstheme="minorHAnsi"/>
                <w:spacing w:val="-3"/>
                <w:sz w:val="24"/>
                <w:szCs w:val="24"/>
              </w:rPr>
              <w:t xml:space="preserve"> </w:t>
            </w:r>
            <w:r w:rsidRPr="00136AF7">
              <w:rPr>
                <w:rFonts w:cstheme="minorHAnsi"/>
                <w:sz w:val="24"/>
                <w:szCs w:val="24"/>
              </w:rPr>
              <w:t>appropriate,</w:t>
            </w:r>
            <w:r w:rsidRPr="00136AF7">
              <w:rPr>
                <w:rFonts w:cstheme="minorHAnsi"/>
                <w:spacing w:val="-3"/>
                <w:sz w:val="24"/>
                <w:szCs w:val="24"/>
              </w:rPr>
              <w:t xml:space="preserve"> </w:t>
            </w:r>
            <w:r w:rsidRPr="00136AF7">
              <w:rPr>
                <w:rFonts w:cstheme="minorHAnsi"/>
                <w:sz w:val="24"/>
                <w:szCs w:val="24"/>
              </w:rPr>
              <w:t>and</w:t>
            </w:r>
            <w:r w:rsidRPr="00136AF7">
              <w:rPr>
                <w:rFonts w:cstheme="minorHAnsi"/>
                <w:spacing w:val="-4"/>
                <w:sz w:val="24"/>
                <w:szCs w:val="24"/>
              </w:rPr>
              <w:t xml:space="preserve"> </w:t>
            </w:r>
            <w:r w:rsidRPr="00136AF7">
              <w:rPr>
                <w:rFonts w:cstheme="minorHAnsi"/>
                <w:sz w:val="24"/>
                <w:szCs w:val="24"/>
              </w:rPr>
              <w:t>for</w:t>
            </w:r>
            <w:r w:rsidRPr="00136AF7">
              <w:rPr>
                <w:rFonts w:cstheme="minorHAnsi"/>
                <w:spacing w:val="-3"/>
                <w:sz w:val="24"/>
                <w:szCs w:val="24"/>
              </w:rPr>
              <w:t xml:space="preserve"> </w:t>
            </w:r>
            <w:r w:rsidRPr="00136AF7">
              <w:rPr>
                <w:rFonts w:cstheme="minorHAnsi"/>
                <w:sz w:val="24"/>
                <w:szCs w:val="24"/>
              </w:rPr>
              <w:t>taking</w:t>
            </w:r>
            <w:r w:rsidRPr="00136AF7">
              <w:rPr>
                <w:rFonts w:cstheme="minorHAnsi"/>
                <w:spacing w:val="-3"/>
                <w:sz w:val="24"/>
                <w:szCs w:val="24"/>
              </w:rPr>
              <w:t xml:space="preserve"> </w:t>
            </w:r>
            <w:r w:rsidRPr="00136AF7">
              <w:rPr>
                <w:rFonts w:cstheme="minorHAnsi"/>
                <w:sz w:val="24"/>
                <w:szCs w:val="24"/>
              </w:rPr>
              <w:t>action</w:t>
            </w:r>
            <w:r w:rsidRPr="00136AF7">
              <w:rPr>
                <w:rFonts w:cstheme="minorHAnsi"/>
                <w:spacing w:val="-4"/>
                <w:sz w:val="24"/>
                <w:szCs w:val="24"/>
              </w:rPr>
              <w:t xml:space="preserve"> </w:t>
            </w:r>
            <w:r w:rsidRPr="00136AF7">
              <w:rPr>
                <w:rFonts w:cstheme="minorHAnsi"/>
                <w:sz w:val="24"/>
                <w:szCs w:val="24"/>
              </w:rPr>
              <w:t>if</w:t>
            </w:r>
            <w:r w:rsidRPr="00136AF7">
              <w:rPr>
                <w:rFonts w:cstheme="minorHAnsi"/>
                <w:spacing w:val="-2"/>
                <w:sz w:val="24"/>
                <w:szCs w:val="24"/>
              </w:rPr>
              <w:t xml:space="preserve"> </w:t>
            </w:r>
            <w:r w:rsidRPr="00136AF7">
              <w:rPr>
                <w:rFonts w:cstheme="minorHAnsi"/>
                <w:sz w:val="24"/>
                <w:szCs w:val="24"/>
              </w:rPr>
              <w:t>progress</w:t>
            </w:r>
            <w:r w:rsidRPr="00136AF7">
              <w:rPr>
                <w:rFonts w:cstheme="minorHAnsi"/>
                <w:spacing w:val="-3"/>
                <w:sz w:val="24"/>
                <w:szCs w:val="24"/>
              </w:rPr>
              <w:t xml:space="preserve"> </w:t>
            </w:r>
            <w:r w:rsidRPr="00136AF7">
              <w:rPr>
                <w:rFonts w:cstheme="minorHAnsi"/>
                <w:sz w:val="24"/>
                <w:szCs w:val="24"/>
              </w:rPr>
              <w:t>is</w:t>
            </w:r>
            <w:r w:rsidRPr="00136AF7">
              <w:rPr>
                <w:rFonts w:cstheme="minorHAnsi"/>
                <w:spacing w:val="-4"/>
                <w:sz w:val="24"/>
                <w:szCs w:val="24"/>
              </w:rPr>
              <w:t xml:space="preserve"> </w:t>
            </w:r>
            <w:r w:rsidRPr="00136AF7">
              <w:rPr>
                <w:rFonts w:cstheme="minorHAnsi"/>
                <w:sz w:val="24"/>
                <w:szCs w:val="24"/>
              </w:rPr>
              <w:t>not</w:t>
            </w:r>
            <w:r w:rsidRPr="00136AF7">
              <w:rPr>
                <w:rFonts w:cstheme="minorHAnsi"/>
                <w:spacing w:val="-4"/>
                <w:sz w:val="24"/>
                <w:szCs w:val="24"/>
              </w:rPr>
              <w:t xml:space="preserve"> </w:t>
            </w:r>
            <w:r w:rsidRPr="00136AF7">
              <w:rPr>
                <w:rFonts w:cstheme="minorHAnsi"/>
                <w:sz w:val="24"/>
                <w:szCs w:val="24"/>
              </w:rPr>
              <w:t>on</w:t>
            </w:r>
            <w:r w:rsidRPr="00136AF7">
              <w:rPr>
                <w:rFonts w:cstheme="minorHAnsi"/>
                <w:spacing w:val="-3"/>
                <w:sz w:val="24"/>
                <w:szCs w:val="24"/>
              </w:rPr>
              <w:t xml:space="preserve"> </w:t>
            </w:r>
            <w:r w:rsidRPr="00136AF7">
              <w:rPr>
                <w:rFonts w:cstheme="minorHAnsi"/>
                <w:sz w:val="24"/>
                <w:szCs w:val="24"/>
              </w:rPr>
              <w:t>track.</w:t>
            </w:r>
          </w:p>
          <w:p w14:paraId="1751C148" w14:textId="77777777" w:rsidR="000D2792" w:rsidRPr="00136AF7" w:rsidRDefault="000D2792" w:rsidP="0056579F">
            <w:pPr>
              <w:rPr>
                <w:rFonts w:cstheme="minorHAnsi"/>
                <w:sz w:val="24"/>
                <w:szCs w:val="24"/>
              </w:rPr>
            </w:pPr>
          </w:p>
        </w:tc>
        <w:tc>
          <w:tcPr>
            <w:tcW w:w="2767" w:type="dxa"/>
          </w:tcPr>
          <w:p w14:paraId="36709BFB" w14:textId="77777777" w:rsidR="000D2792" w:rsidRPr="00136AF7" w:rsidRDefault="000D2792" w:rsidP="0056579F">
            <w:pPr>
              <w:rPr>
                <w:rFonts w:eastAsia="Century Gothic" w:cstheme="minorHAnsi"/>
                <w:color w:val="000000" w:themeColor="text1"/>
                <w:sz w:val="24"/>
                <w:szCs w:val="24"/>
              </w:rPr>
            </w:pPr>
            <w:r w:rsidRPr="00136AF7">
              <w:rPr>
                <w:rFonts w:eastAsia="Century Gothic" w:cstheme="minorHAnsi"/>
                <w:color w:val="000000" w:themeColor="text1"/>
                <w:sz w:val="24"/>
                <w:szCs w:val="24"/>
              </w:rPr>
              <w:t>Fully</w:t>
            </w:r>
          </w:p>
          <w:p w14:paraId="191CC833" w14:textId="77777777" w:rsidR="000D2792" w:rsidRPr="00136AF7" w:rsidRDefault="000D2792" w:rsidP="0056579F">
            <w:pPr>
              <w:rPr>
                <w:rFonts w:eastAsia="Century Gothic" w:cstheme="minorHAnsi"/>
                <w:sz w:val="24"/>
                <w:szCs w:val="24"/>
              </w:rPr>
            </w:pPr>
            <w:r w:rsidRPr="00136AF7">
              <w:rPr>
                <w:rFonts w:eastAsia="Century Gothic" w:cstheme="minorHAnsi"/>
                <w:sz w:val="24"/>
                <w:szCs w:val="24"/>
              </w:rPr>
              <w:t>Partially</w:t>
            </w:r>
          </w:p>
          <w:p w14:paraId="0039021B" w14:textId="77777777" w:rsidR="000D2792" w:rsidRPr="00136AF7" w:rsidRDefault="000D2792" w:rsidP="0056579F">
            <w:pPr>
              <w:rPr>
                <w:rFonts w:eastAsia="Century Gothic" w:cstheme="minorHAnsi"/>
                <w:sz w:val="24"/>
                <w:szCs w:val="24"/>
              </w:rPr>
            </w:pPr>
            <w:r w:rsidRPr="00136AF7">
              <w:rPr>
                <w:rFonts w:eastAsia="Century Gothic" w:cstheme="minorHAnsi"/>
                <w:sz w:val="24"/>
                <w:szCs w:val="24"/>
              </w:rPr>
              <w:t>Limited evidence</w:t>
            </w:r>
          </w:p>
          <w:p w14:paraId="2612746A" w14:textId="77777777" w:rsidR="000D2792" w:rsidRPr="00136AF7" w:rsidRDefault="000D2792" w:rsidP="0056579F">
            <w:pPr>
              <w:widowControl w:val="0"/>
              <w:spacing w:before="8"/>
              <w:rPr>
                <w:rFonts w:eastAsia="Century Gothic" w:cstheme="minorHAnsi"/>
                <w:b/>
                <w:color w:val="000000"/>
                <w:sz w:val="24"/>
                <w:szCs w:val="24"/>
              </w:rPr>
            </w:pPr>
            <w:r w:rsidRPr="00136AF7">
              <w:rPr>
                <w:rFonts w:eastAsia="Century Gothic" w:cstheme="minorHAnsi"/>
                <w:sz w:val="24"/>
                <w:szCs w:val="24"/>
              </w:rPr>
              <w:t>Not at all</w:t>
            </w:r>
          </w:p>
        </w:tc>
        <w:tc>
          <w:tcPr>
            <w:tcW w:w="5020" w:type="dxa"/>
          </w:tcPr>
          <w:p w14:paraId="2D08DF9A" w14:textId="77777777" w:rsidR="000D2792" w:rsidRPr="00136AF7" w:rsidRDefault="000D2792" w:rsidP="0056579F">
            <w:pPr>
              <w:rPr>
                <w:rFonts w:eastAsia="Century Gothic" w:cstheme="minorHAnsi"/>
                <w:color w:val="000000" w:themeColor="text1"/>
                <w:sz w:val="24"/>
                <w:szCs w:val="24"/>
              </w:rPr>
            </w:pPr>
          </w:p>
        </w:tc>
      </w:tr>
      <w:tr w:rsidR="000D2792" w:rsidRPr="00136AF7" w14:paraId="72EBAB8E" w14:textId="77777777" w:rsidTr="0056579F">
        <w:tc>
          <w:tcPr>
            <w:tcW w:w="704" w:type="dxa"/>
          </w:tcPr>
          <w:p w14:paraId="123D2C05" w14:textId="77777777" w:rsidR="000D2792" w:rsidRPr="00136AF7" w:rsidRDefault="000D2792" w:rsidP="0056579F">
            <w:pPr>
              <w:widowControl w:val="0"/>
              <w:spacing w:before="8"/>
              <w:rPr>
                <w:rFonts w:eastAsia="Century Gothic" w:cstheme="minorHAnsi"/>
                <w:b/>
                <w:color w:val="000000"/>
                <w:sz w:val="24"/>
                <w:szCs w:val="24"/>
              </w:rPr>
            </w:pPr>
            <w:r w:rsidRPr="00136AF7">
              <w:rPr>
                <w:rFonts w:eastAsia="Century Gothic" w:cstheme="minorHAnsi"/>
                <w:b/>
                <w:color w:val="000000"/>
                <w:sz w:val="24"/>
                <w:szCs w:val="24"/>
              </w:rPr>
              <w:t>5b</w:t>
            </w:r>
          </w:p>
        </w:tc>
        <w:tc>
          <w:tcPr>
            <w:tcW w:w="4829" w:type="dxa"/>
          </w:tcPr>
          <w:p w14:paraId="4FCE6E51" w14:textId="77777777" w:rsidR="000D2792" w:rsidRPr="00136AF7" w:rsidRDefault="000D2792" w:rsidP="0056579F">
            <w:pPr>
              <w:rPr>
                <w:rFonts w:cstheme="minorHAnsi"/>
                <w:sz w:val="24"/>
                <w:szCs w:val="24"/>
              </w:rPr>
            </w:pPr>
            <w:r w:rsidRPr="00136AF7">
              <w:rPr>
                <w:rFonts w:cstheme="minorHAnsi"/>
                <w:sz w:val="24"/>
                <w:szCs w:val="24"/>
              </w:rPr>
              <w:t>Pupil underperformance is addressed through appropriate intervention and support.</w:t>
            </w:r>
          </w:p>
          <w:p w14:paraId="3D6B039A" w14:textId="77777777" w:rsidR="000D2792" w:rsidRPr="00136AF7" w:rsidRDefault="000D2792" w:rsidP="0056579F">
            <w:pPr>
              <w:rPr>
                <w:rFonts w:eastAsia="Century Gothic" w:cstheme="minorHAnsi"/>
                <w:bCs/>
                <w:color w:val="000000"/>
                <w:sz w:val="24"/>
                <w:szCs w:val="24"/>
              </w:rPr>
            </w:pPr>
          </w:p>
        </w:tc>
        <w:tc>
          <w:tcPr>
            <w:tcW w:w="2767" w:type="dxa"/>
          </w:tcPr>
          <w:p w14:paraId="4D75ED2E" w14:textId="77777777" w:rsidR="000D2792" w:rsidRPr="00136AF7" w:rsidRDefault="000D2792" w:rsidP="0056579F">
            <w:pPr>
              <w:rPr>
                <w:rFonts w:eastAsia="Century Gothic" w:cstheme="minorHAnsi"/>
                <w:color w:val="000000" w:themeColor="text1"/>
                <w:sz w:val="24"/>
                <w:szCs w:val="24"/>
              </w:rPr>
            </w:pPr>
            <w:r w:rsidRPr="00136AF7">
              <w:rPr>
                <w:rFonts w:eastAsia="Century Gothic" w:cstheme="minorHAnsi"/>
                <w:color w:val="000000" w:themeColor="text1"/>
                <w:sz w:val="24"/>
                <w:szCs w:val="24"/>
              </w:rPr>
              <w:t>Fully</w:t>
            </w:r>
          </w:p>
          <w:p w14:paraId="4018ED6E" w14:textId="77777777" w:rsidR="000D2792" w:rsidRPr="00136AF7" w:rsidRDefault="000D2792" w:rsidP="0056579F">
            <w:pPr>
              <w:rPr>
                <w:rFonts w:eastAsia="Century Gothic" w:cstheme="minorHAnsi"/>
                <w:sz w:val="24"/>
                <w:szCs w:val="24"/>
              </w:rPr>
            </w:pPr>
            <w:r w:rsidRPr="00136AF7">
              <w:rPr>
                <w:rFonts w:eastAsia="Century Gothic" w:cstheme="minorHAnsi"/>
                <w:sz w:val="24"/>
                <w:szCs w:val="24"/>
              </w:rPr>
              <w:t>Partially</w:t>
            </w:r>
          </w:p>
          <w:p w14:paraId="17596822" w14:textId="77777777" w:rsidR="000D2792" w:rsidRPr="00136AF7" w:rsidRDefault="000D2792" w:rsidP="0056579F">
            <w:pPr>
              <w:rPr>
                <w:rFonts w:eastAsia="Century Gothic" w:cstheme="minorHAnsi"/>
                <w:sz w:val="24"/>
                <w:szCs w:val="24"/>
              </w:rPr>
            </w:pPr>
            <w:r w:rsidRPr="00136AF7">
              <w:rPr>
                <w:rFonts w:eastAsia="Century Gothic" w:cstheme="minorHAnsi"/>
                <w:sz w:val="24"/>
                <w:szCs w:val="24"/>
              </w:rPr>
              <w:t>Limited evidence</w:t>
            </w:r>
          </w:p>
          <w:p w14:paraId="5BFCABA7" w14:textId="77777777" w:rsidR="000D2792" w:rsidRPr="00136AF7" w:rsidRDefault="000D2792" w:rsidP="0056579F">
            <w:pPr>
              <w:widowControl w:val="0"/>
              <w:spacing w:before="8"/>
              <w:rPr>
                <w:rFonts w:eastAsia="Century Gothic" w:cstheme="minorHAnsi"/>
                <w:b/>
                <w:color w:val="000000"/>
                <w:sz w:val="24"/>
                <w:szCs w:val="24"/>
              </w:rPr>
            </w:pPr>
            <w:r w:rsidRPr="00136AF7">
              <w:rPr>
                <w:rFonts w:eastAsia="Century Gothic" w:cstheme="minorHAnsi"/>
                <w:sz w:val="24"/>
                <w:szCs w:val="24"/>
              </w:rPr>
              <w:t>Not at all</w:t>
            </w:r>
          </w:p>
        </w:tc>
        <w:tc>
          <w:tcPr>
            <w:tcW w:w="5020" w:type="dxa"/>
          </w:tcPr>
          <w:p w14:paraId="07521491" w14:textId="77777777" w:rsidR="000D2792" w:rsidRPr="00136AF7" w:rsidRDefault="000D2792" w:rsidP="0056579F">
            <w:pPr>
              <w:rPr>
                <w:rFonts w:eastAsia="Century Gothic" w:cstheme="minorHAnsi"/>
                <w:color w:val="000000" w:themeColor="text1"/>
                <w:sz w:val="24"/>
                <w:szCs w:val="24"/>
              </w:rPr>
            </w:pPr>
          </w:p>
        </w:tc>
      </w:tr>
      <w:tr w:rsidR="000D2792" w:rsidRPr="00136AF7" w14:paraId="61BFF39E" w14:textId="77777777" w:rsidTr="0056579F">
        <w:tc>
          <w:tcPr>
            <w:tcW w:w="704" w:type="dxa"/>
          </w:tcPr>
          <w:p w14:paraId="56215F38" w14:textId="77777777" w:rsidR="000D2792" w:rsidRPr="00136AF7" w:rsidRDefault="000D2792" w:rsidP="0056579F">
            <w:pPr>
              <w:widowControl w:val="0"/>
              <w:spacing w:before="8"/>
              <w:rPr>
                <w:rFonts w:eastAsia="Century Gothic" w:cstheme="minorHAnsi"/>
                <w:b/>
                <w:color w:val="000000"/>
                <w:sz w:val="24"/>
                <w:szCs w:val="24"/>
              </w:rPr>
            </w:pPr>
            <w:r w:rsidRPr="00136AF7">
              <w:rPr>
                <w:rFonts w:eastAsia="Century Gothic" w:cstheme="minorHAnsi"/>
                <w:b/>
                <w:color w:val="000000"/>
                <w:sz w:val="24"/>
                <w:szCs w:val="24"/>
              </w:rPr>
              <w:t>5c</w:t>
            </w:r>
          </w:p>
        </w:tc>
        <w:tc>
          <w:tcPr>
            <w:tcW w:w="4829" w:type="dxa"/>
          </w:tcPr>
          <w:p w14:paraId="594ED244" w14:textId="77777777" w:rsidR="000D2792" w:rsidRPr="00136AF7" w:rsidRDefault="000D2792" w:rsidP="0056579F">
            <w:pPr>
              <w:rPr>
                <w:rFonts w:cstheme="minorHAnsi"/>
                <w:sz w:val="24"/>
                <w:szCs w:val="24"/>
              </w:rPr>
            </w:pPr>
            <w:r w:rsidRPr="00136AF7">
              <w:rPr>
                <w:rFonts w:cstheme="minorHAnsi"/>
                <w:sz w:val="24"/>
                <w:szCs w:val="24"/>
              </w:rPr>
              <w:t>There is a process to assess regularly whether the provider is effective in delivering</w:t>
            </w:r>
            <w:r w:rsidRPr="00136AF7">
              <w:rPr>
                <w:rFonts w:cstheme="minorHAnsi"/>
                <w:spacing w:val="-1"/>
                <w:sz w:val="24"/>
                <w:szCs w:val="24"/>
              </w:rPr>
              <w:t xml:space="preserve"> </w:t>
            </w:r>
            <w:r w:rsidRPr="00136AF7">
              <w:rPr>
                <w:rFonts w:cstheme="minorHAnsi"/>
                <w:sz w:val="24"/>
                <w:szCs w:val="24"/>
              </w:rPr>
              <w:t>the commissioned service. This should be evident in the provision’s annual report.</w:t>
            </w:r>
          </w:p>
          <w:p w14:paraId="3FE55C43" w14:textId="77777777" w:rsidR="000D2792" w:rsidRPr="00136AF7" w:rsidRDefault="000D2792" w:rsidP="0056579F">
            <w:pPr>
              <w:rPr>
                <w:rFonts w:cstheme="minorHAnsi"/>
                <w:sz w:val="24"/>
                <w:szCs w:val="24"/>
              </w:rPr>
            </w:pPr>
          </w:p>
        </w:tc>
        <w:tc>
          <w:tcPr>
            <w:tcW w:w="2767" w:type="dxa"/>
          </w:tcPr>
          <w:p w14:paraId="5D113CD9" w14:textId="77777777" w:rsidR="000D2792" w:rsidRPr="00136AF7" w:rsidRDefault="000D2792" w:rsidP="0056579F">
            <w:pPr>
              <w:rPr>
                <w:rFonts w:eastAsia="Century Gothic" w:cstheme="minorHAnsi"/>
                <w:color w:val="000000" w:themeColor="text1"/>
                <w:sz w:val="24"/>
                <w:szCs w:val="24"/>
              </w:rPr>
            </w:pPr>
            <w:r w:rsidRPr="00136AF7">
              <w:rPr>
                <w:rFonts w:eastAsia="Century Gothic" w:cstheme="minorHAnsi"/>
                <w:color w:val="000000" w:themeColor="text1"/>
                <w:sz w:val="24"/>
                <w:szCs w:val="24"/>
              </w:rPr>
              <w:t>Fully</w:t>
            </w:r>
          </w:p>
          <w:p w14:paraId="795827BF" w14:textId="77777777" w:rsidR="000D2792" w:rsidRPr="00136AF7" w:rsidRDefault="000D2792" w:rsidP="0056579F">
            <w:pPr>
              <w:rPr>
                <w:rFonts w:eastAsia="Century Gothic" w:cstheme="minorHAnsi"/>
                <w:sz w:val="24"/>
                <w:szCs w:val="24"/>
              </w:rPr>
            </w:pPr>
            <w:r w:rsidRPr="00136AF7">
              <w:rPr>
                <w:rFonts w:eastAsia="Century Gothic" w:cstheme="minorHAnsi"/>
                <w:sz w:val="24"/>
                <w:szCs w:val="24"/>
              </w:rPr>
              <w:t>Partially</w:t>
            </w:r>
          </w:p>
          <w:p w14:paraId="45F9BF33" w14:textId="77777777" w:rsidR="000D2792" w:rsidRPr="00136AF7" w:rsidRDefault="000D2792" w:rsidP="0056579F">
            <w:pPr>
              <w:rPr>
                <w:rFonts w:eastAsia="Century Gothic" w:cstheme="minorHAnsi"/>
                <w:sz w:val="24"/>
                <w:szCs w:val="24"/>
              </w:rPr>
            </w:pPr>
            <w:r w:rsidRPr="00136AF7">
              <w:rPr>
                <w:rFonts w:eastAsia="Century Gothic" w:cstheme="minorHAnsi"/>
                <w:sz w:val="24"/>
                <w:szCs w:val="24"/>
              </w:rPr>
              <w:t>Limited evidence</w:t>
            </w:r>
          </w:p>
          <w:p w14:paraId="1928E843" w14:textId="77777777" w:rsidR="000D2792" w:rsidRPr="00136AF7" w:rsidRDefault="000D2792" w:rsidP="0056579F">
            <w:pPr>
              <w:widowControl w:val="0"/>
              <w:spacing w:before="8"/>
              <w:rPr>
                <w:rFonts w:eastAsia="Century Gothic" w:cstheme="minorHAnsi"/>
                <w:b/>
                <w:color w:val="000000"/>
                <w:sz w:val="24"/>
                <w:szCs w:val="24"/>
              </w:rPr>
            </w:pPr>
            <w:r w:rsidRPr="00136AF7">
              <w:rPr>
                <w:rFonts w:eastAsia="Century Gothic" w:cstheme="minorHAnsi"/>
                <w:sz w:val="24"/>
                <w:szCs w:val="24"/>
              </w:rPr>
              <w:t>Not at all</w:t>
            </w:r>
          </w:p>
        </w:tc>
        <w:tc>
          <w:tcPr>
            <w:tcW w:w="5020" w:type="dxa"/>
          </w:tcPr>
          <w:p w14:paraId="516318EC" w14:textId="77777777" w:rsidR="000D2792" w:rsidRPr="00136AF7" w:rsidRDefault="000D2792" w:rsidP="0056579F">
            <w:pPr>
              <w:rPr>
                <w:rFonts w:eastAsia="Century Gothic" w:cstheme="minorHAnsi"/>
                <w:color w:val="000000" w:themeColor="text1"/>
                <w:sz w:val="24"/>
                <w:szCs w:val="24"/>
              </w:rPr>
            </w:pPr>
          </w:p>
        </w:tc>
      </w:tr>
      <w:tr w:rsidR="000D2792" w:rsidRPr="00136AF7" w14:paraId="1497F0F6" w14:textId="77777777" w:rsidTr="0056579F">
        <w:tc>
          <w:tcPr>
            <w:tcW w:w="704" w:type="dxa"/>
          </w:tcPr>
          <w:p w14:paraId="1BF1E518" w14:textId="77777777" w:rsidR="000D2792" w:rsidRPr="00136AF7" w:rsidRDefault="000D2792" w:rsidP="0056579F">
            <w:pPr>
              <w:widowControl w:val="0"/>
              <w:spacing w:before="8"/>
              <w:rPr>
                <w:rFonts w:eastAsia="Century Gothic" w:cstheme="minorHAnsi"/>
                <w:b/>
                <w:color w:val="000000"/>
                <w:sz w:val="24"/>
                <w:szCs w:val="24"/>
              </w:rPr>
            </w:pPr>
            <w:r w:rsidRPr="00136AF7">
              <w:rPr>
                <w:rFonts w:eastAsia="Century Gothic" w:cstheme="minorHAnsi"/>
                <w:b/>
                <w:color w:val="000000"/>
                <w:sz w:val="24"/>
                <w:szCs w:val="24"/>
              </w:rPr>
              <w:t>5d</w:t>
            </w:r>
          </w:p>
        </w:tc>
        <w:tc>
          <w:tcPr>
            <w:tcW w:w="4829" w:type="dxa"/>
          </w:tcPr>
          <w:p w14:paraId="29EE8464" w14:textId="77777777" w:rsidR="000D2792" w:rsidRPr="00136AF7" w:rsidRDefault="000D2792" w:rsidP="0056579F">
            <w:pPr>
              <w:rPr>
                <w:rFonts w:cstheme="minorHAnsi"/>
                <w:sz w:val="24"/>
                <w:szCs w:val="24"/>
              </w:rPr>
            </w:pPr>
            <w:r w:rsidRPr="00136AF7">
              <w:rPr>
                <w:rFonts w:eastAsia="Century Gothic" w:cstheme="minorHAnsi"/>
                <w:sz w:val="24"/>
                <w:szCs w:val="24"/>
              </w:rPr>
              <w:t>Through the commissioning agreement, school and the providers work in partnership with pupils and parents/carers to monitor and review individual pupils’ needs, abilities and aspirations. Including employability skills and post 16 plans.</w:t>
            </w:r>
          </w:p>
        </w:tc>
        <w:tc>
          <w:tcPr>
            <w:tcW w:w="2767" w:type="dxa"/>
          </w:tcPr>
          <w:p w14:paraId="3E59AC6C" w14:textId="77777777" w:rsidR="000D2792" w:rsidRPr="00136AF7" w:rsidRDefault="000D2792" w:rsidP="0056579F">
            <w:pPr>
              <w:rPr>
                <w:rFonts w:eastAsia="Century Gothic" w:cstheme="minorHAnsi"/>
                <w:color w:val="000000" w:themeColor="text1"/>
                <w:sz w:val="24"/>
                <w:szCs w:val="24"/>
              </w:rPr>
            </w:pPr>
            <w:r w:rsidRPr="00136AF7">
              <w:rPr>
                <w:rFonts w:eastAsia="Century Gothic" w:cstheme="minorHAnsi"/>
                <w:color w:val="000000" w:themeColor="text1"/>
                <w:sz w:val="24"/>
                <w:szCs w:val="24"/>
              </w:rPr>
              <w:t>Fully</w:t>
            </w:r>
          </w:p>
          <w:p w14:paraId="113878A3" w14:textId="77777777" w:rsidR="000D2792" w:rsidRPr="00136AF7" w:rsidRDefault="000D2792" w:rsidP="0056579F">
            <w:pPr>
              <w:rPr>
                <w:rFonts w:eastAsia="Century Gothic" w:cstheme="minorHAnsi"/>
                <w:sz w:val="24"/>
                <w:szCs w:val="24"/>
              </w:rPr>
            </w:pPr>
            <w:r w:rsidRPr="00136AF7">
              <w:rPr>
                <w:rFonts w:eastAsia="Century Gothic" w:cstheme="minorHAnsi"/>
                <w:sz w:val="24"/>
                <w:szCs w:val="24"/>
              </w:rPr>
              <w:t>Partially</w:t>
            </w:r>
          </w:p>
          <w:p w14:paraId="3E78D10B" w14:textId="77777777" w:rsidR="000D2792" w:rsidRPr="00136AF7" w:rsidRDefault="000D2792" w:rsidP="0056579F">
            <w:pPr>
              <w:rPr>
                <w:rFonts w:eastAsia="Century Gothic" w:cstheme="minorHAnsi"/>
                <w:sz w:val="24"/>
                <w:szCs w:val="24"/>
              </w:rPr>
            </w:pPr>
            <w:r w:rsidRPr="00136AF7">
              <w:rPr>
                <w:rFonts w:eastAsia="Century Gothic" w:cstheme="minorHAnsi"/>
                <w:sz w:val="24"/>
                <w:szCs w:val="24"/>
              </w:rPr>
              <w:t>Limited evidence</w:t>
            </w:r>
          </w:p>
          <w:p w14:paraId="3BF865F1" w14:textId="77777777" w:rsidR="000D2792" w:rsidRPr="00136AF7" w:rsidRDefault="000D2792" w:rsidP="0056579F">
            <w:pPr>
              <w:rPr>
                <w:rFonts w:eastAsia="Century Gothic" w:cstheme="minorHAnsi"/>
                <w:color w:val="000000" w:themeColor="text1"/>
                <w:sz w:val="24"/>
                <w:szCs w:val="24"/>
              </w:rPr>
            </w:pPr>
            <w:r w:rsidRPr="00136AF7">
              <w:rPr>
                <w:rFonts w:eastAsia="Century Gothic" w:cstheme="minorHAnsi"/>
                <w:sz w:val="24"/>
                <w:szCs w:val="24"/>
              </w:rPr>
              <w:t>Not at all</w:t>
            </w:r>
          </w:p>
        </w:tc>
        <w:tc>
          <w:tcPr>
            <w:tcW w:w="5020" w:type="dxa"/>
          </w:tcPr>
          <w:p w14:paraId="436BAB50" w14:textId="77777777" w:rsidR="000D2792" w:rsidRPr="00136AF7" w:rsidRDefault="000D2792" w:rsidP="0056579F">
            <w:pPr>
              <w:rPr>
                <w:rFonts w:eastAsia="Century Gothic" w:cstheme="minorHAnsi"/>
                <w:color w:val="000000" w:themeColor="text1"/>
                <w:sz w:val="24"/>
                <w:szCs w:val="24"/>
              </w:rPr>
            </w:pPr>
          </w:p>
        </w:tc>
      </w:tr>
      <w:tr w:rsidR="000D2792" w:rsidRPr="00136AF7" w14:paraId="373C7AEF" w14:textId="77777777" w:rsidTr="0056579F">
        <w:tc>
          <w:tcPr>
            <w:tcW w:w="8300" w:type="dxa"/>
            <w:gridSpan w:val="3"/>
          </w:tcPr>
          <w:p w14:paraId="7BE21167" w14:textId="77777777" w:rsidR="000D2792" w:rsidRDefault="000D2792" w:rsidP="0056579F">
            <w:pPr>
              <w:widowControl w:val="0"/>
              <w:spacing w:before="8"/>
              <w:rPr>
                <w:rFonts w:eastAsia="Century Gothic" w:cstheme="minorHAnsi"/>
                <w:b/>
                <w:color w:val="000000"/>
                <w:sz w:val="24"/>
                <w:szCs w:val="24"/>
              </w:rPr>
            </w:pPr>
            <w:r w:rsidRPr="00136AF7">
              <w:rPr>
                <w:rFonts w:eastAsia="Century Gothic" w:cstheme="minorHAnsi"/>
                <w:b/>
                <w:color w:val="000000"/>
                <w:sz w:val="24"/>
                <w:szCs w:val="24"/>
              </w:rPr>
              <w:t>Comments</w:t>
            </w:r>
          </w:p>
          <w:p w14:paraId="3DE1DD76" w14:textId="31462F11" w:rsidR="004D2D7D" w:rsidRPr="00136AF7" w:rsidRDefault="004D2D7D" w:rsidP="0056579F">
            <w:pPr>
              <w:widowControl w:val="0"/>
              <w:spacing w:before="8"/>
              <w:rPr>
                <w:rFonts w:eastAsia="Century Gothic" w:cstheme="minorHAnsi"/>
                <w:b/>
                <w:color w:val="000000"/>
                <w:sz w:val="24"/>
                <w:szCs w:val="24"/>
              </w:rPr>
            </w:pPr>
          </w:p>
        </w:tc>
        <w:tc>
          <w:tcPr>
            <w:tcW w:w="5020" w:type="dxa"/>
          </w:tcPr>
          <w:p w14:paraId="1CF9D3BB" w14:textId="77777777" w:rsidR="000D2792" w:rsidRPr="00136AF7" w:rsidRDefault="000D2792" w:rsidP="0056579F">
            <w:pPr>
              <w:widowControl w:val="0"/>
              <w:spacing w:before="8"/>
              <w:rPr>
                <w:rFonts w:eastAsia="Century Gothic" w:cstheme="minorHAnsi"/>
                <w:b/>
                <w:color w:val="000000"/>
                <w:sz w:val="24"/>
                <w:szCs w:val="24"/>
              </w:rPr>
            </w:pPr>
          </w:p>
        </w:tc>
      </w:tr>
    </w:tbl>
    <w:p w14:paraId="26450009" w14:textId="77777777" w:rsidR="000D2792" w:rsidRPr="00136AF7" w:rsidRDefault="000D2792" w:rsidP="00234E7E">
      <w:pPr>
        <w:pBdr>
          <w:top w:val="nil"/>
          <w:left w:val="nil"/>
          <w:bottom w:val="nil"/>
          <w:right w:val="nil"/>
          <w:between w:val="nil"/>
        </w:pBdr>
        <w:spacing w:after="0"/>
        <w:rPr>
          <w:rFonts w:eastAsia="Century Gothic" w:cstheme="minorHAnsi"/>
          <w:b/>
          <w:color w:val="000000"/>
          <w:sz w:val="24"/>
          <w:szCs w:val="24"/>
        </w:rPr>
      </w:pPr>
    </w:p>
    <w:p w14:paraId="401F319C" w14:textId="515EBFFD" w:rsidR="000D2792" w:rsidRPr="00136AF7" w:rsidRDefault="000D2792" w:rsidP="00234E7E">
      <w:pPr>
        <w:rPr>
          <w:rFonts w:eastAsia="Century Gothic" w:cstheme="minorHAnsi"/>
          <w:b/>
          <w:color w:val="000000"/>
          <w:sz w:val="24"/>
          <w:szCs w:val="24"/>
        </w:rPr>
      </w:pPr>
      <w:r w:rsidRPr="00136AF7">
        <w:rPr>
          <w:rFonts w:eastAsia="Times New Roman" w:cstheme="minorHAnsi"/>
          <w:b/>
          <w:bCs/>
          <w:sz w:val="24"/>
          <w:szCs w:val="24"/>
        </w:rPr>
        <w:t>Following the QA visit from the Local Authority the provider has:</w:t>
      </w:r>
    </w:p>
    <w:p w14:paraId="07BF0D6F" w14:textId="77777777" w:rsidR="000D2792" w:rsidRPr="00136AF7" w:rsidRDefault="000D2792" w:rsidP="000D2792">
      <w:pPr>
        <w:pStyle w:val="ListParagraph"/>
        <w:numPr>
          <w:ilvl w:val="0"/>
          <w:numId w:val="37"/>
        </w:numPr>
        <w:tabs>
          <w:tab w:val="left" w:pos="5796"/>
        </w:tabs>
        <w:spacing w:line="240" w:lineRule="auto"/>
        <w:rPr>
          <w:rFonts w:eastAsia="Times New Roman" w:cstheme="minorHAnsi"/>
          <w:sz w:val="24"/>
          <w:szCs w:val="24"/>
        </w:rPr>
      </w:pPr>
      <w:r w:rsidRPr="00136AF7">
        <w:rPr>
          <w:rFonts w:eastAsia="Times New Roman" w:cstheme="minorHAnsi"/>
          <w:sz w:val="24"/>
          <w:szCs w:val="24"/>
        </w:rPr>
        <w:t>met all the standards within this QA framework and will be placed on the approved LA list for approved unregistered provision.</w:t>
      </w:r>
    </w:p>
    <w:p w14:paraId="4773140B" w14:textId="77777777" w:rsidR="000D2792" w:rsidRPr="00136AF7" w:rsidRDefault="000D2792" w:rsidP="00234E7E">
      <w:pPr>
        <w:pStyle w:val="ListParagraph"/>
        <w:tabs>
          <w:tab w:val="left" w:pos="5796"/>
        </w:tabs>
        <w:spacing w:line="240" w:lineRule="auto"/>
        <w:rPr>
          <w:rFonts w:eastAsia="Times New Roman" w:cstheme="minorHAnsi"/>
          <w:sz w:val="24"/>
          <w:szCs w:val="24"/>
        </w:rPr>
      </w:pPr>
    </w:p>
    <w:p w14:paraId="24D4D718" w14:textId="77777777" w:rsidR="000D2792" w:rsidRPr="00136AF7" w:rsidRDefault="000D2792" w:rsidP="000D2792">
      <w:pPr>
        <w:pStyle w:val="ListParagraph"/>
        <w:numPr>
          <w:ilvl w:val="0"/>
          <w:numId w:val="37"/>
        </w:numPr>
        <w:tabs>
          <w:tab w:val="left" w:pos="5796"/>
        </w:tabs>
        <w:spacing w:line="240" w:lineRule="auto"/>
        <w:rPr>
          <w:rFonts w:eastAsia="Times New Roman" w:cstheme="minorHAnsi"/>
          <w:sz w:val="24"/>
          <w:szCs w:val="24"/>
        </w:rPr>
      </w:pPr>
      <w:r w:rsidRPr="00136AF7">
        <w:rPr>
          <w:rFonts w:eastAsia="Times New Roman" w:cstheme="minorHAnsi"/>
          <w:sz w:val="24"/>
          <w:szCs w:val="24"/>
        </w:rPr>
        <w:t>met the majority of the standards and has agreed to have in place timely improvements which enable it to be placed on the approved list.</w:t>
      </w:r>
    </w:p>
    <w:p w14:paraId="144C792E" w14:textId="77777777" w:rsidR="000D2792" w:rsidRPr="00136AF7" w:rsidRDefault="000D2792" w:rsidP="00234E7E">
      <w:pPr>
        <w:pStyle w:val="ListParagraph"/>
        <w:tabs>
          <w:tab w:val="left" w:pos="5796"/>
        </w:tabs>
        <w:spacing w:line="240" w:lineRule="auto"/>
        <w:rPr>
          <w:rFonts w:eastAsia="Times New Roman" w:cstheme="minorHAnsi"/>
          <w:sz w:val="24"/>
          <w:szCs w:val="24"/>
        </w:rPr>
      </w:pPr>
    </w:p>
    <w:p w14:paraId="54D19BCC" w14:textId="77777777" w:rsidR="000D2792" w:rsidRPr="00136AF7" w:rsidRDefault="000D2792" w:rsidP="000D2792">
      <w:pPr>
        <w:pStyle w:val="ListParagraph"/>
        <w:numPr>
          <w:ilvl w:val="0"/>
          <w:numId w:val="37"/>
        </w:numPr>
        <w:tabs>
          <w:tab w:val="left" w:pos="5796"/>
        </w:tabs>
        <w:spacing w:line="240" w:lineRule="auto"/>
        <w:rPr>
          <w:rFonts w:eastAsia="Times New Roman" w:cstheme="minorHAnsi"/>
          <w:sz w:val="24"/>
          <w:szCs w:val="24"/>
        </w:rPr>
      </w:pPr>
      <w:r w:rsidRPr="00136AF7">
        <w:rPr>
          <w:rFonts w:eastAsia="Times New Roman" w:cstheme="minorHAnsi"/>
          <w:sz w:val="24"/>
          <w:szCs w:val="24"/>
        </w:rPr>
        <w:t>not met the standards required and understands what it needs to do to reapply at a future date.</w:t>
      </w:r>
    </w:p>
    <w:p w14:paraId="0852C2E5" w14:textId="77777777" w:rsidR="000D2792" w:rsidRPr="00136AF7" w:rsidRDefault="000D2792" w:rsidP="00234E7E">
      <w:pPr>
        <w:pStyle w:val="ListParagraph"/>
        <w:tabs>
          <w:tab w:val="left" w:pos="5796"/>
        </w:tabs>
        <w:spacing w:line="240" w:lineRule="auto"/>
        <w:rPr>
          <w:rFonts w:eastAsia="Times New Roman" w:cstheme="minorHAnsi"/>
          <w:sz w:val="24"/>
          <w:szCs w:val="24"/>
        </w:rPr>
      </w:pPr>
    </w:p>
    <w:p w14:paraId="56439513" w14:textId="70635CED" w:rsidR="000D2792" w:rsidRPr="004D2D7D" w:rsidRDefault="000D2792" w:rsidP="00234E7E">
      <w:pPr>
        <w:pStyle w:val="ListParagraph"/>
        <w:numPr>
          <w:ilvl w:val="0"/>
          <w:numId w:val="37"/>
        </w:numPr>
        <w:tabs>
          <w:tab w:val="left" w:pos="5796"/>
        </w:tabs>
        <w:spacing w:line="240" w:lineRule="auto"/>
        <w:rPr>
          <w:rFonts w:eastAsia="Times New Roman" w:cstheme="minorHAnsi"/>
          <w:sz w:val="24"/>
          <w:szCs w:val="24"/>
        </w:rPr>
      </w:pPr>
      <w:r w:rsidRPr="00136AF7">
        <w:rPr>
          <w:rFonts w:eastAsia="Times New Roman" w:cstheme="minorHAnsi"/>
          <w:sz w:val="24"/>
          <w:szCs w:val="24"/>
        </w:rPr>
        <w:t>not met the standards and does not wish to progress any further.</w:t>
      </w:r>
    </w:p>
    <w:p w14:paraId="79BAEFD6" w14:textId="34AA88E1" w:rsidR="000D2792" w:rsidRPr="00136AF7" w:rsidRDefault="000D2792" w:rsidP="00234E7E">
      <w:pPr>
        <w:pStyle w:val="NoSpacing"/>
        <w:rPr>
          <w:rFonts w:asciiTheme="minorHAnsi" w:hAnsiTheme="minorHAnsi" w:cstheme="minorHAnsi"/>
          <w:b/>
          <w:bCs/>
          <w:sz w:val="24"/>
          <w:szCs w:val="24"/>
        </w:rPr>
      </w:pPr>
      <w:r w:rsidRPr="00136AF7">
        <w:rPr>
          <w:rFonts w:asciiTheme="minorHAnsi" w:hAnsiTheme="minorHAnsi" w:cstheme="minorHAnsi"/>
          <w:b/>
          <w:bCs/>
          <w:sz w:val="24"/>
          <w:szCs w:val="24"/>
        </w:rPr>
        <w:t xml:space="preserve">Improvement </w:t>
      </w:r>
      <w:r w:rsidR="004D2D7D">
        <w:rPr>
          <w:rFonts w:asciiTheme="minorHAnsi" w:hAnsiTheme="minorHAnsi" w:cstheme="minorHAnsi"/>
          <w:b/>
          <w:bCs/>
          <w:sz w:val="24"/>
          <w:szCs w:val="24"/>
        </w:rPr>
        <w:t>p</w:t>
      </w:r>
      <w:r w:rsidRPr="00136AF7">
        <w:rPr>
          <w:rFonts w:asciiTheme="minorHAnsi" w:hAnsiTheme="minorHAnsi" w:cstheme="minorHAnsi"/>
          <w:b/>
          <w:bCs/>
          <w:sz w:val="24"/>
          <w:szCs w:val="24"/>
        </w:rPr>
        <w:t>lan</w:t>
      </w:r>
    </w:p>
    <w:p w14:paraId="138FE133" w14:textId="77777777" w:rsidR="000D2792" w:rsidRPr="00136AF7" w:rsidRDefault="000D2792" w:rsidP="00234E7E">
      <w:pPr>
        <w:pStyle w:val="NoSpacing"/>
        <w:rPr>
          <w:rFonts w:asciiTheme="minorHAnsi" w:hAnsiTheme="minorHAnsi" w:cstheme="minorHAnsi"/>
          <w:b/>
          <w:bCs/>
          <w:sz w:val="24"/>
          <w:szCs w:val="24"/>
        </w:rPr>
      </w:pPr>
    </w:p>
    <w:tbl>
      <w:tblPr>
        <w:tblStyle w:val="TableGrid"/>
        <w:tblW w:w="0" w:type="auto"/>
        <w:tblLayout w:type="fixed"/>
        <w:tblLook w:val="04A0" w:firstRow="1" w:lastRow="0" w:firstColumn="1" w:lastColumn="0" w:noHBand="0" w:noVBand="1"/>
      </w:tblPr>
      <w:tblGrid>
        <w:gridCol w:w="3369"/>
        <w:gridCol w:w="4550"/>
        <w:gridCol w:w="1325"/>
        <w:gridCol w:w="2026"/>
        <w:gridCol w:w="2026"/>
      </w:tblGrid>
      <w:tr w:rsidR="000D2792" w:rsidRPr="00136AF7" w14:paraId="754108E5" w14:textId="77777777" w:rsidTr="009B26F4">
        <w:trPr>
          <w:trHeight w:val="320"/>
        </w:trPr>
        <w:tc>
          <w:tcPr>
            <w:tcW w:w="3369" w:type="dxa"/>
          </w:tcPr>
          <w:p w14:paraId="11BF3021" w14:textId="77777777" w:rsidR="000D2792" w:rsidRPr="00136AF7" w:rsidRDefault="000D2792" w:rsidP="009B26F4">
            <w:pPr>
              <w:pStyle w:val="NoSpacing"/>
              <w:jc w:val="center"/>
              <w:rPr>
                <w:rFonts w:asciiTheme="minorHAnsi" w:hAnsiTheme="minorHAnsi" w:cstheme="minorHAnsi"/>
                <w:b/>
                <w:bCs/>
                <w:sz w:val="24"/>
                <w:szCs w:val="24"/>
              </w:rPr>
            </w:pPr>
            <w:r w:rsidRPr="00136AF7">
              <w:rPr>
                <w:rFonts w:asciiTheme="minorHAnsi" w:hAnsiTheme="minorHAnsi" w:cstheme="minorHAnsi"/>
                <w:b/>
                <w:bCs/>
                <w:sz w:val="24"/>
                <w:szCs w:val="24"/>
              </w:rPr>
              <w:t xml:space="preserve">Area for </w:t>
            </w:r>
            <w:r>
              <w:rPr>
                <w:rFonts w:asciiTheme="minorHAnsi" w:hAnsiTheme="minorHAnsi" w:cstheme="minorHAnsi"/>
                <w:b/>
                <w:bCs/>
                <w:sz w:val="24"/>
                <w:szCs w:val="24"/>
              </w:rPr>
              <w:t>i</w:t>
            </w:r>
            <w:r w:rsidRPr="00136AF7">
              <w:rPr>
                <w:rFonts w:asciiTheme="minorHAnsi" w:hAnsiTheme="minorHAnsi" w:cstheme="minorHAnsi"/>
                <w:b/>
                <w:bCs/>
                <w:sz w:val="24"/>
                <w:szCs w:val="24"/>
              </w:rPr>
              <w:t>mprovement</w:t>
            </w:r>
          </w:p>
        </w:tc>
        <w:tc>
          <w:tcPr>
            <w:tcW w:w="4550" w:type="dxa"/>
          </w:tcPr>
          <w:p w14:paraId="6EA62A37" w14:textId="77777777" w:rsidR="000D2792" w:rsidRPr="00136AF7" w:rsidRDefault="000D2792" w:rsidP="009B26F4">
            <w:pPr>
              <w:pStyle w:val="NoSpacing"/>
              <w:jc w:val="center"/>
              <w:rPr>
                <w:rFonts w:asciiTheme="minorHAnsi" w:hAnsiTheme="minorHAnsi" w:cstheme="minorHAnsi"/>
                <w:b/>
                <w:bCs/>
                <w:sz w:val="24"/>
                <w:szCs w:val="24"/>
              </w:rPr>
            </w:pPr>
            <w:r w:rsidRPr="00136AF7">
              <w:rPr>
                <w:rFonts w:asciiTheme="minorHAnsi" w:hAnsiTheme="minorHAnsi" w:cstheme="minorHAnsi"/>
                <w:b/>
                <w:bCs/>
                <w:sz w:val="24"/>
                <w:szCs w:val="24"/>
              </w:rPr>
              <w:t>Actions</w:t>
            </w:r>
          </w:p>
        </w:tc>
        <w:tc>
          <w:tcPr>
            <w:tcW w:w="1325" w:type="dxa"/>
          </w:tcPr>
          <w:p w14:paraId="77AE8413" w14:textId="77777777" w:rsidR="000D2792" w:rsidRPr="00136AF7" w:rsidRDefault="000D2792" w:rsidP="009B26F4">
            <w:pPr>
              <w:pStyle w:val="NoSpacing"/>
              <w:jc w:val="center"/>
              <w:rPr>
                <w:rFonts w:asciiTheme="minorHAnsi" w:hAnsiTheme="minorHAnsi" w:cstheme="minorHAnsi"/>
                <w:b/>
                <w:bCs/>
                <w:sz w:val="24"/>
                <w:szCs w:val="24"/>
              </w:rPr>
            </w:pPr>
            <w:r>
              <w:rPr>
                <w:rFonts w:asciiTheme="minorHAnsi" w:hAnsiTheme="minorHAnsi" w:cstheme="minorHAnsi"/>
                <w:b/>
                <w:bCs/>
                <w:sz w:val="24"/>
                <w:szCs w:val="24"/>
              </w:rPr>
              <w:t>RAG</w:t>
            </w:r>
          </w:p>
        </w:tc>
        <w:tc>
          <w:tcPr>
            <w:tcW w:w="2026" w:type="dxa"/>
          </w:tcPr>
          <w:p w14:paraId="7D0DD618" w14:textId="77777777" w:rsidR="000D2792" w:rsidRPr="00136AF7" w:rsidRDefault="000D2792" w:rsidP="009B26F4">
            <w:pPr>
              <w:pStyle w:val="NoSpacing"/>
              <w:jc w:val="center"/>
              <w:rPr>
                <w:rFonts w:asciiTheme="minorHAnsi" w:hAnsiTheme="minorHAnsi" w:cstheme="minorHAnsi"/>
                <w:b/>
                <w:bCs/>
                <w:sz w:val="24"/>
                <w:szCs w:val="24"/>
              </w:rPr>
            </w:pPr>
            <w:r w:rsidRPr="00136AF7">
              <w:rPr>
                <w:rFonts w:asciiTheme="minorHAnsi" w:hAnsiTheme="minorHAnsi" w:cstheme="minorHAnsi"/>
                <w:b/>
                <w:bCs/>
                <w:sz w:val="24"/>
                <w:szCs w:val="24"/>
              </w:rPr>
              <w:t>By when?</w:t>
            </w:r>
          </w:p>
        </w:tc>
        <w:tc>
          <w:tcPr>
            <w:tcW w:w="2026" w:type="dxa"/>
          </w:tcPr>
          <w:p w14:paraId="16DB470A" w14:textId="77777777" w:rsidR="000D2792" w:rsidRPr="00136AF7" w:rsidRDefault="000D2792" w:rsidP="009B26F4">
            <w:pPr>
              <w:pStyle w:val="NoSpacing"/>
              <w:jc w:val="center"/>
              <w:rPr>
                <w:rFonts w:asciiTheme="minorHAnsi" w:hAnsiTheme="minorHAnsi" w:cstheme="minorHAnsi"/>
                <w:b/>
                <w:bCs/>
                <w:sz w:val="24"/>
                <w:szCs w:val="24"/>
              </w:rPr>
            </w:pPr>
            <w:r w:rsidRPr="00136AF7">
              <w:rPr>
                <w:rFonts w:asciiTheme="minorHAnsi" w:hAnsiTheme="minorHAnsi" w:cstheme="minorHAnsi"/>
                <w:b/>
                <w:bCs/>
                <w:sz w:val="24"/>
                <w:szCs w:val="24"/>
              </w:rPr>
              <w:t>Who by?</w:t>
            </w:r>
          </w:p>
        </w:tc>
      </w:tr>
      <w:tr w:rsidR="000D2792" w:rsidRPr="00136AF7" w14:paraId="0B1C74F5" w14:textId="77777777" w:rsidTr="009B26F4">
        <w:trPr>
          <w:trHeight w:val="331"/>
        </w:trPr>
        <w:tc>
          <w:tcPr>
            <w:tcW w:w="3369" w:type="dxa"/>
          </w:tcPr>
          <w:p w14:paraId="5AFF3738" w14:textId="77777777" w:rsidR="000D2792" w:rsidRPr="00136AF7" w:rsidRDefault="000D2792" w:rsidP="0056579F">
            <w:pPr>
              <w:pStyle w:val="NoSpacing"/>
              <w:rPr>
                <w:rFonts w:asciiTheme="minorHAnsi" w:hAnsiTheme="minorHAnsi" w:cstheme="minorHAnsi"/>
                <w:b/>
                <w:bCs/>
                <w:sz w:val="24"/>
                <w:szCs w:val="24"/>
              </w:rPr>
            </w:pPr>
          </w:p>
        </w:tc>
        <w:tc>
          <w:tcPr>
            <w:tcW w:w="4550" w:type="dxa"/>
          </w:tcPr>
          <w:p w14:paraId="0BF64D44" w14:textId="77777777" w:rsidR="000D2792" w:rsidRPr="00136AF7" w:rsidRDefault="000D2792" w:rsidP="0056579F">
            <w:pPr>
              <w:pStyle w:val="NoSpacing"/>
              <w:rPr>
                <w:rFonts w:asciiTheme="minorHAnsi" w:hAnsiTheme="minorHAnsi" w:cstheme="minorHAnsi"/>
                <w:b/>
                <w:bCs/>
                <w:sz w:val="24"/>
                <w:szCs w:val="24"/>
              </w:rPr>
            </w:pPr>
          </w:p>
        </w:tc>
        <w:tc>
          <w:tcPr>
            <w:tcW w:w="1325" w:type="dxa"/>
          </w:tcPr>
          <w:p w14:paraId="02FEEF17" w14:textId="77777777" w:rsidR="000D2792" w:rsidRPr="00136AF7" w:rsidRDefault="000D2792" w:rsidP="0056579F">
            <w:pPr>
              <w:pStyle w:val="NoSpacing"/>
              <w:rPr>
                <w:rFonts w:asciiTheme="minorHAnsi" w:hAnsiTheme="minorHAnsi" w:cstheme="minorHAnsi"/>
                <w:b/>
                <w:bCs/>
                <w:sz w:val="24"/>
                <w:szCs w:val="24"/>
              </w:rPr>
            </w:pPr>
          </w:p>
        </w:tc>
        <w:tc>
          <w:tcPr>
            <w:tcW w:w="2026" w:type="dxa"/>
          </w:tcPr>
          <w:p w14:paraId="0927007A" w14:textId="77777777" w:rsidR="000D2792" w:rsidRPr="00136AF7" w:rsidRDefault="000D2792" w:rsidP="0056579F">
            <w:pPr>
              <w:pStyle w:val="NoSpacing"/>
              <w:rPr>
                <w:rFonts w:asciiTheme="minorHAnsi" w:hAnsiTheme="minorHAnsi" w:cstheme="minorHAnsi"/>
                <w:b/>
                <w:bCs/>
                <w:sz w:val="24"/>
                <w:szCs w:val="24"/>
              </w:rPr>
            </w:pPr>
          </w:p>
        </w:tc>
        <w:tc>
          <w:tcPr>
            <w:tcW w:w="2026" w:type="dxa"/>
          </w:tcPr>
          <w:p w14:paraId="384A07DD" w14:textId="77777777" w:rsidR="000D2792" w:rsidRPr="00136AF7" w:rsidRDefault="000D2792" w:rsidP="0056579F">
            <w:pPr>
              <w:pStyle w:val="NoSpacing"/>
              <w:rPr>
                <w:rFonts w:asciiTheme="minorHAnsi" w:hAnsiTheme="minorHAnsi" w:cstheme="minorHAnsi"/>
                <w:b/>
                <w:bCs/>
                <w:sz w:val="24"/>
                <w:szCs w:val="24"/>
              </w:rPr>
            </w:pPr>
          </w:p>
        </w:tc>
      </w:tr>
      <w:tr w:rsidR="000D2792" w:rsidRPr="00136AF7" w14:paraId="62F0C7CF" w14:textId="77777777" w:rsidTr="009B26F4">
        <w:trPr>
          <w:trHeight w:val="320"/>
        </w:trPr>
        <w:tc>
          <w:tcPr>
            <w:tcW w:w="3369" w:type="dxa"/>
          </w:tcPr>
          <w:p w14:paraId="5DBF90BA" w14:textId="77777777" w:rsidR="000D2792" w:rsidRPr="00136AF7" w:rsidRDefault="000D2792" w:rsidP="0056579F">
            <w:pPr>
              <w:pStyle w:val="NoSpacing"/>
              <w:rPr>
                <w:rFonts w:asciiTheme="minorHAnsi" w:hAnsiTheme="minorHAnsi" w:cstheme="minorHAnsi"/>
                <w:b/>
                <w:bCs/>
                <w:sz w:val="24"/>
                <w:szCs w:val="24"/>
              </w:rPr>
            </w:pPr>
          </w:p>
        </w:tc>
        <w:tc>
          <w:tcPr>
            <w:tcW w:w="4550" w:type="dxa"/>
          </w:tcPr>
          <w:p w14:paraId="1920127A" w14:textId="77777777" w:rsidR="000D2792" w:rsidRPr="00136AF7" w:rsidRDefault="000D2792" w:rsidP="0056579F">
            <w:pPr>
              <w:pStyle w:val="NoSpacing"/>
              <w:rPr>
                <w:rFonts w:asciiTheme="minorHAnsi" w:hAnsiTheme="minorHAnsi" w:cstheme="minorHAnsi"/>
                <w:b/>
                <w:bCs/>
                <w:sz w:val="24"/>
                <w:szCs w:val="24"/>
              </w:rPr>
            </w:pPr>
          </w:p>
        </w:tc>
        <w:tc>
          <w:tcPr>
            <w:tcW w:w="1325" w:type="dxa"/>
          </w:tcPr>
          <w:p w14:paraId="7E71A32A" w14:textId="77777777" w:rsidR="000D2792" w:rsidRPr="00136AF7" w:rsidRDefault="000D2792" w:rsidP="0056579F">
            <w:pPr>
              <w:pStyle w:val="NoSpacing"/>
              <w:rPr>
                <w:rFonts w:asciiTheme="minorHAnsi" w:hAnsiTheme="minorHAnsi" w:cstheme="minorHAnsi"/>
                <w:b/>
                <w:bCs/>
                <w:sz w:val="24"/>
                <w:szCs w:val="24"/>
              </w:rPr>
            </w:pPr>
          </w:p>
        </w:tc>
        <w:tc>
          <w:tcPr>
            <w:tcW w:w="2026" w:type="dxa"/>
          </w:tcPr>
          <w:p w14:paraId="688D8215" w14:textId="77777777" w:rsidR="000D2792" w:rsidRPr="00136AF7" w:rsidRDefault="000D2792" w:rsidP="0056579F">
            <w:pPr>
              <w:pStyle w:val="NoSpacing"/>
              <w:rPr>
                <w:rFonts w:asciiTheme="minorHAnsi" w:hAnsiTheme="minorHAnsi" w:cstheme="minorHAnsi"/>
                <w:b/>
                <w:bCs/>
                <w:sz w:val="24"/>
                <w:szCs w:val="24"/>
              </w:rPr>
            </w:pPr>
          </w:p>
        </w:tc>
        <w:tc>
          <w:tcPr>
            <w:tcW w:w="2026" w:type="dxa"/>
          </w:tcPr>
          <w:p w14:paraId="17C45B57" w14:textId="77777777" w:rsidR="000D2792" w:rsidRPr="00136AF7" w:rsidRDefault="000D2792" w:rsidP="0056579F">
            <w:pPr>
              <w:pStyle w:val="NoSpacing"/>
              <w:rPr>
                <w:rFonts w:asciiTheme="minorHAnsi" w:hAnsiTheme="minorHAnsi" w:cstheme="minorHAnsi"/>
                <w:b/>
                <w:bCs/>
                <w:sz w:val="24"/>
                <w:szCs w:val="24"/>
              </w:rPr>
            </w:pPr>
          </w:p>
        </w:tc>
      </w:tr>
      <w:tr w:rsidR="000D2792" w:rsidRPr="00136AF7" w14:paraId="56723D7E" w14:textId="77777777" w:rsidTr="009B26F4">
        <w:trPr>
          <w:trHeight w:val="320"/>
        </w:trPr>
        <w:tc>
          <w:tcPr>
            <w:tcW w:w="3369" w:type="dxa"/>
          </w:tcPr>
          <w:p w14:paraId="4A2E3AAC" w14:textId="77777777" w:rsidR="000D2792" w:rsidRPr="00136AF7" w:rsidRDefault="000D2792" w:rsidP="0056579F">
            <w:pPr>
              <w:pStyle w:val="NoSpacing"/>
              <w:rPr>
                <w:rFonts w:asciiTheme="minorHAnsi" w:hAnsiTheme="minorHAnsi" w:cstheme="minorHAnsi"/>
                <w:b/>
                <w:bCs/>
                <w:sz w:val="24"/>
                <w:szCs w:val="24"/>
              </w:rPr>
            </w:pPr>
          </w:p>
        </w:tc>
        <w:tc>
          <w:tcPr>
            <w:tcW w:w="4550" w:type="dxa"/>
          </w:tcPr>
          <w:p w14:paraId="6A8DB698" w14:textId="77777777" w:rsidR="000D2792" w:rsidRPr="00136AF7" w:rsidRDefault="000D2792" w:rsidP="0056579F">
            <w:pPr>
              <w:pStyle w:val="NoSpacing"/>
              <w:rPr>
                <w:rFonts w:asciiTheme="minorHAnsi" w:hAnsiTheme="minorHAnsi" w:cstheme="minorHAnsi"/>
                <w:b/>
                <w:bCs/>
                <w:sz w:val="24"/>
                <w:szCs w:val="24"/>
              </w:rPr>
            </w:pPr>
          </w:p>
        </w:tc>
        <w:tc>
          <w:tcPr>
            <w:tcW w:w="1325" w:type="dxa"/>
          </w:tcPr>
          <w:p w14:paraId="59A2C474" w14:textId="77777777" w:rsidR="000D2792" w:rsidRPr="00136AF7" w:rsidRDefault="000D2792" w:rsidP="0056579F">
            <w:pPr>
              <w:pStyle w:val="NoSpacing"/>
              <w:rPr>
                <w:rFonts w:asciiTheme="minorHAnsi" w:hAnsiTheme="minorHAnsi" w:cstheme="minorHAnsi"/>
                <w:b/>
                <w:bCs/>
                <w:sz w:val="24"/>
                <w:szCs w:val="24"/>
              </w:rPr>
            </w:pPr>
          </w:p>
        </w:tc>
        <w:tc>
          <w:tcPr>
            <w:tcW w:w="2026" w:type="dxa"/>
          </w:tcPr>
          <w:p w14:paraId="54576ACF" w14:textId="77777777" w:rsidR="000D2792" w:rsidRPr="00136AF7" w:rsidRDefault="000D2792" w:rsidP="0056579F">
            <w:pPr>
              <w:pStyle w:val="NoSpacing"/>
              <w:rPr>
                <w:rFonts w:asciiTheme="minorHAnsi" w:hAnsiTheme="minorHAnsi" w:cstheme="minorHAnsi"/>
                <w:b/>
                <w:bCs/>
                <w:sz w:val="24"/>
                <w:szCs w:val="24"/>
              </w:rPr>
            </w:pPr>
          </w:p>
        </w:tc>
        <w:tc>
          <w:tcPr>
            <w:tcW w:w="2026" w:type="dxa"/>
          </w:tcPr>
          <w:p w14:paraId="38A96AC8" w14:textId="77777777" w:rsidR="000D2792" w:rsidRPr="00136AF7" w:rsidRDefault="000D2792" w:rsidP="0056579F">
            <w:pPr>
              <w:pStyle w:val="NoSpacing"/>
              <w:rPr>
                <w:rFonts w:asciiTheme="minorHAnsi" w:hAnsiTheme="minorHAnsi" w:cstheme="minorHAnsi"/>
                <w:b/>
                <w:bCs/>
                <w:sz w:val="24"/>
                <w:szCs w:val="24"/>
              </w:rPr>
            </w:pPr>
          </w:p>
        </w:tc>
      </w:tr>
      <w:tr w:rsidR="000D2792" w:rsidRPr="00136AF7" w14:paraId="085B6975" w14:textId="77777777" w:rsidTr="009B26F4">
        <w:trPr>
          <w:trHeight w:val="320"/>
        </w:trPr>
        <w:tc>
          <w:tcPr>
            <w:tcW w:w="3369" w:type="dxa"/>
          </w:tcPr>
          <w:p w14:paraId="77ADE582" w14:textId="77777777" w:rsidR="000D2792" w:rsidRPr="00136AF7" w:rsidRDefault="000D2792" w:rsidP="0056579F">
            <w:pPr>
              <w:pStyle w:val="NoSpacing"/>
              <w:rPr>
                <w:rFonts w:asciiTheme="minorHAnsi" w:hAnsiTheme="minorHAnsi" w:cstheme="minorHAnsi"/>
                <w:b/>
                <w:bCs/>
                <w:sz w:val="24"/>
                <w:szCs w:val="24"/>
              </w:rPr>
            </w:pPr>
          </w:p>
        </w:tc>
        <w:tc>
          <w:tcPr>
            <w:tcW w:w="4550" w:type="dxa"/>
          </w:tcPr>
          <w:p w14:paraId="654AAB27" w14:textId="77777777" w:rsidR="000D2792" w:rsidRPr="00136AF7" w:rsidRDefault="000D2792" w:rsidP="0056579F">
            <w:pPr>
              <w:pStyle w:val="NoSpacing"/>
              <w:rPr>
                <w:rFonts w:asciiTheme="minorHAnsi" w:hAnsiTheme="minorHAnsi" w:cstheme="minorHAnsi"/>
                <w:b/>
                <w:bCs/>
                <w:sz w:val="24"/>
                <w:szCs w:val="24"/>
              </w:rPr>
            </w:pPr>
          </w:p>
        </w:tc>
        <w:tc>
          <w:tcPr>
            <w:tcW w:w="1325" w:type="dxa"/>
          </w:tcPr>
          <w:p w14:paraId="7C94EBFA" w14:textId="77777777" w:rsidR="000D2792" w:rsidRPr="00136AF7" w:rsidRDefault="000D2792" w:rsidP="0056579F">
            <w:pPr>
              <w:pStyle w:val="NoSpacing"/>
              <w:rPr>
                <w:rFonts w:asciiTheme="minorHAnsi" w:hAnsiTheme="minorHAnsi" w:cstheme="minorHAnsi"/>
                <w:b/>
                <w:bCs/>
                <w:sz w:val="24"/>
                <w:szCs w:val="24"/>
              </w:rPr>
            </w:pPr>
          </w:p>
        </w:tc>
        <w:tc>
          <w:tcPr>
            <w:tcW w:w="2026" w:type="dxa"/>
          </w:tcPr>
          <w:p w14:paraId="782DDCD7" w14:textId="77777777" w:rsidR="000D2792" w:rsidRPr="00136AF7" w:rsidRDefault="000D2792" w:rsidP="0056579F">
            <w:pPr>
              <w:pStyle w:val="NoSpacing"/>
              <w:rPr>
                <w:rFonts w:asciiTheme="minorHAnsi" w:hAnsiTheme="minorHAnsi" w:cstheme="minorHAnsi"/>
                <w:b/>
                <w:bCs/>
                <w:sz w:val="24"/>
                <w:szCs w:val="24"/>
              </w:rPr>
            </w:pPr>
          </w:p>
        </w:tc>
        <w:tc>
          <w:tcPr>
            <w:tcW w:w="2026" w:type="dxa"/>
          </w:tcPr>
          <w:p w14:paraId="127E0A3C" w14:textId="77777777" w:rsidR="000D2792" w:rsidRPr="00136AF7" w:rsidRDefault="000D2792" w:rsidP="0056579F">
            <w:pPr>
              <w:pStyle w:val="NoSpacing"/>
              <w:rPr>
                <w:rFonts w:asciiTheme="minorHAnsi" w:hAnsiTheme="minorHAnsi" w:cstheme="minorHAnsi"/>
                <w:b/>
                <w:bCs/>
                <w:sz w:val="24"/>
                <w:szCs w:val="24"/>
              </w:rPr>
            </w:pPr>
          </w:p>
        </w:tc>
      </w:tr>
    </w:tbl>
    <w:p w14:paraId="35E94FD2" w14:textId="77777777" w:rsidR="000D2792" w:rsidRPr="00136AF7" w:rsidRDefault="000D2792" w:rsidP="00234E7E">
      <w:pPr>
        <w:pStyle w:val="NoSpacing"/>
        <w:rPr>
          <w:rFonts w:asciiTheme="minorHAnsi" w:hAnsiTheme="minorHAnsi" w:cstheme="minorHAnsi"/>
          <w:b/>
          <w:bCs/>
          <w:sz w:val="24"/>
          <w:szCs w:val="24"/>
        </w:rPr>
      </w:pPr>
      <w:r w:rsidRPr="00136AF7">
        <w:rPr>
          <w:rFonts w:asciiTheme="minorHAnsi" w:hAnsiTheme="minorHAnsi" w:cstheme="minorHAnsi"/>
          <w:b/>
          <w:bCs/>
          <w:sz w:val="24"/>
          <w:szCs w:val="24"/>
        </w:rPr>
        <w:t xml:space="preserve"> </w:t>
      </w:r>
    </w:p>
    <w:p w14:paraId="52A80C78" w14:textId="77777777" w:rsidR="000D2792" w:rsidRPr="00136AF7" w:rsidRDefault="000D2792" w:rsidP="00234E7E">
      <w:pPr>
        <w:tabs>
          <w:tab w:val="left" w:pos="12637"/>
        </w:tabs>
        <w:spacing w:before="120"/>
        <w:rPr>
          <w:rFonts w:cstheme="minorHAnsi"/>
          <w:b/>
          <w:bCs/>
          <w:sz w:val="24"/>
          <w:szCs w:val="24"/>
        </w:rPr>
      </w:pPr>
      <w:r w:rsidRPr="00136AF7">
        <w:rPr>
          <w:rFonts w:cstheme="minorHAnsi"/>
          <w:b/>
          <w:bCs/>
          <w:sz w:val="24"/>
          <w:szCs w:val="24"/>
        </w:rPr>
        <w:t>Signatories</w:t>
      </w:r>
    </w:p>
    <w:tbl>
      <w:tblPr>
        <w:tblStyle w:val="TableGrid"/>
        <w:tblW w:w="9238" w:type="dxa"/>
        <w:tblLook w:val="04A0" w:firstRow="1" w:lastRow="0" w:firstColumn="1" w:lastColumn="0" w:noHBand="0" w:noVBand="1"/>
      </w:tblPr>
      <w:tblGrid>
        <w:gridCol w:w="4619"/>
        <w:gridCol w:w="4619"/>
      </w:tblGrid>
      <w:tr w:rsidR="000D2792" w:rsidRPr="00136AF7" w14:paraId="771D7A11" w14:textId="77777777" w:rsidTr="0056579F">
        <w:trPr>
          <w:trHeight w:val="287"/>
        </w:trPr>
        <w:tc>
          <w:tcPr>
            <w:tcW w:w="9238" w:type="dxa"/>
            <w:gridSpan w:val="2"/>
          </w:tcPr>
          <w:p w14:paraId="13F347FD" w14:textId="77777777" w:rsidR="000D2792" w:rsidRPr="00136AF7" w:rsidRDefault="000D2792" w:rsidP="0056579F">
            <w:pPr>
              <w:tabs>
                <w:tab w:val="left" w:pos="12637"/>
              </w:tabs>
              <w:spacing w:before="120"/>
              <w:jc w:val="center"/>
              <w:rPr>
                <w:rFonts w:cstheme="minorHAnsi"/>
                <w:b/>
                <w:bCs/>
                <w:sz w:val="24"/>
                <w:szCs w:val="24"/>
              </w:rPr>
            </w:pPr>
            <w:r w:rsidRPr="00136AF7">
              <w:rPr>
                <w:rFonts w:cstheme="minorHAnsi"/>
                <w:b/>
                <w:bCs/>
                <w:sz w:val="24"/>
                <w:szCs w:val="24"/>
              </w:rPr>
              <w:t xml:space="preserve">Local </w:t>
            </w:r>
            <w:r>
              <w:rPr>
                <w:rFonts w:cstheme="minorHAnsi"/>
                <w:b/>
                <w:bCs/>
                <w:sz w:val="24"/>
                <w:szCs w:val="24"/>
              </w:rPr>
              <w:t>a</w:t>
            </w:r>
            <w:r w:rsidRPr="00136AF7">
              <w:rPr>
                <w:rFonts w:cstheme="minorHAnsi"/>
                <w:b/>
                <w:bCs/>
                <w:sz w:val="24"/>
                <w:szCs w:val="24"/>
              </w:rPr>
              <w:t>uthority</w:t>
            </w:r>
          </w:p>
        </w:tc>
      </w:tr>
      <w:tr w:rsidR="000D2792" w:rsidRPr="00136AF7" w14:paraId="5B464D20" w14:textId="77777777" w:rsidTr="0056579F">
        <w:trPr>
          <w:trHeight w:val="287"/>
        </w:trPr>
        <w:tc>
          <w:tcPr>
            <w:tcW w:w="4619" w:type="dxa"/>
          </w:tcPr>
          <w:p w14:paraId="40E0D11E" w14:textId="77777777" w:rsidR="000D2792" w:rsidRPr="00136AF7" w:rsidRDefault="000D2792" w:rsidP="0056579F">
            <w:pPr>
              <w:tabs>
                <w:tab w:val="left" w:pos="12637"/>
              </w:tabs>
              <w:spacing w:before="120"/>
              <w:rPr>
                <w:rFonts w:cstheme="minorHAnsi"/>
                <w:b/>
                <w:bCs/>
                <w:sz w:val="24"/>
                <w:szCs w:val="24"/>
              </w:rPr>
            </w:pPr>
            <w:r w:rsidRPr="00136AF7">
              <w:rPr>
                <w:rFonts w:cstheme="minorHAnsi"/>
                <w:b/>
                <w:bCs/>
                <w:sz w:val="24"/>
                <w:szCs w:val="24"/>
              </w:rPr>
              <w:t>Name</w:t>
            </w:r>
          </w:p>
        </w:tc>
        <w:tc>
          <w:tcPr>
            <w:tcW w:w="4619" w:type="dxa"/>
          </w:tcPr>
          <w:p w14:paraId="0BC337F4" w14:textId="77777777" w:rsidR="000D2792" w:rsidRPr="00136AF7" w:rsidRDefault="000D2792" w:rsidP="0056579F">
            <w:pPr>
              <w:tabs>
                <w:tab w:val="left" w:pos="12637"/>
              </w:tabs>
              <w:spacing w:before="120"/>
              <w:rPr>
                <w:rFonts w:cstheme="minorHAnsi"/>
                <w:b/>
                <w:bCs/>
                <w:sz w:val="24"/>
                <w:szCs w:val="24"/>
              </w:rPr>
            </w:pPr>
          </w:p>
        </w:tc>
      </w:tr>
      <w:tr w:rsidR="000D2792" w:rsidRPr="00136AF7" w14:paraId="56547D1A" w14:textId="77777777" w:rsidTr="0056579F">
        <w:trPr>
          <w:trHeight w:val="287"/>
        </w:trPr>
        <w:tc>
          <w:tcPr>
            <w:tcW w:w="4619" w:type="dxa"/>
          </w:tcPr>
          <w:p w14:paraId="3309BB63" w14:textId="77777777" w:rsidR="000D2792" w:rsidRPr="00136AF7" w:rsidRDefault="000D2792" w:rsidP="0056579F">
            <w:pPr>
              <w:tabs>
                <w:tab w:val="left" w:pos="12637"/>
              </w:tabs>
              <w:spacing w:before="120"/>
              <w:rPr>
                <w:rFonts w:cstheme="minorHAnsi"/>
                <w:b/>
                <w:bCs/>
                <w:sz w:val="24"/>
                <w:szCs w:val="24"/>
              </w:rPr>
            </w:pPr>
            <w:r w:rsidRPr="00136AF7">
              <w:rPr>
                <w:rFonts w:cstheme="minorHAnsi"/>
                <w:b/>
                <w:bCs/>
                <w:sz w:val="24"/>
                <w:szCs w:val="24"/>
              </w:rPr>
              <w:t>Position</w:t>
            </w:r>
          </w:p>
        </w:tc>
        <w:tc>
          <w:tcPr>
            <w:tcW w:w="4619" w:type="dxa"/>
          </w:tcPr>
          <w:p w14:paraId="17669AFC" w14:textId="77777777" w:rsidR="000D2792" w:rsidRPr="00136AF7" w:rsidRDefault="000D2792" w:rsidP="0056579F">
            <w:pPr>
              <w:tabs>
                <w:tab w:val="left" w:pos="12637"/>
              </w:tabs>
              <w:spacing w:before="120"/>
              <w:rPr>
                <w:rFonts w:cstheme="minorHAnsi"/>
                <w:b/>
                <w:bCs/>
                <w:sz w:val="24"/>
                <w:szCs w:val="24"/>
              </w:rPr>
            </w:pPr>
          </w:p>
        </w:tc>
      </w:tr>
      <w:tr w:rsidR="000D2792" w:rsidRPr="00136AF7" w14:paraId="43B5EF10" w14:textId="77777777" w:rsidTr="0056579F">
        <w:trPr>
          <w:trHeight w:val="287"/>
        </w:trPr>
        <w:tc>
          <w:tcPr>
            <w:tcW w:w="4619" w:type="dxa"/>
          </w:tcPr>
          <w:p w14:paraId="02503A32" w14:textId="77777777" w:rsidR="000D2792" w:rsidRPr="00136AF7" w:rsidRDefault="000D2792" w:rsidP="0056579F">
            <w:pPr>
              <w:tabs>
                <w:tab w:val="left" w:pos="12637"/>
              </w:tabs>
              <w:spacing w:before="120"/>
              <w:rPr>
                <w:rFonts w:cstheme="minorHAnsi"/>
                <w:b/>
                <w:bCs/>
                <w:sz w:val="24"/>
                <w:szCs w:val="24"/>
              </w:rPr>
            </w:pPr>
            <w:r w:rsidRPr="00136AF7">
              <w:rPr>
                <w:rFonts w:cstheme="minorHAnsi"/>
                <w:b/>
                <w:bCs/>
                <w:sz w:val="24"/>
                <w:szCs w:val="24"/>
              </w:rPr>
              <w:t>Date</w:t>
            </w:r>
          </w:p>
        </w:tc>
        <w:tc>
          <w:tcPr>
            <w:tcW w:w="4619" w:type="dxa"/>
          </w:tcPr>
          <w:p w14:paraId="5AD54B48" w14:textId="77777777" w:rsidR="000D2792" w:rsidRPr="00136AF7" w:rsidRDefault="000D2792" w:rsidP="0056579F">
            <w:pPr>
              <w:tabs>
                <w:tab w:val="left" w:pos="12637"/>
              </w:tabs>
              <w:spacing w:before="120"/>
              <w:rPr>
                <w:rFonts w:cstheme="minorHAnsi"/>
                <w:b/>
                <w:bCs/>
                <w:sz w:val="24"/>
                <w:szCs w:val="24"/>
              </w:rPr>
            </w:pPr>
          </w:p>
        </w:tc>
      </w:tr>
    </w:tbl>
    <w:p w14:paraId="35A1047E" w14:textId="77777777" w:rsidR="000D2792" w:rsidRDefault="000D2792" w:rsidP="00234E7E">
      <w:pPr>
        <w:tabs>
          <w:tab w:val="left" w:pos="12637"/>
        </w:tabs>
        <w:spacing w:before="120"/>
        <w:rPr>
          <w:rFonts w:asciiTheme="majorHAnsi" w:hAnsiTheme="majorHAnsi" w:cstheme="majorBidi"/>
          <w:b/>
          <w:bCs/>
          <w:sz w:val="24"/>
          <w:szCs w:val="24"/>
        </w:rPr>
      </w:pPr>
    </w:p>
    <w:tbl>
      <w:tblPr>
        <w:tblStyle w:val="TableGrid"/>
        <w:tblW w:w="9238" w:type="dxa"/>
        <w:tblLook w:val="04A0" w:firstRow="1" w:lastRow="0" w:firstColumn="1" w:lastColumn="0" w:noHBand="0" w:noVBand="1"/>
      </w:tblPr>
      <w:tblGrid>
        <w:gridCol w:w="4619"/>
        <w:gridCol w:w="4619"/>
      </w:tblGrid>
      <w:tr w:rsidR="000D2792" w:rsidRPr="00136AF7" w14:paraId="1FAE4FA9" w14:textId="77777777" w:rsidTr="0056579F">
        <w:trPr>
          <w:trHeight w:val="400"/>
        </w:trPr>
        <w:tc>
          <w:tcPr>
            <w:tcW w:w="9238" w:type="dxa"/>
            <w:gridSpan w:val="2"/>
          </w:tcPr>
          <w:p w14:paraId="7D361AC7" w14:textId="77777777" w:rsidR="000D2792" w:rsidRPr="00136AF7" w:rsidRDefault="000D2792" w:rsidP="0056579F">
            <w:pPr>
              <w:tabs>
                <w:tab w:val="left" w:pos="12637"/>
              </w:tabs>
              <w:spacing w:before="120"/>
              <w:jc w:val="center"/>
              <w:rPr>
                <w:rFonts w:cstheme="minorHAnsi"/>
                <w:b/>
                <w:bCs/>
                <w:sz w:val="24"/>
                <w:szCs w:val="24"/>
              </w:rPr>
            </w:pPr>
            <w:r w:rsidRPr="00136AF7">
              <w:rPr>
                <w:rFonts w:cstheme="minorHAnsi"/>
                <w:b/>
                <w:bCs/>
                <w:sz w:val="24"/>
                <w:szCs w:val="24"/>
              </w:rPr>
              <w:t>Provider</w:t>
            </w:r>
          </w:p>
        </w:tc>
      </w:tr>
      <w:tr w:rsidR="000D2792" w:rsidRPr="00136AF7" w14:paraId="6E2F7871" w14:textId="77777777" w:rsidTr="0056579F">
        <w:trPr>
          <w:trHeight w:val="410"/>
        </w:trPr>
        <w:tc>
          <w:tcPr>
            <w:tcW w:w="4619" w:type="dxa"/>
          </w:tcPr>
          <w:p w14:paraId="7D32DA89" w14:textId="77777777" w:rsidR="000D2792" w:rsidRPr="00136AF7" w:rsidRDefault="000D2792" w:rsidP="0056579F">
            <w:pPr>
              <w:tabs>
                <w:tab w:val="left" w:pos="12637"/>
              </w:tabs>
              <w:spacing w:before="120"/>
              <w:rPr>
                <w:rFonts w:cstheme="minorHAnsi"/>
                <w:b/>
                <w:bCs/>
                <w:sz w:val="24"/>
                <w:szCs w:val="24"/>
              </w:rPr>
            </w:pPr>
            <w:r w:rsidRPr="00136AF7">
              <w:rPr>
                <w:rFonts w:cstheme="minorHAnsi"/>
                <w:b/>
                <w:bCs/>
                <w:sz w:val="24"/>
                <w:szCs w:val="24"/>
              </w:rPr>
              <w:t>Name</w:t>
            </w:r>
          </w:p>
        </w:tc>
        <w:tc>
          <w:tcPr>
            <w:tcW w:w="4619" w:type="dxa"/>
          </w:tcPr>
          <w:p w14:paraId="22F6B94D" w14:textId="77777777" w:rsidR="000D2792" w:rsidRPr="00136AF7" w:rsidRDefault="000D2792" w:rsidP="0056579F">
            <w:pPr>
              <w:tabs>
                <w:tab w:val="left" w:pos="12637"/>
              </w:tabs>
              <w:spacing w:before="120"/>
              <w:rPr>
                <w:rFonts w:cstheme="minorHAnsi"/>
                <w:b/>
                <w:bCs/>
                <w:sz w:val="24"/>
                <w:szCs w:val="24"/>
              </w:rPr>
            </w:pPr>
          </w:p>
        </w:tc>
      </w:tr>
      <w:tr w:rsidR="000D2792" w:rsidRPr="00136AF7" w14:paraId="4F2C1FCF" w14:textId="77777777" w:rsidTr="0056579F">
        <w:trPr>
          <w:trHeight w:val="400"/>
        </w:trPr>
        <w:tc>
          <w:tcPr>
            <w:tcW w:w="4619" w:type="dxa"/>
          </w:tcPr>
          <w:p w14:paraId="2E2C6D1B" w14:textId="77777777" w:rsidR="000D2792" w:rsidRPr="00136AF7" w:rsidRDefault="000D2792" w:rsidP="0056579F">
            <w:pPr>
              <w:tabs>
                <w:tab w:val="left" w:pos="12637"/>
              </w:tabs>
              <w:spacing w:before="120"/>
              <w:rPr>
                <w:rFonts w:cstheme="minorHAnsi"/>
                <w:b/>
                <w:bCs/>
                <w:sz w:val="24"/>
                <w:szCs w:val="24"/>
              </w:rPr>
            </w:pPr>
            <w:r w:rsidRPr="00136AF7">
              <w:rPr>
                <w:rFonts w:cstheme="minorHAnsi"/>
                <w:b/>
                <w:bCs/>
                <w:sz w:val="24"/>
                <w:szCs w:val="24"/>
              </w:rPr>
              <w:t>Position</w:t>
            </w:r>
          </w:p>
        </w:tc>
        <w:tc>
          <w:tcPr>
            <w:tcW w:w="4619" w:type="dxa"/>
          </w:tcPr>
          <w:p w14:paraId="79626791" w14:textId="77777777" w:rsidR="000D2792" w:rsidRPr="00136AF7" w:rsidRDefault="000D2792" w:rsidP="0056579F">
            <w:pPr>
              <w:tabs>
                <w:tab w:val="left" w:pos="12637"/>
              </w:tabs>
              <w:spacing w:before="120"/>
              <w:rPr>
                <w:rFonts w:cstheme="minorHAnsi"/>
                <w:b/>
                <w:bCs/>
                <w:sz w:val="24"/>
                <w:szCs w:val="24"/>
              </w:rPr>
            </w:pPr>
          </w:p>
        </w:tc>
      </w:tr>
      <w:tr w:rsidR="000D2792" w:rsidRPr="00136AF7" w14:paraId="757C3480" w14:textId="77777777" w:rsidTr="0056579F">
        <w:trPr>
          <w:trHeight w:val="400"/>
        </w:trPr>
        <w:tc>
          <w:tcPr>
            <w:tcW w:w="4619" w:type="dxa"/>
          </w:tcPr>
          <w:p w14:paraId="6ACD2508" w14:textId="77777777" w:rsidR="000D2792" w:rsidRPr="00136AF7" w:rsidRDefault="000D2792" w:rsidP="0056579F">
            <w:pPr>
              <w:tabs>
                <w:tab w:val="left" w:pos="12637"/>
              </w:tabs>
              <w:spacing w:before="120"/>
              <w:rPr>
                <w:rFonts w:cstheme="minorHAnsi"/>
                <w:b/>
                <w:bCs/>
                <w:sz w:val="24"/>
                <w:szCs w:val="24"/>
              </w:rPr>
            </w:pPr>
            <w:r w:rsidRPr="00136AF7">
              <w:rPr>
                <w:rFonts w:cstheme="minorHAnsi"/>
                <w:b/>
                <w:bCs/>
                <w:sz w:val="24"/>
                <w:szCs w:val="24"/>
              </w:rPr>
              <w:t>Date</w:t>
            </w:r>
          </w:p>
        </w:tc>
        <w:tc>
          <w:tcPr>
            <w:tcW w:w="4619" w:type="dxa"/>
          </w:tcPr>
          <w:p w14:paraId="5B12A621" w14:textId="77777777" w:rsidR="000D2792" w:rsidRPr="00136AF7" w:rsidRDefault="000D2792" w:rsidP="0056579F">
            <w:pPr>
              <w:tabs>
                <w:tab w:val="left" w:pos="12637"/>
              </w:tabs>
              <w:spacing w:before="120"/>
              <w:rPr>
                <w:rFonts w:cstheme="minorHAnsi"/>
                <w:b/>
                <w:bCs/>
                <w:sz w:val="24"/>
                <w:szCs w:val="24"/>
              </w:rPr>
            </w:pPr>
          </w:p>
        </w:tc>
      </w:tr>
    </w:tbl>
    <w:p w14:paraId="38F6FDA6" w14:textId="77777777" w:rsidR="000D2792" w:rsidRPr="00136AF7" w:rsidRDefault="000D2792" w:rsidP="00234E7E">
      <w:pPr>
        <w:tabs>
          <w:tab w:val="left" w:pos="12637"/>
        </w:tabs>
        <w:spacing w:before="120"/>
        <w:rPr>
          <w:rFonts w:cstheme="minorHAnsi"/>
          <w:b/>
          <w:bCs/>
          <w:sz w:val="24"/>
          <w:szCs w:val="24"/>
        </w:rPr>
      </w:pPr>
    </w:p>
    <w:p w14:paraId="673C72B7" w14:textId="4057E6AA" w:rsidR="004D2D7D" w:rsidRPr="004D2D7D" w:rsidRDefault="000D2792" w:rsidP="004D2D7D">
      <w:pPr>
        <w:tabs>
          <w:tab w:val="left" w:pos="12637"/>
        </w:tabs>
        <w:spacing w:before="120"/>
        <w:rPr>
          <w:rFonts w:cstheme="minorHAnsi"/>
          <w:b/>
          <w:bCs/>
          <w:sz w:val="24"/>
          <w:szCs w:val="24"/>
        </w:rPr>
      </w:pPr>
      <w:r w:rsidRPr="00136AF7">
        <w:rPr>
          <w:rFonts w:cstheme="minorHAnsi"/>
          <w:b/>
          <w:bCs/>
          <w:sz w:val="24"/>
          <w:szCs w:val="24"/>
        </w:rPr>
        <w:t>Next QA visit is scheduled for</w:t>
      </w:r>
      <w:r>
        <w:rPr>
          <w:rFonts w:cstheme="minorHAnsi"/>
          <w:b/>
          <w:bCs/>
          <w:sz w:val="24"/>
          <w:szCs w:val="24"/>
        </w:rPr>
        <w:t>:</w:t>
      </w:r>
    </w:p>
    <w:sectPr w:rsidR="004D2D7D" w:rsidRPr="004D2D7D" w:rsidSect="00EA0EB6">
      <w:pgSz w:w="16838" w:h="11906" w:orient="landscape"/>
      <w:pgMar w:top="851" w:right="1440" w:bottom="1134" w:left="1440"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C23EA2" w14:textId="77777777" w:rsidR="00762373" w:rsidRDefault="00762373" w:rsidP="00762373">
      <w:pPr>
        <w:spacing w:after="0" w:line="240" w:lineRule="auto"/>
      </w:pPr>
      <w:r>
        <w:separator/>
      </w:r>
    </w:p>
  </w:endnote>
  <w:endnote w:type="continuationSeparator" w:id="0">
    <w:p w14:paraId="3EC87758" w14:textId="77777777" w:rsidR="00762373" w:rsidRDefault="00762373" w:rsidP="007623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DE2789" w14:textId="77777777" w:rsidR="00762373" w:rsidRDefault="00762373" w:rsidP="00762373">
      <w:pPr>
        <w:spacing w:after="0" w:line="240" w:lineRule="auto"/>
      </w:pPr>
      <w:r>
        <w:separator/>
      </w:r>
    </w:p>
  </w:footnote>
  <w:footnote w:type="continuationSeparator" w:id="0">
    <w:p w14:paraId="70905B83" w14:textId="77777777" w:rsidR="00762373" w:rsidRDefault="00762373" w:rsidP="007623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4C984" w14:textId="7FD5C371" w:rsidR="006D3AA9" w:rsidRDefault="006D3AA9" w:rsidP="006D3AA9">
    <w:pPr>
      <w:pStyle w:val="Header"/>
      <w:tabs>
        <w:tab w:val="clear" w:pos="4513"/>
        <w:tab w:val="clear" w:pos="9026"/>
        <w:tab w:val="left" w:pos="285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994838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DE0632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7970FCB"/>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C9E4797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ED736619"/>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4F75C4F"/>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6D71FC1"/>
    <w:multiLevelType w:val="hybridMultilevel"/>
    <w:tmpl w:val="B7FCC838"/>
    <w:lvl w:ilvl="0" w:tplc="0C9ACF6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9CC180C"/>
    <w:multiLevelType w:val="hybridMultilevel"/>
    <w:tmpl w:val="51A8ED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F2A7CDD"/>
    <w:multiLevelType w:val="hybridMultilevel"/>
    <w:tmpl w:val="982079D0"/>
    <w:lvl w:ilvl="0" w:tplc="0C9ACF6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0B77FCE"/>
    <w:multiLevelType w:val="hybridMultilevel"/>
    <w:tmpl w:val="91A4CC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96568C8"/>
    <w:multiLevelType w:val="hybridMultilevel"/>
    <w:tmpl w:val="0A56BF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BFE2288"/>
    <w:multiLevelType w:val="hybridMultilevel"/>
    <w:tmpl w:val="FF646268"/>
    <w:lvl w:ilvl="0" w:tplc="0C9ACF6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4477722"/>
    <w:multiLevelType w:val="hybridMultilevel"/>
    <w:tmpl w:val="3300E778"/>
    <w:lvl w:ilvl="0" w:tplc="0C9ACF6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E9D7C4A"/>
    <w:multiLevelType w:val="hybridMultilevel"/>
    <w:tmpl w:val="DC926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5127C5"/>
    <w:multiLevelType w:val="hybridMultilevel"/>
    <w:tmpl w:val="E3443E86"/>
    <w:lvl w:ilvl="0" w:tplc="0C9ACF6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6465428"/>
    <w:multiLevelType w:val="hybridMultilevel"/>
    <w:tmpl w:val="7848D994"/>
    <w:lvl w:ilvl="0" w:tplc="0C9ACF6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8BB14CC"/>
    <w:multiLevelType w:val="hybridMultilevel"/>
    <w:tmpl w:val="1B62E412"/>
    <w:lvl w:ilvl="0" w:tplc="0C9ACF6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FD648D5"/>
    <w:multiLevelType w:val="hybridMultilevel"/>
    <w:tmpl w:val="C06EEF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057027A"/>
    <w:multiLevelType w:val="multilevel"/>
    <w:tmpl w:val="49F486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27D7193"/>
    <w:multiLevelType w:val="multilevel"/>
    <w:tmpl w:val="CA36E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BC743BA"/>
    <w:multiLevelType w:val="hybridMultilevel"/>
    <w:tmpl w:val="F904B7A6"/>
    <w:lvl w:ilvl="0" w:tplc="0C9ACF6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11977E6"/>
    <w:multiLevelType w:val="hybridMultilevel"/>
    <w:tmpl w:val="E7764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969537D"/>
    <w:multiLevelType w:val="hybridMultilevel"/>
    <w:tmpl w:val="650AC1EC"/>
    <w:lvl w:ilvl="0" w:tplc="0C9ACF6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9DF13FD"/>
    <w:multiLevelType w:val="hybridMultilevel"/>
    <w:tmpl w:val="FDF8CBC6"/>
    <w:lvl w:ilvl="0" w:tplc="0C9ACF6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BD37AF6"/>
    <w:multiLevelType w:val="hybridMultilevel"/>
    <w:tmpl w:val="E8EA1A66"/>
    <w:lvl w:ilvl="0" w:tplc="0C9ACF66">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DDC1D68"/>
    <w:multiLevelType w:val="hybridMultilevel"/>
    <w:tmpl w:val="8DF0A95A"/>
    <w:lvl w:ilvl="0" w:tplc="0C9ACF66">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E622A7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62273C3A"/>
    <w:multiLevelType w:val="hybridMultilevel"/>
    <w:tmpl w:val="6A84AA30"/>
    <w:lvl w:ilvl="0" w:tplc="0C9ACF6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2FF0B5D"/>
    <w:multiLevelType w:val="hybridMultilevel"/>
    <w:tmpl w:val="2B3048BA"/>
    <w:lvl w:ilvl="0" w:tplc="0C9ACF6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3545065"/>
    <w:multiLevelType w:val="hybridMultilevel"/>
    <w:tmpl w:val="89E0D3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ABC09D4"/>
    <w:multiLevelType w:val="hybridMultilevel"/>
    <w:tmpl w:val="60446C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71F5F68"/>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779426D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15:restartNumberingAfterBreak="0">
    <w:nsid w:val="77C80386"/>
    <w:multiLevelType w:val="hybridMultilevel"/>
    <w:tmpl w:val="90F2F832"/>
    <w:lvl w:ilvl="0" w:tplc="0C9ACF6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DDDDD0B"/>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15:restartNumberingAfterBreak="0">
    <w:nsid w:val="7E8621BE"/>
    <w:multiLevelType w:val="hybridMultilevel"/>
    <w:tmpl w:val="D6900816"/>
    <w:lvl w:ilvl="0" w:tplc="0809000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15:restartNumberingAfterBreak="0">
    <w:nsid w:val="7F4F58FF"/>
    <w:multiLevelType w:val="hybridMultilevel"/>
    <w:tmpl w:val="4DDAFFBA"/>
    <w:lvl w:ilvl="0" w:tplc="0C9ACF66">
      <w:numFmt w:val="bullet"/>
      <w:lvlText w:val="•"/>
      <w:lvlJc w:val="left"/>
      <w:rPr>
        <w:rFonts w:ascii="Calibri" w:eastAsiaTheme="minorHAnsi" w:hAnsi="Calibri" w:cs="Calibri"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919631347">
    <w:abstractNumId w:val="34"/>
  </w:num>
  <w:num w:numId="2" w16cid:durableId="262153684">
    <w:abstractNumId w:val="0"/>
  </w:num>
  <w:num w:numId="3" w16cid:durableId="2013724921">
    <w:abstractNumId w:val="1"/>
  </w:num>
  <w:num w:numId="4" w16cid:durableId="38551926">
    <w:abstractNumId w:val="32"/>
  </w:num>
  <w:num w:numId="5" w16cid:durableId="390158270">
    <w:abstractNumId w:val="26"/>
  </w:num>
  <w:num w:numId="6" w16cid:durableId="1430931134">
    <w:abstractNumId w:val="3"/>
  </w:num>
  <w:num w:numId="7" w16cid:durableId="835806142">
    <w:abstractNumId w:val="5"/>
  </w:num>
  <w:num w:numId="8" w16cid:durableId="1891458894">
    <w:abstractNumId w:val="35"/>
  </w:num>
  <w:num w:numId="9" w16cid:durableId="1979921835">
    <w:abstractNumId w:val="2"/>
  </w:num>
  <w:num w:numId="10" w16cid:durableId="777680594">
    <w:abstractNumId w:val="31"/>
  </w:num>
  <w:num w:numId="11" w16cid:durableId="802382636">
    <w:abstractNumId w:val="4"/>
  </w:num>
  <w:num w:numId="12" w16cid:durableId="675838680">
    <w:abstractNumId w:val="9"/>
  </w:num>
  <w:num w:numId="13" w16cid:durableId="564485396">
    <w:abstractNumId w:val="8"/>
  </w:num>
  <w:num w:numId="14" w16cid:durableId="135147320">
    <w:abstractNumId w:val="12"/>
  </w:num>
  <w:num w:numId="15" w16cid:durableId="2117207821">
    <w:abstractNumId w:val="16"/>
  </w:num>
  <w:num w:numId="16" w16cid:durableId="688216905">
    <w:abstractNumId w:val="22"/>
  </w:num>
  <w:num w:numId="17" w16cid:durableId="1948082314">
    <w:abstractNumId w:val="23"/>
  </w:num>
  <w:num w:numId="18" w16cid:durableId="1762678486">
    <w:abstractNumId w:val="6"/>
  </w:num>
  <w:num w:numId="19" w16cid:durableId="1679382264">
    <w:abstractNumId w:val="14"/>
  </w:num>
  <w:num w:numId="20" w16cid:durableId="174805606">
    <w:abstractNumId w:val="30"/>
  </w:num>
  <w:num w:numId="21" w16cid:durableId="356348063">
    <w:abstractNumId w:val="29"/>
  </w:num>
  <w:num w:numId="22" w16cid:durableId="1625698695">
    <w:abstractNumId w:val="17"/>
  </w:num>
  <w:num w:numId="23" w16cid:durableId="1710565512">
    <w:abstractNumId w:val="36"/>
  </w:num>
  <w:num w:numId="24" w16cid:durableId="180552621">
    <w:abstractNumId w:val="15"/>
  </w:num>
  <w:num w:numId="25" w16cid:durableId="1212956355">
    <w:abstractNumId w:val="33"/>
  </w:num>
  <w:num w:numId="26" w16cid:durableId="2007779928">
    <w:abstractNumId w:val="27"/>
  </w:num>
  <w:num w:numId="27" w16cid:durableId="1306398382">
    <w:abstractNumId w:val="28"/>
  </w:num>
  <w:num w:numId="28" w16cid:durableId="2033335281">
    <w:abstractNumId w:val="20"/>
  </w:num>
  <w:num w:numId="29" w16cid:durableId="537469539">
    <w:abstractNumId w:val="25"/>
  </w:num>
  <w:num w:numId="30" w16cid:durableId="29261726">
    <w:abstractNumId w:val="11"/>
  </w:num>
  <w:num w:numId="31" w16cid:durableId="389158841">
    <w:abstractNumId w:val="24"/>
  </w:num>
  <w:num w:numId="32" w16cid:durableId="440344421">
    <w:abstractNumId w:val="13"/>
  </w:num>
  <w:num w:numId="33" w16cid:durableId="930045226">
    <w:abstractNumId w:val="7"/>
  </w:num>
  <w:num w:numId="34" w16cid:durableId="1773353935">
    <w:abstractNumId w:val="19"/>
  </w:num>
  <w:num w:numId="35" w16cid:durableId="1598054966">
    <w:abstractNumId w:val="18"/>
  </w:num>
  <w:num w:numId="36" w16cid:durableId="1995210693">
    <w:abstractNumId w:val="21"/>
  </w:num>
  <w:num w:numId="37" w16cid:durableId="22735164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5F7"/>
    <w:rsid w:val="000A6ABC"/>
    <w:rsid w:val="000D2792"/>
    <w:rsid w:val="002A20B2"/>
    <w:rsid w:val="002C6291"/>
    <w:rsid w:val="003A4212"/>
    <w:rsid w:val="004148C2"/>
    <w:rsid w:val="00422384"/>
    <w:rsid w:val="00427C42"/>
    <w:rsid w:val="004C0554"/>
    <w:rsid w:val="004D2D7D"/>
    <w:rsid w:val="004F1397"/>
    <w:rsid w:val="00684235"/>
    <w:rsid w:val="006C5F65"/>
    <w:rsid w:val="006D3AA9"/>
    <w:rsid w:val="00762373"/>
    <w:rsid w:val="008464F3"/>
    <w:rsid w:val="0085433E"/>
    <w:rsid w:val="008B0535"/>
    <w:rsid w:val="0096049F"/>
    <w:rsid w:val="009C53C8"/>
    <w:rsid w:val="00A307A3"/>
    <w:rsid w:val="00A905F7"/>
    <w:rsid w:val="00B145BA"/>
    <w:rsid w:val="00B31787"/>
    <w:rsid w:val="00BE1E1B"/>
    <w:rsid w:val="00CD4281"/>
    <w:rsid w:val="00D42793"/>
    <w:rsid w:val="00D8162D"/>
    <w:rsid w:val="00EA0EB6"/>
    <w:rsid w:val="00EC6D17"/>
    <w:rsid w:val="00F345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D0556C"/>
  <w15:chartTrackingRefBased/>
  <w15:docId w15:val="{0DA60FE2-E0BD-4706-AAE7-BABF937A4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905F7"/>
    <w:pPr>
      <w:autoSpaceDE w:val="0"/>
      <w:autoSpaceDN w:val="0"/>
      <w:adjustRightInd w:val="0"/>
      <w:spacing w:after="0" w:line="240" w:lineRule="auto"/>
    </w:pPr>
    <w:rPr>
      <w:rFonts w:ascii="Calibri" w:hAnsi="Calibri" w:cs="Calibri"/>
      <w:color w:val="000000"/>
      <w:kern w:val="0"/>
      <w:sz w:val="24"/>
      <w:szCs w:val="24"/>
    </w:rPr>
  </w:style>
  <w:style w:type="paragraph" w:styleId="ListParagraph">
    <w:name w:val="List Paragraph"/>
    <w:basedOn w:val="Normal"/>
    <w:uiPriority w:val="1"/>
    <w:qFormat/>
    <w:rsid w:val="002A20B2"/>
    <w:pPr>
      <w:ind w:left="720"/>
      <w:contextualSpacing/>
    </w:pPr>
  </w:style>
  <w:style w:type="table" w:styleId="TableGrid">
    <w:name w:val="Table Grid"/>
    <w:basedOn w:val="TableNormal"/>
    <w:uiPriority w:val="39"/>
    <w:rsid w:val="008B053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8B053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8B053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8B053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8B053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623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2373"/>
  </w:style>
  <w:style w:type="paragraph" w:styleId="Footer">
    <w:name w:val="footer"/>
    <w:basedOn w:val="Normal"/>
    <w:link w:val="FooterChar"/>
    <w:uiPriority w:val="99"/>
    <w:unhideWhenUsed/>
    <w:rsid w:val="007623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2373"/>
  </w:style>
  <w:style w:type="table" w:customStyle="1" w:styleId="TableGrid1">
    <w:name w:val="Table Grid1"/>
    <w:basedOn w:val="TableNormal"/>
    <w:next w:val="TableGrid"/>
    <w:uiPriority w:val="39"/>
    <w:rsid w:val="009C53C8"/>
    <w:pPr>
      <w:spacing w:after="0" w:line="240" w:lineRule="auto"/>
    </w:pPr>
    <w:rPr>
      <w:rFonts w:ascii="Calibri" w:eastAsia="Calibri" w:hAnsi="Calibri" w:cs="Calibri"/>
      <w:kern w:val="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C0554"/>
    <w:rPr>
      <w:color w:val="0563C1" w:themeColor="hyperlink"/>
      <w:u w:val="single"/>
    </w:rPr>
  </w:style>
  <w:style w:type="character" w:styleId="UnresolvedMention">
    <w:name w:val="Unresolved Mention"/>
    <w:basedOn w:val="DefaultParagraphFont"/>
    <w:uiPriority w:val="99"/>
    <w:semiHidden/>
    <w:unhideWhenUsed/>
    <w:rsid w:val="004C0554"/>
    <w:rPr>
      <w:color w:val="605E5C"/>
      <w:shd w:val="clear" w:color="auto" w:fill="E1DFDD"/>
    </w:rPr>
  </w:style>
  <w:style w:type="paragraph" w:styleId="NoSpacing">
    <w:name w:val="No Spacing"/>
    <w:uiPriority w:val="1"/>
    <w:qFormat/>
    <w:rsid w:val="000D2792"/>
    <w:pPr>
      <w:spacing w:after="0" w:line="240" w:lineRule="auto"/>
    </w:pPr>
    <w:rPr>
      <w:rFonts w:ascii="Calibri" w:eastAsia="Calibri" w:hAnsi="Calibri" w:cs="Calibri"/>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ellen.wilkinson@derby.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Expired_x0020_or_x0020_superseded_x0020_date xmlns="c10977b7-92b9-4299-ae05-b29d8274bb62" xsi:nil="true"/>
    <TaxCatchAll xmlns="c10977b7-92b9-4299-ae05-b29d8274bb62">
      <Value>10</Value>
    </TaxCatchAll>
    <o76d0694a02e459d99831af4a2455f27 xmlns="c10977b7-92b9-4299-ae05-b29d8274bb62">
      <Terms xmlns="http://schemas.microsoft.com/office/infopath/2007/PartnerControls">
        <TermInfo xmlns="http://schemas.microsoft.com/office/infopath/2007/PartnerControls">
          <TermName xmlns="http://schemas.microsoft.com/office/infopath/2007/PartnerControls">Admissions, WASP, FAP, IYFA (use date last modified)</TermName>
          <TermId xmlns="http://schemas.microsoft.com/office/infopath/2007/PartnerControls">a71d54af-c2fd-404d-af15-72ec41e6388c</TermId>
        </TermInfo>
      </Terms>
    </o76d0694a02e459d99831af4a2455f27>
    <_ip_UnifiedCompliancePolicyProperties xmlns="http://schemas.microsoft.com/sharepoint/v3" xsi:nil="true"/>
    <lcf76f155ced4ddcb4097134ff3c332f xmlns="6a5bd802-9f09-4990-928e-c2e70458e33e">
      <Terms xmlns="http://schemas.microsoft.com/office/infopath/2007/PartnerControls"/>
    </lcf76f155ced4ddcb4097134ff3c332f>
    <_dlc_DocId xmlns="27c66e1f-09d0-4feb-8ebf-220959b1a556">M2UTAS7DXDS5-1206946645-584436</_dlc_DocId>
    <_dlc_DocIdUrl xmlns="27c66e1f-09d0-4feb-8ebf-220959b1a556">
      <Url>https://derby4.sharepoint.com/sites/SchoolOrganisationProvision/_layouts/15/DocIdRedir.aspx?ID=M2UTAS7DXDS5-1206946645-584436</Url>
      <Description>M2UTAS7DXDS5-1206946645-584436</Description>
    </_dlc_DocIdUrl>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9a85e69-29b1-4de8-be92-21c421ab9c31" ContentTypeId="0x0101003022CBAC6528CA4E91FD94D931D8C9EF" PreviousValue="false" LastSyncTimeStamp="2022-03-03T16:33:12.79Z"/>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DCC School Organisation and Provision Content Type" ma:contentTypeID="0x0101003022CBAC6528CA4E91FD94D931D8C9EF006120DF26090A1F469C24DC60494F02DD" ma:contentTypeVersion="19" ma:contentTypeDescription="" ma:contentTypeScope="" ma:versionID="d2f0f3035d1585e196f6c8352a998c01">
  <xsd:schema xmlns:xsd="http://www.w3.org/2001/XMLSchema" xmlns:xs="http://www.w3.org/2001/XMLSchema" xmlns:p="http://schemas.microsoft.com/office/2006/metadata/properties" xmlns:ns1="http://schemas.microsoft.com/sharepoint/v3" xmlns:ns2="c10977b7-92b9-4299-ae05-b29d8274bb62" xmlns:ns3="27c66e1f-09d0-4feb-8ebf-220959b1a556" xmlns:ns4="6a5bd802-9f09-4990-928e-c2e70458e33e" targetNamespace="http://schemas.microsoft.com/office/2006/metadata/properties" ma:root="true" ma:fieldsID="82bc6e3f1bb4a00dbcf15620148b9919" ns1:_="" ns2:_="" ns3:_="" ns4:_="">
    <xsd:import namespace="http://schemas.microsoft.com/sharepoint/v3"/>
    <xsd:import namespace="c10977b7-92b9-4299-ae05-b29d8274bb62"/>
    <xsd:import namespace="27c66e1f-09d0-4feb-8ebf-220959b1a556"/>
    <xsd:import namespace="6a5bd802-9f09-4990-928e-c2e70458e33e"/>
    <xsd:element name="properties">
      <xsd:complexType>
        <xsd:sequence>
          <xsd:element name="documentManagement">
            <xsd:complexType>
              <xsd:all>
                <xsd:element ref="ns2:o76d0694a02e459d99831af4a2455f27" minOccurs="0"/>
                <xsd:element ref="ns2:TaxCatchAll" minOccurs="0"/>
                <xsd:element ref="ns2:TaxCatchAllLabel" minOccurs="0"/>
                <xsd:element ref="ns2:Expired_x0020_or_x0020_superseded_x0020_date" minOccurs="0"/>
                <xsd:element ref="ns3:_dlc_DocId" minOccurs="0"/>
                <xsd:element ref="ns3:_dlc_DocIdUrl" minOccurs="0"/>
                <xsd:element ref="ns3:_dlc_DocIdPersistId" minOccurs="0"/>
                <xsd:element ref="ns4:MediaLengthInSeconds" minOccurs="0"/>
                <xsd:element ref="ns4:lcf76f155ced4ddcb4097134ff3c332f" minOccurs="0"/>
                <xsd:element ref="ns4:MediaServiceOCR" minOccurs="0"/>
                <xsd:element ref="ns4:MediaServiceLocation" minOccurs="0"/>
                <xsd:element ref="ns4:MediaServiceObjectDetectorVersions" minOccurs="0"/>
                <xsd:element ref="ns1:_ip_UnifiedCompliancePolicyProperties" minOccurs="0"/>
                <xsd:element ref="ns1:_ip_UnifiedCompliancePolicyUIAction"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0977b7-92b9-4299-ae05-b29d8274bb62" elementFormDefault="qualified">
    <xsd:import namespace="http://schemas.microsoft.com/office/2006/documentManagement/types"/>
    <xsd:import namespace="http://schemas.microsoft.com/office/infopath/2007/PartnerControls"/>
    <xsd:element name="o76d0694a02e459d99831af4a2455f27" ma:index="8" ma:taxonomy="true" ma:internalName="o76d0694a02e459d99831af4a2455f27" ma:taxonomyFieldName="SOP_x0020_Document_x0020_Type" ma:displayName="SOP Document Type" ma:readOnly="false" ma:default="" ma:fieldId="{876d0694-a02e-459d-9983-1af4a2455f27}" ma:sspId="09a85e69-29b1-4de8-be92-21c421ab9c31" ma:termSetId="a03ea507-ddb9-45b1-80f8-c3ac276be606"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ebcb4508-78a3-461a-a993-178551687019}" ma:internalName="TaxCatchAll" ma:showField="CatchAllData" ma:web="27c66e1f-09d0-4feb-8ebf-220959b1a556">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ebcb4508-78a3-461a-a993-178551687019}" ma:internalName="TaxCatchAllLabel" ma:readOnly="true" ma:showField="CatchAllDataLabel" ma:web="27c66e1f-09d0-4feb-8ebf-220959b1a556">
      <xsd:complexType>
        <xsd:complexContent>
          <xsd:extension base="dms:MultiChoiceLookup">
            <xsd:sequence>
              <xsd:element name="Value" type="dms:Lookup" maxOccurs="unbounded" minOccurs="0" nillable="true"/>
            </xsd:sequence>
          </xsd:extension>
        </xsd:complexContent>
      </xsd:complexType>
    </xsd:element>
    <xsd:element name="Expired_x0020_or_x0020_superseded_x0020_date" ma:index="12" nillable="true" ma:displayName="Expired or superseded dates" ma:description="The date the record expires or is superseded and from which retention is calculated." ma:format="DateOnly" ma:internalName="Expired_x0020_or_x0020_superseded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27c66e1f-09d0-4feb-8ebf-220959b1a556" elementFormDefault="qualified">
    <xsd:import namespace="http://schemas.microsoft.com/office/2006/documentManagement/types"/>
    <xsd:import namespace="http://schemas.microsoft.com/office/infopath/2007/PartnerControls"/>
    <xsd:element name="_dlc_DocId" ma:index="13" nillable="true" ma:displayName="Document ID Value" ma:description="The value of the document ID assigned to this item." ma:indexed="true" ma:internalName="_dlc_DocId" ma:readOnly="true">
      <xsd:simpleType>
        <xsd:restriction base="dms:Text"/>
      </xsd:simpleType>
    </xsd:element>
    <xsd:element name="_dlc_DocIdUrl" ma:index="1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5"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a5bd802-9f09-4990-928e-c2e70458e33e" elementFormDefault="qualified">
    <xsd:import namespace="http://schemas.microsoft.com/office/2006/documentManagement/types"/>
    <xsd:import namespace="http://schemas.microsoft.com/office/infopath/2007/PartnerControls"/>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9a85e69-29b1-4de8-be92-21c421ab9c31"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557976E-90F6-4248-80AB-8856EE7220EA}">
  <ds:schemaRefs>
    <ds:schemaRef ds:uri="http://schemas.microsoft.com/office/2006/metadata/properties"/>
    <ds:schemaRef ds:uri="http://schemas.microsoft.com/office/infopath/2007/PartnerControls"/>
    <ds:schemaRef ds:uri="http://schemas.microsoft.com/sharepoint/v3"/>
    <ds:schemaRef ds:uri="c10977b7-92b9-4299-ae05-b29d8274bb62"/>
    <ds:schemaRef ds:uri="6a5bd802-9f09-4990-928e-c2e70458e33e"/>
    <ds:schemaRef ds:uri="27c66e1f-09d0-4feb-8ebf-220959b1a556"/>
  </ds:schemaRefs>
</ds:datastoreItem>
</file>

<file path=customXml/itemProps2.xml><?xml version="1.0" encoding="utf-8"?>
<ds:datastoreItem xmlns:ds="http://schemas.openxmlformats.org/officeDocument/2006/customXml" ds:itemID="{E331186D-9577-49C9-88E5-283A858EE0D1}">
  <ds:schemaRefs>
    <ds:schemaRef ds:uri="http://schemas.openxmlformats.org/officeDocument/2006/bibliography"/>
  </ds:schemaRefs>
</ds:datastoreItem>
</file>

<file path=customXml/itemProps3.xml><?xml version="1.0" encoding="utf-8"?>
<ds:datastoreItem xmlns:ds="http://schemas.openxmlformats.org/officeDocument/2006/customXml" ds:itemID="{01CFABA2-702D-40C5-989B-85E8896DCA88}">
  <ds:schemaRefs>
    <ds:schemaRef ds:uri="http://schemas.microsoft.com/sharepoint/v3/contenttype/forms"/>
  </ds:schemaRefs>
</ds:datastoreItem>
</file>

<file path=customXml/itemProps4.xml><?xml version="1.0" encoding="utf-8"?>
<ds:datastoreItem xmlns:ds="http://schemas.openxmlformats.org/officeDocument/2006/customXml" ds:itemID="{54C0ECF2-5205-4738-AA0B-6BB1D9CDBB12}">
  <ds:schemaRefs>
    <ds:schemaRef ds:uri="Microsoft.SharePoint.Taxonomy.ContentTypeSync"/>
  </ds:schemaRefs>
</ds:datastoreItem>
</file>

<file path=customXml/itemProps5.xml><?xml version="1.0" encoding="utf-8"?>
<ds:datastoreItem xmlns:ds="http://schemas.openxmlformats.org/officeDocument/2006/customXml" ds:itemID="{3EE6F05A-D38E-483B-BAB1-0BED099E9261}">
  <ds:schemaRefs>
    <ds:schemaRef ds:uri="http://schemas.microsoft.com/sharepoint/events"/>
  </ds:schemaRefs>
</ds:datastoreItem>
</file>

<file path=customXml/itemProps6.xml><?xml version="1.0" encoding="utf-8"?>
<ds:datastoreItem xmlns:ds="http://schemas.openxmlformats.org/officeDocument/2006/customXml" ds:itemID="{6551B848-8F01-493A-B52C-8F2F83C942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10977b7-92b9-4299-ae05-b29d8274bb62"/>
    <ds:schemaRef ds:uri="27c66e1f-09d0-4feb-8ebf-220959b1a556"/>
    <ds:schemaRef ds:uri="6a5bd802-9f09-4990-928e-c2e70458e3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29</Pages>
  <Words>6793</Words>
  <Characters>38721</Characters>
  <Application>Microsoft Office Word</Application>
  <DocSecurity>0</DocSecurity>
  <Lines>322</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Graeme Ferguson</dc:creator>
  <cp:keywords/>
  <dc:description/>
  <cp:lastModifiedBy>Hannah Ward</cp:lastModifiedBy>
  <cp:revision>12</cp:revision>
  <dcterms:created xsi:type="dcterms:W3CDTF">2024-07-25T14:34:00Z</dcterms:created>
  <dcterms:modified xsi:type="dcterms:W3CDTF">2024-08-13T13:19:00Z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0x0101003022CBAC6528CA4E91FD94D931D8C9EF006120DF26090A1F469C24DC60494F02DD</vt:lpwstr>
  </property>
  <property fmtid="{D5CDD505-2E9C-101B-9397-08002B2CF9AE}" pid="3" name="_dlc_DocIdItemGuid">
    <vt:lpwstr>cd30ef0a-182b-4b59-a3d1-d8bfd3bd2b80</vt:lpwstr>
  </property>
  <property fmtid="{D5CDD505-2E9C-101B-9397-08002B2CF9AE}" pid="4" name="MediaServiceImageTags">
    <vt:lpwstr/>
  </property>
  <property fmtid="{D5CDD505-2E9C-101B-9397-08002B2CF9AE}" pid="5" name="SOP Document Type">
    <vt:lpwstr>10;#Admissions, WASP, FAP, IYFA (use date last modified)|a71d54af-c2fd-404d-af15-72ec41e6388c</vt:lpwstr>
  </property>
</Properties>
</file>